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keepNext w:val="0"/>
        <w:keepLines w:val="0"/>
        <w:pageBreakBefore w:val="0"/>
        <w:widowControl/>
        <w:kinsoku/>
        <w:wordWrap/>
        <w:overflowPunct/>
        <w:topLinePunct w:val="0"/>
        <w:autoSpaceDE/>
        <w:autoSpaceDN/>
        <w:bidi w:val="0"/>
        <w:adjustRightInd/>
        <w:snapToGrid w:val="0"/>
        <w:spacing w:before="0" w:beforeLines="0" w:after="0" w:afterLines="0" w:line="480" w:lineRule="exact"/>
        <w:ind w:left="0" w:leftChars="0" w:right="0" w:rightChars="0" w:firstLine="0" w:firstLineChars="0"/>
        <w:jc w:val="right"/>
        <w:textAlignment w:val="auto"/>
        <w:outlineLvl w:val="9"/>
        <w:rPr>
          <w:rFonts w:ascii="Times New Roman" w:hAnsi="Times New Roman" w:eastAsia="宋体" w:cs="Times New Roman"/>
          <w:sz w:val="32"/>
          <w:szCs w:val="32"/>
        </w:rPr>
      </w:pPr>
      <w:bookmarkStart w:id="0" w:name="_GoBack"/>
      <w:bookmarkEnd w:id="0"/>
      <w:r>
        <w:rPr>
          <w:rFonts w:ascii="Times New Roman" w:hAnsi="Times New Roman" w:eastAsia="宋体" w:cs="Times New Roman"/>
          <w:sz w:val="32"/>
          <w:szCs w:val="32"/>
        </w:rPr>
        <w:t>ZJSP03-2023-0005</w:t>
      </w:r>
    </w:p>
    <w:p>
      <w:pPr>
        <w:pStyle w:val="16"/>
        <w:keepNext w:val="0"/>
        <w:keepLines w:val="0"/>
        <w:pageBreakBefore w:val="0"/>
        <w:widowControl/>
        <w:kinsoku/>
        <w:wordWrap/>
        <w:overflowPunct/>
        <w:topLinePunct w:val="0"/>
        <w:autoSpaceDE/>
        <w:autoSpaceDN/>
        <w:bidi w:val="0"/>
        <w:adjustRightInd/>
        <w:snapToGrid w:val="0"/>
        <w:spacing w:before="0" w:beforeLines="0" w:after="0" w:afterLines="0" w:line="480" w:lineRule="exact"/>
        <w:ind w:left="0" w:leftChars="0" w:right="0" w:rightChars="0" w:firstLine="0" w:firstLineChars="0"/>
        <w:jc w:val="right"/>
        <w:textAlignment w:val="auto"/>
        <w:outlineLvl w:val="9"/>
        <w:rPr>
          <w:rFonts w:hint="default" w:ascii="Times New Roman" w:hAnsi="Times New Roman" w:eastAsia="宋体" w:cs="Times New Roman"/>
          <w:sz w:val="32"/>
          <w:szCs w:val="32"/>
        </w:rPr>
      </w:pPr>
    </w:p>
    <w:p>
      <w:pPr>
        <w:pStyle w:val="16"/>
        <w:keepNext w:val="0"/>
        <w:keepLines w:val="0"/>
        <w:pageBreakBefore w:val="0"/>
        <w:widowControl/>
        <w:kinsoku/>
        <w:wordWrap/>
        <w:overflowPunct/>
        <w:topLinePunct w:val="0"/>
        <w:autoSpaceDE/>
        <w:autoSpaceDN/>
        <w:bidi w:val="0"/>
        <w:adjustRightInd/>
        <w:spacing w:before="0" w:beforeLines="0" w:after="0" w:afterLines="0" w:line="480" w:lineRule="exact"/>
        <w:ind w:left="0" w:leftChars="0" w:right="0" w:rightChars="0" w:firstLine="0" w:firstLineChars="0"/>
        <w:jc w:val="right"/>
        <w:textAlignment w:val="auto"/>
        <w:outlineLvl w:val="9"/>
        <w:rPr>
          <w:rFonts w:hint="eastAsia" w:ascii="黑体" w:hAnsi="黑体" w:eastAsia="黑体"/>
          <w:sz w:val="36"/>
          <w:szCs w:val="32"/>
        </w:rPr>
      </w:pPr>
      <w:r>
        <w:rPr>
          <w:rFonts w:hint="eastAsia" w:eastAsia="仿宋_GB2312"/>
          <w:szCs w:val="32"/>
          <w:lang w:eastAsia="zh-CN"/>
        </w:rPr>
        <w:drawing>
          <wp:anchor distT="0" distB="0" distL="114300" distR="114300" simplePos="0" relativeHeight="251659264" behindDoc="0" locked="0" layoutInCell="1" allowOverlap="1">
            <wp:simplePos x="0" y="0"/>
            <wp:positionH relativeFrom="column">
              <wp:posOffset>-33020</wp:posOffset>
            </wp:positionH>
            <wp:positionV relativeFrom="paragraph">
              <wp:posOffset>111760</wp:posOffset>
            </wp:positionV>
            <wp:extent cx="5539740" cy="659130"/>
            <wp:effectExtent l="0" t="0" r="3810" b="7620"/>
            <wp:wrapNone/>
            <wp:docPr id="2" name="图片 2" descr="new经信厅文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new经信厅文件"/>
                    <pic:cNvPicPr>
                      <a:picLocks noChangeAspect="true"/>
                    </pic:cNvPicPr>
                  </pic:nvPicPr>
                  <pic:blipFill>
                    <a:blip r:embed="rId18"/>
                    <a:stretch>
                      <a:fillRect/>
                    </a:stretch>
                  </pic:blipFill>
                  <pic:spPr>
                    <a:xfrm>
                      <a:off x="0" y="0"/>
                      <a:ext cx="5539740" cy="659130"/>
                    </a:xfrm>
                    <a:prstGeom prst="rect">
                      <a:avLst/>
                    </a:prstGeom>
                    <a:noFill/>
                    <a:ln>
                      <a:noFill/>
                    </a:ln>
                  </pic:spPr>
                </pic:pic>
              </a:graphicData>
            </a:graphic>
          </wp:anchor>
        </w:drawing>
      </w:r>
    </w:p>
    <w:p>
      <w:pPr>
        <w:pStyle w:val="16"/>
        <w:keepNext w:val="0"/>
        <w:keepLines w:val="0"/>
        <w:pageBreakBefore w:val="0"/>
        <w:widowControl/>
        <w:kinsoku/>
        <w:wordWrap/>
        <w:overflowPunct/>
        <w:topLinePunct w:val="0"/>
        <w:autoSpaceDE/>
        <w:autoSpaceDN/>
        <w:bidi w:val="0"/>
        <w:adjustRightInd/>
        <w:spacing w:before="0" w:beforeLines="0" w:after="0" w:afterLines="0" w:line="480" w:lineRule="exact"/>
        <w:ind w:left="0" w:leftChars="0" w:right="0" w:rightChars="0" w:firstLine="0" w:firstLineChars="0"/>
        <w:jc w:val="center"/>
        <w:textAlignment w:val="auto"/>
        <w:outlineLvl w:val="9"/>
        <w:rPr>
          <w:rFonts w:hint="eastAsia" w:ascii="黑体" w:hAnsi="黑体" w:eastAsia="黑体"/>
          <w:b/>
          <w:bCs/>
          <w:color w:val="FF0000"/>
          <w:sz w:val="36"/>
          <w:szCs w:val="32"/>
          <w:lang w:eastAsia="zh-CN"/>
        </w:rPr>
      </w:pPr>
    </w:p>
    <w:p>
      <w:pPr>
        <w:pStyle w:val="16"/>
        <w:keepNext w:val="0"/>
        <w:keepLines w:val="0"/>
        <w:pageBreakBefore w:val="0"/>
        <w:widowControl/>
        <w:kinsoku/>
        <w:wordWrap/>
        <w:overflowPunct/>
        <w:topLinePunct w:val="0"/>
        <w:autoSpaceDE/>
        <w:autoSpaceDN/>
        <w:bidi w:val="0"/>
        <w:adjustRightInd/>
        <w:snapToGrid w:val="0"/>
        <w:spacing w:before="0" w:beforeLines="0" w:after="0" w:afterLines="0" w:line="480" w:lineRule="exact"/>
        <w:ind w:left="0" w:leftChars="0" w:right="0" w:rightChars="0" w:firstLine="0" w:firstLineChars="0"/>
        <w:jc w:val="center"/>
        <w:textAlignment w:val="auto"/>
        <w:outlineLvl w:val="9"/>
        <w:rPr>
          <w:rFonts w:hint="eastAsia" w:eastAsia="仿宋_GB2312"/>
          <w:szCs w:val="32"/>
          <w:lang w:eastAsia="zh-CN"/>
        </w:rPr>
      </w:pPr>
    </w:p>
    <w:p>
      <w:pPr>
        <w:pStyle w:val="16"/>
        <w:keepNext w:val="0"/>
        <w:keepLines w:val="0"/>
        <w:pageBreakBefore w:val="0"/>
        <w:widowControl/>
        <w:kinsoku/>
        <w:wordWrap/>
        <w:overflowPunct/>
        <w:topLinePunct w:val="0"/>
        <w:autoSpaceDE/>
        <w:autoSpaceDN/>
        <w:bidi w:val="0"/>
        <w:adjustRightInd/>
        <w:snapToGrid w:val="0"/>
        <w:spacing w:before="0" w:beforeLines="0" w:after="0" w:afterLines="0" w:line="480" w:lineRule="exact"/>
        <w:ind w:left="0" w:leftChars="0" w:right="0" w:rightChars="0" w:firstLine="0" w:firstLineChars="0"/>
        <w:jc w:val="center"/>
        <w:textAlignment w:val="auto"/>
        <w:outlineLvl w:val="9"/>
        <w:rPr>
          <w:rFonts w:hint="eastAsia"/>
          <w:szCs w:val="32"/>
        </w:rPr>
      </w:pPr>
    </w:p>
    <w:p>
      <w:pPr>
        <w:pStyle w:val="16"/>
        <w:keepNext w:val="0"/>
        <w:keepLines w:val="0"/>
        <w:pageBreakBefore w:val="0"/>
        <w:widowControl/>
        <w:kinsoku/>
        <w:wordWrap/>
        <w:overflowPunct/>
        <w:topLinePunct w:val="0"/>
        <w:autoSpaceDE/>
        <w:autoSpaceDN/>
        <w:bidi w:val="0"/>
        <w:adjustRightInd/>
        <w:snapToGrid w:val="0"/>
        <w:spacing w:before="0" w:beforeLines="0" w:after="0" w:afterLines="0" w:line="4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浙经信服务〔2024〕62号</w:t>
      </w:r>
    </w:p>
    <w:p>
      <w:pPr>
        <w:pStyle w:val="16"/>
        <w:keepNext w:val="0"/>
        <w:keepLines w:val="0"/>
        <w:pageBreakBefore w:val="0"/>
        <w:widowControl/>
        <w:kinsoku/>
        <w:wordWrap/>
        <w:overflowPunct/>
        <w:topLinePunct w:val="0"/>
        <w:autoSpaceDE/>
        <w:autoSpaceDN/>
        <w:bidi w:val="0"/>
        <w:adjustRightInd/>
        <w:snapToGrid w:val="0"/>
        <w:spacing w:before="0" w:beforeLines="0" w:after="0" w:afterLines="0"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pStyle w:val="16"/>
        <w:keepNext w:val="0"/>
        <w:keepLines w:val="0"/>
        <w:pageBreakBefore w:val="0"/>
        <w:widowControl/>
        <w:kinsoku/>
        <w:wordWrap/>
        <w:overflowPunct/>
        <w:topLinePunct w:val="0"/>
        <w:autoSpaceDE/>
        <w:autoSpaceDN/>
        <w:bidi w:val="0"/>
        <w:adjustRightInd/>
        <w:snapToGrid w:val="0"/>
        <w:spacing w:before="0" w:beforeLines="0" w:after="0" w:afterLines="0" w:line="4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41275</wp:posOffset>
                </wp:positionV>
                <wp:extent cx="5723890" cy="18415"/>
                <wp:effectExtent l="0" t="6350" r="10160" b="13335"/>
                <wp:wrapNone/>
                <wp:docPr id="1" name="GEMWAY_RH直线 1026"/>
                <wp:cNvGraphicFramePr/>
                <a:graphic xmlns:a="http://schemas.openxmlformats.org/drawingml/2006/main">
                  <a:graphicData uri="http://schemas.microsoft.com/office/word/2010/wordprocessingShape">
                    <wps:wsp>
                      <wps:cNvSpPr/>
                      <wps:spPr>
                        <a:xfrm flipV="true">
                          <a:off x="0" y="0"/>
                          <a:ext cx="5723890" cy="18415"/>
                        </a:xfrm>
                        <a:prstGeom prst="line">
                          <a:avLst/>
                        </a:prstGeom>
                        <a:ln w="12700" cap="flat" cmpd="sng">
                          <a:solidFill>
                            <a:srgbClr val="FF0000"/>
                          </a:solidFill>
                          <a:prstDash val="solid"/>
                          <a:headEnd type="none" w="med" len="med"/>
                          <a:tailEnd type="none" w="med" len="med"/>
                        </a:ln>
                      </wps:spPr>
                      <wps:bodyPr upright="true"/>
                    </wps:wsp>
                  </a:graphicData>
                </a:graphic>
              </wp:anchor>
            </w:drawing>
          </mc:Choice>
          <mc:Fallback>
            <w:pict>
              <v:line id="GEMWAY_RH直线 1026" o:spid="_x0000_s1026" o:spt="20" style="position:absolute;left:0pt;flip:y;margin-left:-9.9pt;margin-top:3.25pt;height:1.45pt;width:450.7pt;z-index:251658240;mso-width-relative:page;mso-height-relative:page;" filled="f" stroked="t" coordsize="21600,21600" o:gfxdata="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nK95fWAAAABwEAAA8AAAAAAAAAAQAgAAAAOAAAAGRycy9kb3du&#10;cmV2LnhtbFBLAQIUABQAAAAIAIdO4kBC5ZTV6wEAAK4DAAAOAAAAAAAAAAEAIAAAADsBAABkcnMv&#10;ZTJvRG9jLnhtbFBLBQYAAAAABgAGAFkBAACYBQAAAAA=&#10;">
                <v:fill on="f" focussize="0,0"/>
                <v:stroke weight="1pt" color="#FF0000" joinstyle="round"/>
                <v:imagedata o:title=""/>
                <o:lock v:ext="edit" aspectratio="f"/>
              </v:line>
            </w:pict>
          </mc:Fallback>
        </mc:AlternateContent>
      </w:r>
    </w:p>
    <w:p>
      <w:pPr>
        <w:pStyle w:val="16"/>
        <w:spacing w:line="700" w:lineRule="exact"/>
        <w:ind w:right="62"/>
        <w:jc w:val="center"/>
        <w:rPr>
          <w:rFonts w:hint="eastAsia" w:ascii="方正小标宋简体" w:hAnsi="方正小标宋简体" w:eastAsia="方正小标宋简体"/>
          <w:sz w:val="44"/>
          <w:szCs w:val="36"/>
        </w:rPr>
      </w:pPr>
      <w:r>
        <w:rPr>
          <w:rFonts w:hint="eastAsia" w:ascii="方正小标宋简体" w:hAnsi="方正小标宋简体" w:eastAsia="方正小标宋简体"/>
          <w:sz w:val="44"/>
          <w:szCs w:val="36"/>
          <w:lang w:eastAsia="zh-CN"/>
        </w:rPr>
        <w:t>浙江省经济和信息化厅关于印发《浙江省省级工业设计中心认定管理办法》的通知</w:t>
      </w:r>
    </w:p>
    <w:p>
      <w:pPr>
        <w:pStyle w:val="16"/>
        <w:keepNext w:val="0"/>
        <w:keepLines w:val="0"/>
        <w:pageBreakBefore w:val="0"/>
        <w:widowControl/>
        <w:kinsoku/>
        <w:wordWrap w:val="0"/>
        <w:overflowPunct/>
        <w:topLinePunct w:val="0"/>
        <w:autoSpaceDE/>
        <w:autoSpaceDN/>
        <w:bidi w:val="0"/>
        <w:adjustRightInd/>
        <w:snapToGrid w:val="0"/>
        <w:spacing w:before="0" w:beforeLines="0" w:after="0" w:afterLines="0" w:line="600" w:lineRule="exact"/>
        <w:ind w:left="0" w:leftChars="0" w:right="0" w:rightChars="0" w:firstLine="0" w:firstLineChars="0"/>
        <w:jc w:val="both"/>
        <w:textAlignment w:val="auto"/>
        <w:outlineLvl w:val="9"/>
        <w:rPr>
          <w:rFonts w:hint="default" w:ascii="Times New Roman" w:hAnsi="Times New Roman" w:cs="Times New Roman"/>
          <w:sz w:val="28"/>
          <w:szCs w:val="28"/>
        </w:rPr>
      </w:pPr>
    </w:p>
    <w:p>
      <w:pPr>
        <w:pStyle w:val="16"/>
        <w:autoSpaceDN w:val="0"/>
        <w:spacing w:line="600" w:lineRule="exact"/>
        <w:ind w:right="62"/>
        <w:rPr>
          <w:rFonts w:hint="default" w:ascii="Times New Roman" w:hAnsi="Times New Roman" w:eastAsia="仿宋_GB2312" w:cs="Times New Roman"/>
          <w:sz w:val="32"/>
          <w:szCs w:val="32"/>
        </w:rPr>
        <w:sectPr>
          <w:headerReference r:id="rId5" w:type="default"/>
          <w:footerReference r:id="rId6" w:type="default"/>
          <w:footerReference r:id="rId7" w:type="even"/>
          <w:pgSz w:w="11906" w:h="16838"/>
          <w:pgMar w:top="1814" w:right="1588" w:bottom="1588" w:left="1588" w:header="851" w:footer="998" w:gutter="0"/>
          <w:pgNumType w:fmt="decimal"/>
          <w:cols w:space="720" w:num="1"/>
          <w:docGrid w:type="lines" w:linePitch="435" w:charSpace="0"/>
        </w:sectPr>
      </w:pPr>
      <w:r>
        <w:rPr>
          <w:rFonts w:hint="default" w:ascii="Times New Roman" w:hAnsi="Times New Roman" w:cs="Times New Roman"/>
          <w:sz w:val="32"/>
          <w:lang w:eastAsia="zh-CN"/>
        </w:rPr>
        <w:t>各市、县（市、区）经信局</w:t>
      </w:r>
      <w:r>
        <w:rPr>
          <w:rFonts w:hint="default" w:ascii="Times New Roman" w:hAnsi="Times New Roman" w:eastAsia="仿宋_GB2312" w:cs="Times New Roman"/>
          <w:sz w:val="32"/>
          <w:lang w:val="en-US" w:eastAsia="zh-CN"/>
        </w:rPr>
        <w:t>：</w:t>
      </w:r>
    </w:p>
    <w:p>
      <w:pPr>
        <w:pStyle w:val="16"/>
        <w:keepNext w:val="0"/>
        <w:keepLines w:val="0"/>
        <w:pageBreakBefore w:val="0"/>
        <w:widowControl/>
        <w:kinsoku/>
        <w:overflowPunct/>
        <w:topLinePunct w:val="0"/>
        <w:autoSpaceDE/>
        <w:autoSpaceDN w:val="0"/>
        <w:bidi w:val="0"/>
        <w:adjustRightInd/>
        <w:snapToGrid/>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sectPr>
          <w:footerReference r:id="rId8" w:type="default"/>
          <w:type w:val="continuous"/>
          <w:pgSz w:w="11906" w:h="16838"/>
          <w:pgMar w:top="1814" w:right="1588" w:bottom="1588" w:left="1588" w:header="851" w:footer="1418" w:gutter="0"/>
          <w:pgNumType w:fmt="decimal"/>
          <w:cols w:space="720" w:num="1"/>
          <w:formProt w:val="0"/>
          <w:docGrid w:type="lines" w:linePitch="435" w:charSpace="0"/>
        </w:sectPr>
      </w:pPr>
      <w:r>
        <w:rPr>
          <w:rFonts w:hint="default" w:ascii="Times New Roman" w:hAnsi="Times New Roman" w:cs="Times New Roman"/>
          <w:lang w:val="en-US" w:eastAsia="zh-CN"/>
        </w:rPr>
        <w:t>为贯彻落实中共中央、国务院提出的关于工业设计发展要求以及《国家级工业设计中心认定管理办法》（工信部政法〔2023〕93号）等文件精神，加快培育工业设计发展载体，提升工业设计赋能制造业能力，我厅研究修订了《浙江省省级工业设计中心认定管理办法》，现印发给你们，请结合实际贯彻执行。</w:t>
      </w:r>
    </w:p>
    <w:p>
      <w:pPr>
        <w:pStyle w:val="16"/>
        <w:keepNext w:val="0"/>
        <w:keepLines w:val="0"/>
        <w:pageBreakBefore w:val="0"/>
        <w:widowControl/>
        <w:kinsoku/>
        <w:overflowPunct/>
        <w:topLinePunct w:val="0"/>
        <w:autoSpaceDE/>
        <w:autoSpaceDN w:val="0"/>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0"/>
        </w:rPr>
      </w:pPr>
    </w:p>
    <w:p>
      <w:pPr>
        <w:pStyle w:val="16"/>
        <w:keepNext w:val="0"/>
        <w:keepLines w:val="0"/>
        <w:pageBreakBefore w:val="0"/>
        <w:widowControl/>
        <w:kinsoku/>
        <w:overflowPunct/>
        <w:topLinePunct w:val="0"/>
        <w:autoSpaceDE/>
        <w:autoSpaceDN w:val="0"/>
        <w:bidi w:val="0"/>
        <w:adjustRightInd/>
        <w:snapToGrid/>
        <w:spacing w:before="0" w:beforeLines="0" w:after="0" w:afterLines="0" w:line="60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0"/>
        </w:rPr>
      </w:pPr>
    </w:p>
    <w:p>
      <w:pPr>
        <w:pStyle w:val="16"/>
        <w:keepNext w:val="0"/>
        <w:keepLines w:val="0"/>
        <w:pageBreakBefore w:val="0"/>
        <w:widowControl/>
        <w:kinsoku/>
        <w:overflowPunct/>
        <w:topLinePunct w:val="0"/>
        <w:autoSpaceDE/>
        <w:autoSpaceDN w:val="0"/>
        <w:bidi w:val="0"/>
        <w:adjustRightInd/>
        <w:snapToGrid/>
        <w:spacing w:before="0" w:beforeLines="0" w:after="0" w:afterLines="0" w:line="600" w:lineRule="exact"/>
        <w:ind w:left="0" w:leftChars="0" w:right="806" w:rightChars="252"/>
        <w:jc w:val="center"/>
        <w:textAlignment w:val="auto"/>
        <w:outlineLvl w:val="9"/>
        <w:rPr>
          <w:rFonts w:hint="default" w:ascii="Times New Roman" w:hAnsi="Times New Roman" w:cs="Times New Roman"/>
          <w:sz w:val="32"/>
          <w:szCs w:val="30"/>
          <w:lang w:eastAsia="zh-CN"/>
        </w:rPr>
      </w:pPr>
      <w:r>
        <w:rPr>
          <w:rFonts w:hint="default" w:ascii="Times New Roman" w:hAnsi="Times New Roman" w:cs="Times New Roman"/>
          <w:sz w:val="32"/>
          <w:szCs w:val="30"/>
          <w:lang w:val="en-US" w:eastAsia="zh-CN"/>
        </w:rPr>
        <w:t xml:space="preserve">                        </w:t>
      </w:r>
      <w:r>
        <w:rPr>
          <w:rFonts w:hint="default" w:ascii="Times New Roman" w:hAnsi="Times New Roman" w:eastAsia="仿宋_GB2312" w:cs="Times New Roman"/>
          <w:sz w:val="32"/>
          <w:szCs w:val="30"/>
          <w:lang w:eastAsia="zh-CN"/>
        </w:rPr>
        <w:t>浙江省经济和信息化</w:t>
      </w:r>
      <w:r>
        <w:rPr>
          <w:rFonts w:hint="default" w:ascii="Times New Roman" w:hAnsi="Times New Roman" w:cs="Times New Roman"/>
          <w:sz w:val="32"/>
          <w:szCs w:val="30"/>
          <w:lang w:eastAsia="zh-CN"/>
        </w:rPr>
        <w:t>厅</w:t>
      </w:r>
    </w:p>
    <w:p>
      <w:pPr>
        <w:pStyle w:val="16"/>
        <w:keepNext w:val="0"/>
        <w:keepLines w:val="0"/>
        <w:pageBreakBefore w:val="0"/>
        <w:widowControl/>
        <w:kinsoku/>
        <w:overflowPunct/>
        <w:topLinePunct w:val="0"/>
        <w:autoSpaceDE/>
        <w:autoSpaceDN w:val="0"/>
        <w:bidi w:val="0"/>
        <w:adjustRightInd/>
        <w:snapToGrid/>
        <w:spacing w:before="0" w:beforeLines="0" w:after="0" w:afterLines="0" w:line="600" w:lineRule="exact"/>
        <w:ind w:left="0" w:leftChars="0" w:right="806" w:rightChars="252"/>
        <w:jc w:val="center"/>
        <w:textAlignment w:val="auto"/>
        <w:outlineLvl w:val="9"/>
        <w:rPr>
          <w:rFonts w:hint="default" w:ascii="Times New Roman" w:hAnsi="Times New Roman" w:cs="Times New Roman"/>
          <w:sz w:val="32"/>
          <w:szCs w:val="30"/>
          <w:lang w:val="en-US" w:eastAsia="zh-CN"/>
        </w:rPr>
      </w:pPr>
      <w:r>
        <w:rPr>
          <w:rFonts w:hint="default" w:ascii="Times New Roman" w:hAnsi="Times New Roman" w:cs="Times New Roman"/>
          <w:sz w:val="32"/>
          <w:szCs w:val="30"/>
          <w:lang w:val="en-US" w:eastAsia="zh-CN"/>
        </w:rPr>
        <w:t xml:space="preserve">                         2024年3月29日</w:t>
      </w:r>
    </w:p>
    <w:p>
      <w:pPr>
        <w:pStyle w:val="16"/>
        <w:keepNext w:val="0"/>
        <w:keepLines w:val="0"/>
        <w:pageBreakBefore w:val="0"/>
        <w:widowControl/>
        <w:kinsoku/>
        <w:wordWrap w:val="0"/>
        <w:overflowPunct/>
        <w:topLinePunct w:val="0"/>
        <w:autoSpaceDE/>
        <w:autoSpaceDN w:val="0"/>
        <w:bidi w:val="0"/>
        <w:adjustRightInd/>
        <w:snapToGrid/>
        <w:spacing w:before="0" w:beforeLines="0" w:after="0" w:afterLines="0" w:line="580" w:lineRule="atLeast"/>
        <w:ind w:left="0" w:leftChars="0" w:right="1782" w:rightChars="557" w:firstLine="0" w:firstLineChars="0"/>
        <w:jc w:val="right"/>
        <w:textAlignment w:val="auto"/>
        <w:outlineLvl w:val="9"/>
        <w:rPr>
          <w:rFonts w:hint="eastAsia" w:ascii="仿宋_GB2312" w:hAnsi="仿宋_GB2312" w:eastAsia="仿宋_GB2312"/>
          <w:sz w:val="32"/>
          <w:szCs w:val="30"/>
          <w:lang w:eastAsia="zh-CN"/>
        </w:rPr>
        <w:sectPr>
          <w:type w:val="continuous"/>
          <w:pgSz w:w="11906" w:h="16838"/>
          <w:pgMar w:top="1814" w:right="1588" w:bottom="1588" w:left="1588" w:header="851" w:footer="1418" w:gutter="0"/>
          <w:pgNumType w:fmt="decimal"/>
          <w:cols w:space="720" w:num="1"/>
          <w:docGrid w:type="lines" w:linePitch="435" w:charSpace="0"/>
        </w:sectPr>
      </w:pPr>
    </w:p>
    <w:p>
      <w:pPr>
        <w:spacing w:beforeLines="0" w:afterLines="0" w:line="560" w:lineRule="exact"/>
        <w:ind w:firstLine="0" w:firstLineChars="0"/>
        <w:rPr>
          <w:rFonts w:hint="eastAsia" w:ascii="黑体" w:hAnsi="黑体" w:eastAsia="黑体" w:cs="黑体"/>
          <w:i w:val="0"/>
          <w:caps w:val="0"/>
          <w:color w:val="333333"/>
          <w:spacing w:val="0"/>
          <w:sz w:val="44"/>
          <w:szCs w:val="44"/>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60" w:lineRule="exact"/>
        <w:ind w:left="0" w:right="0" w:firstLine="0" w:firstLineChars="0"/>
        <w:jc w:val="center"/>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t>浙江省省</w:t>
      </w:r>
      <w:r>
        <w:rPr>
          <w:rFonts w:hint="eastAsia" w:ascii="方正小标宋简体" w:hAnsi="方正小标宋简体" w:eastAsia="方正小标宋简体" w:cs="方正小标宋简体"/>
          <w:i w:val="0"/>
          <w:caps w:val="0"/>
          <w:color w:val="333333"/>
          <w:spacing w:val="0"/>
          <w:sz w:val="44"/>
          <w:szCs w:val="44"/>
          <w:shd w:val="clear" w:color="auto" w:fill="FFFFFF"/>
        </w:rPr>
        <w:t>级工业设计中心认定管理办法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60" w:lineRule="exact"/>
        <w:ind w:left="0" w:right="0" w:firstLine="640" w:firstLineChars="200"/>
        <w:jc w:val="both"/>
        <w:rPr>
          <w:rFonts w:hint="eastAsia" w:ascii="楷体_GB2312" w:hAnsi="楷体_GB2312" w:eastAsia="楷体_GB2312" w:cs="楷体_GB2312"/>
          <w:i w:val="0"/>
          <w:caps w:val="0"/>
          <w:color w:val="333333"/>
          <w:spacing w:val="0"/>
          <w:sz w:val="32"/>
          <w:szCs w:val="32"/>
          <w:shd w:val="clear" w:color="auto"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lang w:eastAsia="zh-CN"/>
        </w:rPr>
        <w:t>一、总</w:t>
      </w:r>
      <w:r>
        <w:rPr>
          <w:rFonts w:hint="eastAsia" w:ascii="黑体" w:hAnsi="黑体" w:eastAsia="黑体" w:cs="黑体"/>
          <w:i w:val="0"/>
          <w:caps w:val="0"/>
          <w:color w:val="auto"/>
          <w:spacing w:val="0"/>
          <w:sz w:val="32"/>
          <w:szCs w:val="32"/>
          <w:shd w:val="clear" w:color="auto" w:fill="FFFFFF"/>
        </w:rPr>
        <w:t>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eastAsia="zh-CN"/>
        </w:rPr>
        <w:t>（一）</w:t>
      </w:r>
      <w:r>
        <w:rPr>
          <w:rFonts w:hint="default" w:ascii="Times New Roman" w:hAnsi="Times New Roman" w:eastAsia="仿宋_GB2312" w:cs="Times New Roman"/>
          <w:i w:val="0"/>
          <w:caps w:val="0"/>
          <w:color w:val="auto"/>
          <w:spacing w:val="0"/>
          <w:sz w:val="32"/>
          <w:szCs w:val="32"/>
          <w:shd w:val="clear" w:color="auto" w:fill="FFFFFF"/>
          <w:lang w:val="en-US" w:eastAsia="zh-CN"/>
        </w:rPr>
        <w:t>为</w:t>
      </w:r>
      <w:r>
        <w:rPr>
          <w:rFonts w:hint="default" w:ascii="Times New Roman" w:hAnsi="Times New Roman" w:eastAsia="仿宋_GB2312" w:cs="Times New Roman"/>
          <w:color w:val="auto"/>
          <w:spacing w:val="0"/>
          <w:sz w:val="32"/>
          <w:szCs w:val="32"/>
          <w:shd w:val="clear" w:color="auto" w:fill="FFFFFF"/>
        </w:rPr>
        <w:t>加快培育壮大工业设计市场主体，促进工业设计创新发展</w:t>
      </w:r>
      <w:r>
        <w:rPr>
          <w:rFonts w:hint="default" w:ascii="Times New Roman" w:hAnsi="Times New Roman" w:eastAsia="仿宋_GB2312" w:cs="Times New Roman"/>
          <w:i w:val="0"/>
          <w:caps w:val="0"/>
          <w:color w:val="auto"/>
          <w:spacing w:val="0"/>
          <w:sz w:val="32"/>
          <w:szCs w:val="32"/>
          <w:shd w:val="clear" w:color="auto" w:fill="FFFFFF"/>
          <w:lang w:val="en-US" w:eastAsia="zh-CN"/>
        </w:rPr>
        <w:t>，发挥工业设计在加快建设全球先进制造业基地中的赋能作用，</w:t>
      </w:r>
      <w:r>
        <w:rPr>
          <w:rFonts w:hint="default" w:ascii="Times New Roman" w:hAnsi="Times New Roman" w:eastAsia="仿宋_GB2312" w:cs="Times New Roman"/>
          <w:i w:val="0"/>
          <w:caps w:val="0"/>
          <w:color w:val="auto"/>
          <w:spacing w:val="0"/>
          <w:sz w:val="32"/>
          <w:szCs w:val="32"/>
          <w:shd w:val="clear" w:color="auto" w:fill="FFFFFF"/>
        </w:rPr>
        <w:t>根据《国家级工业设计中心认定管理办法》（工信部政法〔2023〕93号），</w:t>
      </w:r>
      <w:r>
        <w:rPr>
          <w:rFonts w:hint="default" w:ascii="Times New Roman" w:hAnsi="Times New Roman" w:eastAsia="仿宋_GB2312" w:cs="Times New Roman"/>
          <w:i w:val="0"/>
          <w:caps w:val="0"/>
          <w:color w:val="auto"/>
          <w:spacing w:val="0"/>
          <w:sz w:val="32"/>
          <w:szCs w:val="32"/>
          <w:shd w:val="clear" w:color="auto" w:fill="FFFFFF"/>
          <w:lang w:val="en-US" w:eastAsia="zh-CN"/>
        </w:rPr>
        <w:t>结合本省实际，</w:t>
      </w:r>
      <w:r>
        <w:rPr>
          <w:rFonts w:hint="default" w:ascii="Times New Roman" w:hAnsi="Times New Roman" w:eastAsia="仿宋_GB2312" w:cs="Times New Roman"/>
          <w:i w:val="0"/>
          <w:caps w:val="0"/>
          <w:color w:val="auto"/>
          <w:spacing w:val="0"/>
          <w:sz w:val="32"/>
          <w:szCs w:val="32"/>
          <w:shd w:val="clear" w:color="auto" w:fill="FFFFFF"/>
        </w:rPr>
        <w:t>特制定本办法。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eastAsia="zh-CN"/>
        </w:rPr>
        <w:t>（二）</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省</w:t>
      </w:r>
      <w:r>
        <w:rPr>
          <w:rFonts w:hint="default" w:ascii="Times New Roman" w:hAnsi="Times New Roman" w:eastAsia="仿宋_GB2312" w:cs="Times New Roman"/>
          <w:i w:val="0"/>
          <w:caps w:val="0"/>
          <w:color w:val="auto"/>
          <w:spacing w:val="0"/>
          <w:sz w:val="32"/>
          <w:szCs w:val="32"/>
          <w:highlight w:val="none"/>
          <w:shd w:val="clear" w:color="auto" w:fill="FFFFFF"/>
        </w:rPr>
        <w:t>级工业设计中心</w:t>
      </w:r>
      <w:r>
        <w:rPr>
          <w:rFonts w:hint="default" w:ascii="Times New Roman" w:hAnsi="Times New Roman" w:cs="Times New Roman"/>
          <w:i w:val="0"/>
          <w:caps w:val="0"/>
          <w:color w:val="auto"/>
          <w:spacing w:val="0"/>
          <w:sz w:val="32"/>
          <w:szCs w:val="32"/>
          <w:highlight w:val="none"/>
          <w:shd w:val="clear" w:color="auto" w:fill="FFFFFF"/>
          <w:lang w:eastAsia="zh-CN"/>
        </w:rPr>
        <w:t>申报、</w:t>
      </w:r>
      <w:r>
        <w:rPr>
          <w:rFonts w:hint="default" w:ascii="Times New Roman" w:hAnsi="Times New Roman" w:eastAsia="仿宋_GB2312" w:cs="Times New Roman"/>
          <w:i w:val="0"/>
          <w:caps w:val="0"/>
          <w:color w:val="auto"/>
          <w:spacing w:val="0"/>
          <w:sz w:val="32"/>
          <w:szCs w:val="32"/>
          <w:highlight w:val="none"/>
          <w:shd w:val="clear" w:color="auto" w:fill="FFFFFF"/>
        </w:rPr>
        <w:t>认定、管理等相关工作适用本办法。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（三）</w:t>
      </w:r>
      <w:r>
        <w:rPr>
          <w:rFonts w:hint="default" w:ascii="Times New Roman" w:hAnsi="Times New Roman" w:eastAsia="仿宋_GB2312" w:cs="Times New Roman"/>
          <w:color w:val="auto"/>
          <w:spacing w:val="0"/>
          <w:sz w:val="32"/>
          <w:szCs w:val="32"/>
          <w:shd w:val="clear" w:color="auto" w:fill="FFFFFF"/>
        </w:rPr>
        <w:t>本办法所称的工业设计是指以工业产品为主要对象，综合运用科技手段和工学、美学、心理学、经济学等知识，对产品的功能、结构、形态及包装等进行整合优化的创新活动。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省级工业设计中心是指经</w:t>
      </w:r>
      <w:r>
        <w:rPr>
          <w:rFonts w:hint="default" w:ascii="Times New Roman" w:hAnsi="Times New Roman" w:eastAsia="仿宋_GB2312" w:cs="Times New Roman"/>
          <w:i w:val="0"/>
          <w:caps w:val="0"/>
          <w:color w:val="auto"/>
          <w:spacing w:val="0"/>
          <w:sz w:val="32"/>
          <w:szCs w:val="32"/>
          <w:shd w:val="clear" w:color="auto" w:fill="FFFFFF"/>
          <w:lang w:val="en-US" w:eastAsia="zh-CN"/>
        </w:rPr>
        <w:t>浙江</w:t>
      </w:r>
      <w:r>
        <w:rPr>
          <w:rFonts w:hint="default" w:ascii="Times New Roman" w:hAnsi="Times New Roman" w:eastAsia="仿宋_GB2312" w:cs="Times New Roman"/>
          <w:i w:val="0"/>
          <w:caps w:val="0"/>
          <w:color w:val="auto"/>
          <w:spacing w:val="0"/>
          <w:sz w:val="32"/>
          <w:szCs w:val="32"/>
          <w:shd w:val="clear" w:color="auto" w:fill="FFFFFF"/>
        </w:rPr>
        <w:t>省经济和信息化</w:t>
      </w:r>
      <w:r>
        <w:rPr>
          <w:rFonts w:hint="default" w:ascii="Times New Roman" w:hAnsi="Times New Roman" w:eastAsia="仿宋_GB2312" w:cs="Times New Roman"/>
          <w:i w:val="0"/>
          <w:caps w:val="0"/>
          <w:color w:val="auto"/>
          <w:spacing w:val="0"/>
          <w:sz w:val="32"/>
          <w:szCs w:val="32"/>
          <w:shd w:val="clear" w:color="auto" w:fill="FFFFFF"/>
          <w:lang w:val="en-US" w:eastAsia="zh-CN"/>
        </w:rPr>
        <w:t>厅</w:t>
      </w:r>
      <w:r>
        <w:rPr>
          <w:rFonts w:hint="default" w:ascii="Times New Roman" w:hAnsi="Times New Roman" w:eastAsia="仿宋_GB2312" w:cs="Times New Roman"/>
          <w:i w:val="0"/>
          <w:caps w:val="0"/>
          <w:color w:val="auto"/>
          <w:spacing w:val="0"/>
          <w:sz w:val="32"/>
          <w:szCs w:val="32"/>
          <w:shd w:val="clear" w:color="auto" w:fill="FFFFFF"/>
        </w:rPr>
        <w:t>（以下简称省经信</w:t>
      </w:r>
      <w:r>
        <w:rPr>
          <w:rFonts w:hint="default" w:ascii="Times New Roman" w:hAnsi="Times New Roman" w:eastAsia="仿宋_GB2312" w:cs="Times New Roman"/>
          <w:i w:val="0"/>
          <w:caps w:val="0"/>
          <w:color w:val="auto"/>
          <w:spacing w:val="0"/>
          <w:sz w:val="32"/>
          <w:szCs w:val="32"/>
          <w:shd w:val="clear" w:color="auto" w:fill="FFFFFF"/>
          <w:lang w:val="en-US" w:eastAsia="zh-CN"/>
        </w:rPr>
        <w:t>厅</w:t>
      </w:r>
      <w:r>
        <w:rPr>
          <w:rFonts w:hint="default" w:ascii="Times New Roman" w:hAnsi="Times New Roman" w:eastAsia="仿宋_GB2312" w:cs="Times New Roman"/>
          <w:i w:val="0"/>
          <w:caps w:val="0"/>
          <w:color w:val="auto"/>
          <w:spacing w:val="0"/>
          <w:sz w:val="32"/>
          <w:szCs w:val="32"/>
          <w:shd w:val="clear" w:color="auto" w:fill="FFFFFF"/>
        </w:rPr>
        <w:t>）认定，工业设计创新能力较强、</w:t>
      </w:r>
      <w:r>
        <w:rPr>
          <w:rFonts w:hint="default" w:ascii="Times New Roman" w:hAnsi="Times New Roman" w:eastAsia="仿宋_GB2312" w:cs="Times New Roman"/>
          <w:color w:val="auto"/>
          <w:sz w:val="32"/>
          <w:szCs w:val="32"/>
          <w:shd w:val="clear" w:color="auto" w:fill="FFFFFF"/>
        </w:rPr>
        <w:t>特色鲜明、管理规范、</w:t>
      </w:r>
      <w:r>
        <w:rPr>
          <w:rFonts w:hint="default" w:ascii="Times New Roman" w:hAnsi="Times New Roman" w:eastAsia="仿宋_GB2312" w:cs="Times New Roman"/>
          <w:i w:val="0"/>
          <w:caps w:val="0"/>
          <w:color w:val="auto"/>
          <w:spacing w:val="0"/>
          <w:sz w:val="32"/>
          <w:szCs w:val="32"/>
          <w:shd w:val="clear" w:color="auto" w:fill="FFFFFF"/>
        </w:rPr>
        <w:t>业绩</w:t>
      </w:r>
      <w:r>
        <w:rPr>
          <w:rFonts w:hint="default" w:ascii="Times New Roman" w:hAnsi="Times New Roman" w:eastAsia="仿宋_GB2312" w:cs="Times New Roman"/>
          <w:i w:val="0"/>
          <w:caps w:val="0"/>
          <w:color w:val="auto"/>
          <w:spacing w:val="0"/>
          <w:sz w:val="32"/>
          <w:szCs w:val="32"/>
          <w:shd w:val="clear" w:color="auto" w:fill="FFFFFF"/>
          <w:lang w:val="en-US" w:eastAsia="zh-CN"/>
        </w:rPr>
        <w:t>突出</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lang w:val="en-US" w:eastAsia="zh-CN"/>
        </w:rPr>
        <w:t>发展</w:t>
      </w:r>
      <w:r>
        <w:rPr>
          <w:rFonts w:hint="default" w:ascii="Times New Roman" w:hAnsi="Times New Roman" w:eastAsia="仿宋_GB2312" w:cs="Times New Roman"/>
          <w:i w:val="0"/>
          <w:caps w:val="0"/>
          <w:color w:val="auto"/>
          <w:spacing w:val="0"/>
          <w:sz w:val="32"/>
          <w:szCs w:val="32"/>
          <w:shd w:val="clear" w:color="auto" w:fill="FFFFFF"/>
        </w:rPr>
        <w:t>水平领先</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对制造业高质量发展赋能作用明显</w:t>
      </w:r>
      <w:r>
        <w:rPr>
          <w:rFonts w:hint="default" w:ascii="Times New Roman" w:hAnsi="Times New Roman" w:eastAsia="仿宋_GB2312" w:cs="Times New Roman"/>
          <w:i w:val="0"/>
          <w:caps w:val="0"/>
          <w:color w:val="auto"/>
          <w:spacing w:val="0"/>
          <w:sz w:val="32"/>
          <w:szCs w:val="32"/>
          <w:shd w:val="clear" w:color="auto" w:fill="FFFFFF"/>
        </w:rPr>
        <w:t>的</w:t>
      </w:r>
      <w:r>
        <w:rPr>
          <w:rFonts w:hint="default" w:ascii="Times New Roman" w:hAnsi="Times New Roman" w:eastAsia="仿宋_GB2312" w:cs="Times New Roman"/>
          <w:i w:val="0"/>
          <w:caps w:val="0"/>
          <w:color w:val="auto"/>
          <w:spacing w:val="0"/>
          <w:sz w:val="32"/>
          <w:szCs w:val="32"/>
          <w:shd w:val="clear" w:color="auto" w:fill="FFFFFF"/>
          <w:lang w:val="en-US" w:eastAsia="zh-CN"/>
        </w:rPr>
        <w:t>工业设计机构</w:t>
      </w:r>
      <w:r>
        <w:rPr>
          <w:rFonts w:hint="default" w:ascii="Times New Roman" w:hAnsi="Times New Roman" w:eastAsia="仿宋_GB2312" w:cs="Times New Roman"/>
          <w:i w:val="0"/>
          <w:caps w:val="0"/>
          <w:color w:val="auto"/>
          <w:spacing w:val="0"/>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省</w:t>
      </w:r>
      <w:r>
        <w:rPr>
          <w:rFonts w:hint="default" w:ascii="Times New Roman" w:hAnsi="Times New Roman" w:eastAsia="仿宋_GB2312" w:cs="Times New Roman"/>
          <w:i w:val="0"/>
          <w:caps w:val="0"/>
          <w:color w:val="auto"/>
          <w:spacing w:val="0"/>
          <w:sz w:val="32"/>
          <w:szCs w:val="32"/>
          <w:shd w:val="clear" w:color="auto" w:fill="FFFFFF"/>
        </w:rPr>
        <w:t>级工业设计中心包括</w:t>
      </w:r>
      <w:r>
        <w:rPr>
          <w:rFonts w:hint="default" w:ascii="Times New Roman" w:hAnsi="Times New Roman" w:eastAsia="仿宋_GB2312" w:cs="Times New Roman"/>
          <w:i w:val="0"/>
          <w:caps w:val="0"/>
          <w:color w:val="auto"/>
          <w:spacing w:val="0"/>
          <w:sz w:val="32"/>
          <w:szCs w:val="32"/>
          <w:shd w:val="clear" w:color="auto" w:fill="FFFFFF"/>
          <w:lang w:val="en-US" w:eastAsia="zh-CN"/>
        </w:rPr>
        <w:t>两种</w:t>
      </w:r>
      <w:r>
        <w:rPr>
          <w:rFonts w:hint="default" w:ascii="Times New Roman" w:hAnsi="Times New Roman" w:eastAsia="仿宋_GB2312" w:cs="Times New Roman"/>
          <w:i w:val="0"/>
          <w:caps w:val="0"/>
          <w:color w:val="auto"/>
          <w:spacing w:val="0"/>
          <w:sz w:val="32"/>
          <w:szCs w:val="32"/>
          <w:shd w:val="clear" w:color="auto" w:fill="FFFFFF"/>
        </w:rPr>
        <w:t>类型：制造业企业等单位设立的，主要为本单位提供工业设计服务的企业工业设计中心；面向市场需求提供工业设计服务的工业设计企业</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yellow"/>
          <w:shd w:val="clear" w:color="auto" w:fill="FFFFFF"/>
          <w:lang w:eastAsia="zh-CN"/>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（四）</w:t>
      </w:r>
      <w:r>
        <w:rPr>
          <w:rFonts w:hint="default" w:ascii="Times New Roman" w:hAnsi="Times New Roman" w:eastAsia="仿宋_GB2312" w:cs="Times New Roman"/>
          <w:i w:val="0"/>
          <w:caps w:val="0"/>
          <w:color w:val="auto"/>
          <w:spacing w:val="0"/>
          <w:sz w:val="32"/>
          <w:szCs w:val="32"/>
          <w:shd w:val="clear" w:color="auto" w:fill="FFFFFF"/>
        </w:rPr>
        <w:t>省级工业设计中</w:t>
      </w:r>
      <w:r>
        <w:rPr>
          <w:rFonts w:hint="default" w:ascii="Times New Roman" w:hAnsi="Times New Roman" w:eastAsia="仿宋_GB2312" w:cs="Times New Roman"/>
          <w:i w:val="0"/>
          <w:caps w:val="0"/>
          <w:color w:val="auto"/>
          <w:spacing w:val="0"/>
          <w:kern w:val="0"/>
          <w:sz w:val="32"/>
          <w:szCs w:val="32"/>
          <w:shd w:val="clear" w:color="auto" w:fill="FFFFFF"/>
          <w:lang w:bidi="ar"/>
        </w:rPr>
        <w:t>心的</w:t>
      </w:r>
      <w:r>
        <w:rPr>
          <w:rFonts w:hint="default" w:ascii="Times New Roman" w:hAnsi="Times New Roman" w:cs="Times New Roman"/>
          <w:i w:val="0"/>
          <w:caps w:val="0"/>
          <w:color w:val="auto"/>
          <w:spacing w:val="0"/>
          <w:kern w:val="0"/>
          <w:sz w:val="32"/>
          <w:szCs w:val="32"/>
          <w:shd w:val="clear" w:color="auto" w:fill="FFFFFF"/>
          <w:lang w:eastAsia="zh-CN" w:bidi="ar"/>
        </w:rPr>
        <w:t>申报、</w:t>
      </w:r>
      <w:r>
        <w:rPr>
          <w:rFonts w:hint="default" w:ascii="Times New Roman" w:hAnsi="Times New Roman" w:eastAsia="仿宋_GB2312" w:cs="Times New Roman"/>
          <w:i w:val="0"/>
          <w:caps w:val="0"/>
          <w:color w:val="auto"/>
          <w:spacing w:val="0"/>
          <w:kern w:val="0"/>
          <w:sz w:val="32"/>
          <w:szCs w:val="32"/>
          <w:shd w:val="clear" w:color="auto" w:fill="FFFFFF"/>
          <w:lang w:bidi="ar"/>
        </w:rPr>
        <w:t>认定</w:t>
      </w:r>
      <w:r>
        <w:rPr>
          <w:rFonts w:hint="default" w:ascii="Times New Roman" w:hAnsi="Times New Roman" w:cs="Times New Roman"/>
          <w:i w:val="0"/>
          <w:caps w:val="0"/>
          <w:color w:val="auto"/>
          <w:spacing w:val="0"/>
          <w:kern w:val="0"/>
          <w:sz w:val="32"/>
          <w:szCs w:val="32"/>
          <w:shd w:val="clear" w:color="auto" w:fill="FFFFFF"/>
          <w:lang w:val="en-US" w:eastAsia="zh-CN" w:bidi="ar"/>
        </w:rPr>
        <w:t>和管理</w:t>
      </w:r>
      <w:r>
        <w:rPr>
          <w:rFonts w:hint="default" w:ascii="Times New Roman" w:hAnsi="Times New Roman" w:eastAsia="仿宋_GB2312" w:cs="Times New Roman"/>
          <w:i w:val="0"/>
          <w:caps w:val="0"/>
          <w:color w:val="auto"/>
          <w:spacing w:val="0"/>
          <w:kern w:val="0"/>
          <w:sz w:val="32"/>
          <w:szCs w:val="32"/>
          <w:shd w:val="clear" w:color="auto" w:fill="FFFFFF"/>
          <w:lang w:bidi="ar"/>
        </w:rPr>
        <w:t>工作</w:t>
      </w:r>
      <w:r>
        <w:rPr>
          <w:rFonts w:hint="default" w:ascii="Times New Roman" w:hAnsi="Times New Roman" w:eastAsia="仿宋_GB2312" w:cs="Times New Roman"/>
          <w:i w:val="0"/>
          <w:caps w:val="0"/>
          <w:color w:val="auto"/>
          <w:spacing w:val="0"/>
          <w:kern w:val="0"/>
          <w:sz w:val="32"/>
          <w:szCs w:val="32"/>
          <w:highlight w:val="none"/>
          <w:shd w:val="clear" w:color="auto" w:fill="FFFFFF"/>
          <w:lang w:bidi="ar"/>
        </w:rPr>
        <w:t>坚</w:t>
      </w:r>
      <w:r>
        <w:rPr>
          <w:rFonts w:hint="default" w:ascii="Times New Roman" w:hAnsi="Times New Roman" w:eastAsia="仿宋_GB2312" w:cs="Times New Roman"/>
          <w:i w:val="0"/>
          <w:caps w:val="0"/>
          <w:color w:val="auto"/>
          <w:spacing w:val="0"/>
          <w:sz w:val="32"/>
          <w:szCs w:val="32"/>
          <w:highlight w:val="none"/>
          <w:shd w:val="clear" w:color="auto" w:fill="FFFFFF"/>
        </w:rPr>
        <w:t>持政府引导、企业自愿</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，公开透明、择优确定，动态管理、逐步提升的原则。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sectPr>
          <w:footerReference r:id="rId9" w:type="default"/>
          <w:type w:val="continuous"/>
          <w:pgSz w:w="11906" w:h="16839"/>
          <w:pgMar w:top="1814" w:right="1587" w:bottom="1587" w:left="1587" w:header="0" w:footer="996" w:gutter="0"/>
          <w:pgNumType w:fmt="decimal" w:start="2"/>
          <w:cols w:space="720" w:num="1"/>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（五）</w:t>
      </w:r>
      <w:r>
        <w:rPr>
          <w:rFonts w:hint="default" w:ascii="Times New Roman" w:hAnsi="Times New Roman" w:eastAsia="仿宋_GB2312" w:cs="Times New Roman"/>
          <w:i w:val="0"/>
          <w:caps w:val="0"/>
          <w:color w:val="auto"/>
          <w:spacing w:val="0"/>
          <w:sz w:val="32"/>
          <w:szCs w:val="32"/>
          <w:shd w:val="clear" w:color="auto" w:fill="FFFFFF"/>
        </w:rPr>
        <w:t>省经信</w:t>
      </w:r>
      <w:r>
        <w:rPr>
          <w:rFonts w:hint="default" w:ascii="Times New Roman" w:hAnsi="Times New Roman" w:eastAsia="仿宋_GB2312" w:cs="Times New Roman"/>
          <w:i w:val="0"/>
          <w:caps w:val="0"/>
          <w:color w:val="auto"/>
          <w:spacing w:val="0"/>
          <w:sz w:val="32"/>
          <w:szCs w:val="32"/>
          <w:shd w:val="clear" w:color="auto" w:fill="FFFFFF"/>
          <w:lang w:val="en-US" w:eastAsia="zh-CN"/>
        </w:rPr>
        <w:t>厅</w:t>
      </w:r>
      <w:r>
        <w:rPr>
          <w:rFonts w:hint="default" w:ascii="Times New Roman" w:hAnsi="Times New Roman" w:eastAsia="仿宋_GB2312" w:cs="Times New Roman"/>
          <w:i w:val="0"/>
          <w:caps w:val="0"/>
          <w:color w:val="auto"/>
          <w:spacing w:val="0"/>
          <w:sz w:val="32"/>
          <w:szCs w:val="32"/>
          <w:shd w:val="clear" w:color="auto" w:fill="FFFFFF"/>
        </w:rPr>
        <w:t>负责省级工业设计中心的认定管理工作</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各</w:t>
      </w:r>
      <w:r>
        <w:rPr>
          <w:rFonts w:hint="default" w:ascii="Times New Roman" w:hAnsi="Times New Roman" w:eastAsia="仿宋_GB2312" w:cs="Times New Roman"/>
          <w:i w:val="0"/>
          <w:caps w:val="0"/>
          <w:color w:val="auto"/>
          <w:spacing w:val="0"/>
          <w:sz w:val="32"/>
          <w:szCs w:val="32"/>
          <w:shd w:val="clear" w:color="auto" w:fill="FFFFFF"/>
          <w:lang w:val="en-US" w:eastAsia="zh-CN"/>
        </w:rPr>
        <w:t>设区市</w:t>
      </w:r>
      <w:r>
        <w:rPr>
          <w:rFonts w:hint="default" w:ascii="Times New Roman" w:hAnsi="Times New Roman" w:eastAsia="仿宋_GB2312" w:cs="Times New Roman"/>
          <w:i w:val="0"/>
          <w:caps w:val="0"/>
          <w:color w:val="auto"/>
          <w:spacing w:val="0"/>
          <w:sz w:val="32"/>
          <w:szCs w:val="32"/>
          <w:shd w:val="clear" w:color="auto" w:fill="FFFFFF"/>
        </w:rPr>
        <w:t>经济和信息化</w:t>
      </w:r>
      <w:r>
        <w:rPr>
          <w:rFonts w:hint="default" w:ascii="Times New Roman" w:hAnsi="Times New Roman" w:eastAsia="仿宋_GB2312"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i w:val="0"/>
          <w:caps w:val="0"/>
          <w:color w:val="auto"/>
          <w:spacing w:val="0"/>
          <w:sz w:val="32"/>
          <w:szCs w:val="32"/>
          <w:shd w:val="clear" w:color="auto" w:fill="FFFFFF"/>
        </w:rPr>
        <w:t>（以下简称市经信</w:t>
      </w:r>
      <w:r>
        <w:rPr>
          <w:rFonts w:hint="default" w:ascii="Times New Roman" w:hAnsi="Times New Roman" w:eastAsia="仿宋_GB2312"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i w:val="0"/>
          <w:caps w:val="0"/>
          <w:color w:val="auto"/>
          <w:spacing w:val="0"/>
          <w:sz w:val="32"/>
          <w:szCs w:val="32"/>
          <w:shd w:val="clear" w:color="auto" w:fill="FFFFFF"/>
        </w:rPr>
        <w:t>）负责本地区省级工业设计中心的</w:t>
      </w:r>
      <w:r>
        <w:rPr>
          <w:rFonts w:hint="default" w:ascii="Times New Roman" w:hAnsi="Times New Roman" w:eastAsia="仿宋_GB2312" w:cs="Times New Roman"/>
          <w:i w:val="0"/>
          <w:caps w:val="0"/>
          <w:color w:val="auto"/>
          <w:spacing w:val="0"/>
          <w:sz w:val="32"/>
          <w:szCs w:val="32"/>
          <w:shd w:val="clear" w:color="auto" w:fill="FFFFFF"/>
          <w:lang w:eastAsia="zh-CN"/>
        </w:rPr>
        <w:t>材料汇总、审</w:t>
      </w:r>
      <w:r>
        <w:rPr>
          <w:rFonts w:hint="default" w:ascii="Times New Roman" w:hAnsi="Times New Roman" w:eastAsia="仿宋_GB2312" w:cs="Times New Roman"/>
          <w:i w:val="0"/>
          <w:caps w:val="0"/>
          <w:color w:val="auto"/>
          <w:spacing w:val="0"/>
          <w:sz w:val="32"/>
          <w:szCs w:val="32"/>
          <w:shd w:val="clear" w:color="auto" w:fill="FFFFFF"/>
          <w:lang w:val="en-US" w:eastAsia="zh-CN"/>
        </w:rPr>
        <w:t>核</w:t>
      </w:r>
      <w:r>
        <w:rPr>
          <w:rFonts w:hint="default" w:ascii="Times New Roman" w:hAnsi="Times New Roman" w:eastAsia="仿宋_GB2312" w:cs="Times New Roman"/>
          <w:i w:val="0"/>
          <w:caps w:val="0"/>
          <w:color w:val="auto"/>
          <w:spacing w:val="0"/>
          <w:sz w:val="32"/>
          <w:szCs w:val="32"/>
          <w:shd w:val="clear" w:color="auto" w:fill="FFFFFF"/>
        </w:rPr>
        <w:t>推荐</w:t>
      </w:r>
      <w:r>
        <w:rPr>
          <w:rFonts w:hint="default" w:ascii="Times New Roman" w:hAnsi="Times New Roman" w:eastAsia="仿宋_GB2312" w:cs="Times New Roman"/>
          <w:i w:val="0"/>
          <w:caps w:val="0"/>
          <w:color w:val="auto"/>
          <w:spacing w:val="0"/>
          <w:sz w:val="32"/>
          <w:szCs w:val="32"/>
          <w:shd w:val="clear" w:color="auto" w:fill="FFFFFF"/>
          <w:lang w:eastAsia="zh-CN"/>
        </w:rPr>
        <w:t>等</w:t>
      </w:r>
      <w:r>
        <w:rPr>
          <w:rFonts w:hint="default" w:ascii="Times New Roman" w:hAnsi="Times New Roman" w:eastAsia="仿宋_GB2312" w:cs="Times New Roman"/>
          <w:i w:val="0"/>
          <w:caps w:val="0"/>
          <w:color w:val="auto"/>
          <w:spacing w:val="0"/>
          <w:sz w:val="32"/>
          <w:szCs w:val="32"/>
          <w:shd w:val="clear" w:color="auto" w:fill="FFFFFF"/>
        </w:rPr>
        <w:t>工作，协助省经信</w:t>
      </w:r>
      <w:r>
        <w:rPr>
          <w:rFonts w:hint="default" w:ascii="Times New Roman" w:hAnsi="Times New Roman" w:eastAsia="仿宋_GB2312" w:cs="Times New Roman"/>
          <w:i w:val="0"/>
          <w:caps w:val="0"/>
          <w:color w:val="auto"/>
          <w:spacing w:val="0"/>
          <w:sz w:val="32"/>
          <w:szCs w:val="32"/>
          <w:shd w:val="clear" w:color="auto" w:fill="FFFFFF"/>
          <w:lang w:val="en-US" w:eastAsia="zh-CN"/>
        </w:rPr>
        <w:t>厅</w:t>
      </w:r>
      <w:r>
        <w:rPr>
          <w:rFonts w:hint="default" w:ascii="Times New Roman" w:hAnsi="Times New Roman" w:eastAsia="仿宋_GB2312" w:cs="Times New Roman"/>
          <w:i w:val="0"/>
          <w:caps w:val="0"/>
          <w:color w:val="auto"/>
          <w:spacing w:val="0"/>
          <w:sz w:val="32"/>
          <w:szCs w:val="32"/>
          <w:shd w:val="clear" w:color="auto" w:fill="FFFFFF"/>
        </w:rPr>
        <w:t>对</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本地区</w:t>
      </w:r>
      <w:r>
        <w:rPr>
          <w:rFonts w:hint="default" w:ascii="Times New Roman" w:hAnsi="Times New Roman" w:eastAsia="仿宋_GB2312" w:cs="Times New Roman"/>
          <w:i w:val="0"/>
          <w:caps w:val="0"/>
          <w:color w:val="auto"/>
          <w:spacing w:val="0"/>
          <w:sz w:val="32"/>
          <w:szCs w:val="32"/>
          <w:shd w:val="clear" w:color="auto" w:fill="FFFFFF"/>
        </w:rPr>
        <w:t>省级工业设计中心进行指导和管理。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highlight w:val="none"/>
          <w:shd w:val="clear" w:color="auto" w:fill="FFFFFF"/>
          <w:lang w:eastAsia="zh-CN"/>
        </w:rPr>
        <w:t>各县（市、区）</w:t>
      </w:r>
      <w:r>
        <w:rPr>
          <w:rFonts w:hint="default" w:ascii="Times New Roman" w:hAnsi="Times New Roman" w:eastAsia="仿宋_GB2312" w:cs="Times New Roman"/>
          <w:color w:val="auto"/>
          <w:sz w:val="32"/>
          <w:szCs w:val="32"/>
          <w:highlight w:val="none"/>
          <w:shd w:val="clear" w:color="auto" w:fill="FFFFFF"/>
        </w:rPr>
        <w:t>经济和信息化</w:t>
      </w:r>
      <w:r>
        <w:rPr>
          <w:rFonts w:hint="default" w:ascii="Times New Roman" w:hAnsi="Times New Roman" w:eastAsia="仿宋_GB2312" w:cs="Times New Roman"/>
          <w:color w:val="auto"/>
          <w:sz w:val="32"/>
          <w:szCs w:val="32"/>
          <w:highlight w:val="none"/>
          <w:shd w:val="clear" w:color="auto" w:fill="FFFFFF"/>
          <w:lang w:eastAsia="zh-CN"/>
        </w:rPr>
        <w:t>主管部门</w:t>
      </w:r>
      <w:r>
        <w:rPr>
          <w:rFonts w:hint="default" w:ascii="Times New Roman" w:hAnsi="Times New Roman" w:eastAsia="仿宋_GB2312" w:cs="Times New Roman"/>
          <w:color w:val="auto"/>
          <w:sz w:val="32"/>
          <w:szCs w:val="32"/>
          <w:shd w:val="clear" w:color="auto" w:fill="FFFFFF"/>
        </w:rPr>
        <w:t>（以下简称</w:t>
      </w:r>
      <w:r>
        <w:rPr>
          <w:rFonts w:hint="default" w:ascii="Times New Roman" w:hAnsi="Times New Roman" w:eastAsia="仿宋_GB2312" w:cs="Times New Roman"/>
          <w:color w:val="auto"/>
          <w:sz w:val="32"/>
          <w:szCs w:val="32"/>
          <w:highlight w:val="none"/>
          <w:shd w:val="clear" w:color="auto" w:fill="FFFFFF"/>
          <w:lang w:eastAsia="zh-CN"/>
        </w:rPr>
        <w:t>县级</w:t>
      </w:r>
      <w:r>
        <w:rPr>
          <w:rFonts w:hint="default" w:ascii="Times New Roman" w:hAnsi="Times New Roman" w:eastAsia="仿宋_GB2312" w:cs="Times New Roman"/>
          <w:color w:val="auto"/>
          <w:sz w:val="32"/>
          <w:szCs w:val="32"/>
          <w:highlight w:val="none"/>
          <w:shd w:val="clear" w:color="auto" w:fill="FFFFFF"/>
        </w:rPr>
        <w:t>经信</w:t>
      </w:r>
      <w:r>
        <w:rPr>
          <w:rFonts w:hint="default" w:ascii="Times New Roman" w:hAnsi="Times New Roman" w:eastAsia="仿宋_GB2312" w:cs="Times New Roman"/>
          <w:color w:val="auto"/>
          <w:sz w:val="32"/>
          <w:szCs w:val="32"/>
          <w:highlight w:val="none"/>
          <w:shd w:val="clear" w:color="auto" w:fill="FFFFFF"/>
          <w:lang w:eastAsia="zh-CN"/>
        </w:rPr>
        <w:t>部门</w:t>
      </w:r>
      <w:r>
        <w:rPr>
          <w:rFonts w:hint="default" w:ascii="Times New Roman" w:hAnsi="Times New Roman" w:eastAsia="仿宋_GB2312" w:cs="Times New Roman"/>
          <w:color w:val="auto"/>
          <w:sz w:val="32"/>
          <w:szCs w:val="32"/>
          <w:shd w:val="clear" w:color="auto" w:fill="FFFFFF"/>
        </w:rPr>
        <w:t>）负责本地区省级工业设计中心的</w:t>
      </w:r>
      <w:r>
        <w:rPr>
          <w:rFonts w:hint="default" w:ascii="Times New Roman" w:hAnsi="Times New Roman" w:eastAsia="仿宋_GB2312" w:cs="Times New Roman"/>
          <w:color w:val="auto"/>
          <w:sz w:val="32"/>
          <w:szCs w:val="32"/>
          <w:shd w:val="clear" w:color="auto" w:fill="FFFFFF"/>
          <w:lang w:eastAsia="zh-CN"/>
        </w:rPr>
        <w:t>组织申</w:t>
      </w:r>
      <w:r>
        <w:rPr>
          <w:rFonts w:hint="default" w:ascii="Times New Roman" w:hAnsi="Times New Roman" w:eastAsia="仿宋_GB2312" w:cs="Times New Roman"/>
          <w:color w:val="auto"/>
          <w:sz w:val="32"/>
          <w:szCs w:val="32"/>
          <w:shd w:val="clear" w:color="auto" w:fill="FFFFFF"/>
        </w:rPr>
        <w:t>报</w:t>
      </w:r>
      <w:r>
        <w:rPr>
          <w:rFonts w:hint="default" w:ascii="Times New Roman" w:hAnsi="Times New Roman" w:eastAsia="仿宋_GB2312" w:cs="Times New Roman"/>
          <w:color w:val="auto"/>
          <w:sz w:val="32"/>
          <w:szCs w:val="32"/>
          <w:shd w:val="clear" w:color="auto" w:fill="FFFFFF"/>
          <w:lang w:eastAsia="zh-CN"/>
        </w:rPr>
        <w:t>、材料受理</w:t>
      </w:r>
      <w:r>
        <w:rPr>
          <w:rFonts w:hint="default" w:ascii="Times New Roman" w:hAnsi="Times New Roman" w:eastAsia="仿宋_GB2312" w:cs="Times New Roman"/>
          <w:color w:val="auto"/>
          <w:sz w:val="32"/>
          <w:szCs w:val="32"/>
          <w:shd w:val="clear" w:color="auto" w:fill="FFFFFF"/>
          <w:lang w:val="en-US" w:eastAsia="zh-CN"/>
        </w:rPr>
        <w:t>初审</w:t>
      </w:r>
      <w:r>
        <w:rPr>
          <w:rFonts w:hint="default" w:ascii="Times New Roman" w:hAnsi="Times New Roman" w:eastAsia="仿宋_GB2312" w:cs="Times New Roman"/>
          <w:color w:val="auto"/>
          <w:sz w:val="32"/>
          <w:szCs w:val="32"/>
          <w:shd w:val="clear" w:color="auto" w:fill="FFFFFF"/>
          <w:lang w:eastAsia="zh-CN"/>
        </w:rPr>
        <w:t>、推荐上报等</w:t>
      </w:r>
      <w:r>
        <w:rPr>
          <w:rFonts w:hint="default" w:ascii="Times New Roman" w:hAnsi="Times New Roman" w:eastAsia="仿宋_GB2312" w:cs="Times New Roman"/>
          <w:color w:val="auto"/>
          <w:sz w:val="32"/>
          <w:szCs w:val="32"/>
          <w:shd w:val="clear" w:color="auto" w:fill="FFFFFF"/>
        </w:rPr>
        <w:t>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市经信</w:t>
      </w:r>
      <w:r>
        <w:rPr>
          <w:rFonts w:hint="default" w:ascii="Times New Roman" w:hAnsi="Times New Roman" w:eastAsia="仿宋_GB2312" w:cs="Times New Roman"/>
          <w:i w:val="0"/>
          <w:caps w:val="0"/>
          <w:color w:val="auto"/>
          <w:spacing w:val="0"/>
          <w:sz w:val="32"/>
          <w:szCs w:val="32"/>
          <w:shd w:val="clear" w:color="auto" w:fill="FFFFFF"/>
          <w:lang w:val="en-US" w:eastAsia="zh-CN"/>
        </w:rPr>
        <w:t>局</w:t>
      </w:r>
      <w:r>
        <w:rPr>
          <w:rFonts w:hint="default" w:ascii="Times New Roman" w:hAnsi="Times New Roman" w:eastAsia="仿宋_GB2312" w:cs="Times New Roman"/>
          <w:color w:val="auto"/>
          <w:sz w:val="32"/>
          <w:szCs w:val="32"/>
          <w:highlight w:val="none"/>
          <w:shd w:val="clear" w:color="auto" w:fill="FFFFFF"/>
          <w:lang w:val="en-US" w:eastAsia="zh-CN"/>
        </w:rPr>
        <w:t>可</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立足本地区产业特点和工业设计发展阶段，参照本办法组织开展本地区的工业设计中心认定工作。各设区市</w:t>
      </w:r>
      <w:r>
        <w:rPr>
          <w:rFonts w:hint="default" w:ascii="Times New Roman" w:hAnsi="Times New Roman" w:eastAsia="仿宋_GB2312" w:cs="Times New Roman"/>
          <w:color w:val="auto"/>
          <w:sz w:val="32"/>
          <w:szCs w:val="32"/>
          <w:highlight w:val="none"/>
          <w:shd w:val="clear" w:color="auto" w:fill="FFFFFF"/>
        </w:rPr>
        <w:t>工业设计中心认定管理办法发布后</w:t>
      </w:r>
      <w:r>
        <w:rPr>
          <w:rFonts w:hint="default" w:ascii="Times New Roman" w:hAnsi="Times New Roman" w:eastAsia="仿宋_GB2312" w:cs="Times New Roman"/>
          <w:color w:val="auto"/>
          <w:sz w:val="32"/>
          <w:szCs w:val="32"/>
          <w:highlight w:val="none"/>
          <w:shd w:val="clear" w:color="auto" w:fill="FFFFFF"/>
          <w:lang w:eastAsia="zh-CN"/>
        </w:rPr>
        <w:t>应</w:t>
      </w:r>
      <w:r>
        <w:rPr>
          <w:rFonts w:hint="default" w:ascii="Times New Roman" w:hAnsi="Times New Roman" w:eastAsia="仿宋_GB2312" w:cs="Times New Roman"/>
          <w:color w:val="auto"/>
          <w:sz w:val="32"/>
          <w:szCs w:val="32"/>
          <w:highlight w:val="none"/>
          <w:shd w:val="clear" w:color="auto" w:fill="FFFFFF"/>
        </w:rPr>
        <w:t>及时报</w:t>
      </w:r>
      <w:r>
        <w:rPr>
          <w:rFonts w:hint="default" w:ascii="Times New Roman" w:hAnsi="Times New Roman" w:eastAsia="仿宋_GB2312" w:cs="Times New Roman"/>
          <w:color w:val="auto"/>
          <w:sz w:val="32"/>
          <w:szCs w:val="32"/>
          <w:highlight w:val="none"/>
          <w:shd w:val="clear" w:color="auto" w:fill="FFFFFF"/>
          <w:lang w:val="en-US" w:eastAsia="zh-CN"/>
        </w:rPr>
        <w:t>送省经信厅</w:t>
      </w:r>
      <w:r>
        <w:rPr>
          <w:rFonts w:hint="default" w:ascii="Times New Roman" w:hAnsi="Times New Roman" w:eastAsia="仿宋_GB2312" w:cs="Times New Roman"/>
          <w:color w:val="auto"/>
          <w:sz w:val="32"/>
          <w:szCs w:val="32"/>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eastAsia="zh-CN"/>
        </w:rPr>
        <w:t>二、</w:t>
      </w:r>
      <w:r>
        <w:rPr>
          <w:rFonts w:hint="eastAsia" w:ascii="黑体" w:hAnsi="黑体" w:eastAsia="黑体" w:cs="黑体"/>
          <w:i w:val="0"/>
          <w:caps w:val="0"/>
          <w:color w:val="auto"/>
          <w:spacing w:val="0"/>
          <w:sz w:val="32"/>
          <w:szCs w:val="32"/>
          <w:shd w:val="clear" w:color="auto" w:fill="FFFFFF"/>
          <w:lang w:val="en-US" w:eastAsia="zh-CN"/>
        </w:rPr>
        <w:t>认定</w:t>
      </w:r>
      <w:r>
        <w:rPr>
          <w:rFonts w:hint="eastAsia" w:ascii="黑体" w:hAnsi="黑体" w:eastAsia="黑体" w:cs="黑体"/>
          <w:i w:val="0"/>
          <w:caps w:val="0"/>
          <w:color w:val="auto"/>
          <w:spacing w:val="0"/>
          <w:sz w:val="32"/>
          <w:szCs w:val="32"/>
          <w:shd w:val="clear" w:color="auto" w:fill="FFFFFF"/>
        </w:rPr>
        <w:t>条件</w:t>
      </w:r>
      <w:r>
        <w:rPr>
          <w:rFonts w:hint="eastAsia" w:ascii="黑体" w:hAnsi="黑体" w:eastAsia="黑体" w:cs="黑体"/>
          <w:i w:val="0"/>
          <w:caps w:val="0"/>
          <w:color w:val="auto"/>
          <w:spacing w:val="0"/>
          <w:sz w:val="32"/>
          <w:szCs w:val="32"/>
          <w:shd w:val="clear" w:color="auto" w:fill="FFFFFF"/>
          <w:lang w:val="en-US" w:eastAsia="zh-CN"/>
        </w:rPr>
        <w:t>与程序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eastAsia="zh-CN"/>
        </w:rPr>
        <w:t>（六）</w:t>
      </w:r>
      <w:r>
        <w:rPr>
          <w:rFonts w:hint="default" w:ascii="Times New Roman" w:hAnsi="Times New Roman" w:eastAsia="仿宋_GB2312" w:cs="Times New Roman"/>
          <w:i w:val="0"/>
          <w:caps w:val="0"/>
          <w:color w:val="auto"/>
          <w:spacing w:val="0"/>
          <w:sz w:val="32"/>
          <w:szCs w:val="32"/>
          <w:shd w:val="clear" w:color="auto" w:fill="FFFFFF"/>
          <w:lang w:val="en-US" w:eastAsia="zh-CN"/>
        </w:rPr>
        <w:t>申报省级工业设计中心，需稳定运营</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sz w:val="32"/>
          <w:szCs w:val="32"/>
          <w:shd w:val="clear" w:color="auto" w:fill="FFFFFF"/>
          <w:lang w:val="en-US" w:eastAsia="zh-CN"/>
        </w:rPr>
        <w:t>年及以上（截至申报日期），有固定的工作场所、良好的软硬件条件、健全的管理制度、稳定的人员配置，并具备以下条件：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caps w:val="0"/>
          <w:color w:val="auto"/>
          <w:spacing w:val="0"/>
          <w:sz w:val="32"/>
          <w:szCs w:val="32"/>
          <w:shd w:val="clear" w:color="auto" w:fill="FFFFFF"/>
        </w:rPr>
        <w:t>遵守国家法律法规，3年内未发生重大环保、质量和安全事故，未被列为严重失信主体，没有重大违法行为或涉嫌重大违法正在接受有关部门审查的情况</w:t>
      </w:r>
      <w:r>
        <w:rPr>
          <w:rFonts w:hint="default" w:ascii="Times New Roman" w:hAnsi="Times New Roman" w:eastAsia="仿宋_GB2312" w:cs="Times New Roman"/>
          <w:i w:val="0"/>
          <w:caps w:val="0"/>
          <w:color w:val="auto"/>
          <w:spacing w:val="0"/>
          <w:sz w:val="32"/>
          <w:szCs w:val="32"/>
          <w:shd w:val="clear" w:color="auto" w:fill="FFFFFF"/>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2.制造业企业等单位设立的企业工业设计中心须是专门成立、独立运行的分支机构或内设部门</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从市经信局认定的市级工业设计中心中择优确定。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（七）省级工业设计中心申报遵循自愿原则。申报主体需在浙江省行政区域内注册，具备独立法人资格；制造业企业等单位设立的不具备法人资格的企业工业设计中心，由其具备法人资格的设立单位申报。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（八）省级工业设计中心认定工作按照“谁推荐、谁把关，谁审核、谁管理”的方式统筹开展、有序推进。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1.申报主体通过“浙江政务服务网”向所在县</w:t>
      </w:r>
      <w:r>
        <w:rPr>
          <w:rFonts w:hint="default" w:ascii="Times New Roman" w:hAnsi="Times New Roman" w:eastAsia="仿宋_GB2312" w:cs="Times New Roman"/>
          <w:color w:val="auto"/>
          <w:sz w:val="32"/>
          <w:szCs w:val="32"/>
          <w:highlight w:val="none"/>
          <w:shd w:val="clear" w:color="auto" w:fill="FFFFFF"/>
          <w:lang w:eastAsia="zh-CN"/>
        </w:rPr>
        <w:t>级</w:t>
      </w:r>
      <w:r>
        <w:rPr>
          <w:rFonts w:hint="default" w:ascii="Times New Roman" w:hAnsi="Times New Roman" w:eastAsia="仿宋_GB2312" w:cs="Times New Roman"/>
          <w:color w:val="auto"/>
          <w:sz w:val="32"/>
          <w:szCs w:val="32"/>
          <w:highlight w:val="none"/>
          <w:shd w:val="clear" w:color="auto" w:fill="FFFFFF"/>
        </w:rPr>
        <w:t>经信</w:t>
      </w:r>
      <w:r>
        <w:rPr>
          <w:rFonts w:hint="default" w:ascii="Times New Roman" w:hAnsi="Times New Roman" w:eastAsia="仿宋_GB2312" w:cs="Times New Roman"/>
          <w:color w:val="auto"/>
          <w:sz w:val="32"/>
          <w:szCs w:val="32"/>
          <w:highlight w:val="none"/>
          <w:shd w:val="clear" w:color="auto" w:fill="FFFFFF"/>
          <w:lang w:eastAsia="zh-CN"/>
        </w:rPr>
        <w:t>部门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提出申请，并提交省级工业设计中心申请表及相关申请材料，对材料的真实性、完整性负责。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cs="Times New Roman"/>
          <w:i w:val="0"/>
          <w:caps w:val="0"/>
          <w:color w:val="auto"/>
          <w:spacing w:val="0"/>
          <w:sz w:val="32"/>
          <w:szCs w:val="32"/>
          <w:highlight w:val="none"/>
          <w:shd w:val="clear" w:color="auto" w:fill="FFFFFF"/>
          <w:lang w:val="en-US" w:eastAsia="zh-CN"/>
        </w:rPr>
        <w:t>2.县级经信部门对申报材料进行初审，择优向</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市经信局</w:t>
      </w:r>
      <w:r>
        <w:rPr>
          <w:rFonts w:hint="default" w:ascii="Times New Roman" w:hAnsi="Times New Roman" w:cs="Times New Roman"/>
          <w:i w:val="0"/>
          <w:caps w:val="0"/>
          <w:color w:val="auto"/>
          <w:spacing w:val="0"/>
          <w:sz w:val="32"/>
          <w:szCs w:val="32"/>
          <w:highlight w:val="none"/>
          <w:shd w:val="clear" w:color="auto" w:fill="FFFFFF"/>
          <w:lang w:val="en-US" w:eastAsia="zh-CN"/>
        </w:rPr>
        <w:t>推荐。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cs="Times New Roman"/>
          <w:i w:val="0"/>
          <w:caps w:val="0"/>
          <w:color w:val="auto"/>
          <w:spacing w:val="0"/>
          <w:sz w:val="32"/>
          <w:szCs w:val="32"/>
          <w:highlight w:val="none"/>
          <w:shd w:val="clear" w:color="auto" w:fill="FFFFFF"/>
          <w:lang w:val="en-US" w:eastAsia="zh-CN"/>
        </w:rPr>
        <w:t>3</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.市经信局组织</w:t>
      </w:r>
      <w:r>
        <w:rPr>
          <w:rFonts w:hint="default" w:ascii="Times New Roman" w:hAnsi="Times New Roman" w:cs="Times New Roman"/>
          <w:i w:val="0"/>
          <w:caps w:val="0"/>
          <w:color w:val="auto"/>
          <w:spacing w:val="0"/>
          <w:sz w:val="32"/>
          <w:szCs w:val="32"/>
          <w:highlight w:val="none"/>
          <w:shd w:val="clear" w:color="auto" w:fill="FFFFFF"/>
          <w:lang w:val="en-US" w:eastAsia="zh-CN"/>
        </w:rPr>
        <w:t>做好</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申报材料</w:t>
      </w:r>
      <w:r>
        <w:rPr>
          <w:rFonts w:hint="default" w:ascii="Times New Roman" w:hAnsi="Times New Roman" w:cs="Times New Roman"/>
          <w:i w:val="0"/>
          <w:caps w:val="0"/>
          <w:color w:val="auto"/>
          <w:spacing w:val="0"/>
          <w:sz w:val="32"/>
          <w:szCs w:val="32"/>
          <w:highlight w:val="none"/>
          <w:shd w:val="clear" w:color="auto" w:fill="FFFFFF"/>
          <w:lang w:val="en-US" w:eastAsia="zh-CN"/>
        </w:rPr>
        <w:t>复</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审</w:t>
      </w:r>
      <w:r>
        <w:rPr>
          <w:rFonts w:hint="default" w:ascii="Times New Roman" w:hAnsi="Times New Roman" w:cs="Times New Roman"/>
          <w:i w:val="0"/>
          <w:caps w:val="0"/>
          <w:color w:val="auto"/>
          <w:spacing w:val="0"/>
          <w:sz w:val="32"/>
          <w:szCs w:val="32"/>
          <w:highlight w:val="none"/>
          <w:shd w:val="clear" w:color="auto" w:fill="FFFFFF"/>
          <w:lang w:val="en-US" w:eastAsia="zh-CN"/>
        </w:rPr>
        <w:t>工作</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，确定推荐名单，在规定时间内将推荐文件报送省经信厅。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cs="Times New Roman"/>
          <w:i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.省经信厅组织专家进行评审，必要时进行现场考查或征求有关行业协会意见，并予以公示。经审查合格且公示无异议的，认定为省级工业设计中心。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（九）省级工业设计中心</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原则上</w:t>
      </w:r>
      <w:r>
        <w:rPr>
          <w:rFonts w:hint="default" w:ascii="Times New Roman" w:hAnsi="Times New Roman" w:eastAsia="仿宋_GB2312" w:cs="Times New Roman"/>
          <w:i w:val="0"/>
          <w:caps w:val="0"/>
          <w:color w:val="auto"/>
          <w:spacing w:val="0"/>
          <w:sz w:val="32"/>
          <w:szCs w:val="32"/>
          <w:shd w:val="clear" w:color="auto" w:fill="FFFFFF"/>
          <w:lang w:val="en-US" w:eastAsia="zh-CN"/>
        </w:rPr>
        <w:t>每年认定一次。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eastAsia="zh-CN"/>
        </w:rPr>
        <w:t>三、</w:t>
      </w:r>
      <w:r>
        <w:rPr>
          <w:rFonts w:hint="eastAsia" w:ascii="黑体" w:hAnsi="黑体" w:eastAsia="黑体" w:cs="黑体"/>
          <w:i w:val="0"/>
          <w:caps w:val="0"/>
          <w:color w:val="auto"/>
          <w:spacing w:val="0"/>
          <w:sz w:val="32"/>
          <w:szCs w:val="32"/>
          <w:shd w:val="clear" w:color="auto" w:fill="FFFFFF"/>
          <w:lang w:val="en-US" w:eastAsia="zh-CN"/>
        </w:rPr>
        <w:t>培育与管理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（十）省经信厅加强政策引导和指导服务，以政策制度、设计奖赛、展览展示、培训交流等方式，推动省级工业设计中心服务制造业高质量发展，提升设计能力、产品附加值、企业价值链和市场竞争力，并</w:t>
      </w:r>
      <w:r>
        <w:rPr>
          <w:rFonts w:hint="default" w:ascii="Times New Roman" w:hAnsi="Times New Roman" w:eastAsia="仿宋_GB2312" w:cs="Times New Roman"/>
          <w:color w:val="auto"/>
          <w:sz w:val="32"/>
          <w:szCs w:val="32"/>
          <w:highlight w:val="none"/>
          <w:shd w:val="clear" w:color="auto" w:fill="FFFFFF"/>
        </w:rPr>
        <w:t>择优推荐申报国家级工业设计中心。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（十一）各市经信局、</w:t>
      </w:r>
      <w:r>
        <w:rPr>
          <w:rFonts w:hint="default" w:ascii="Times New Roman" w:hAnsi="Times New Roman" w:eastAsia="仿宋_GB2312" w:cs="Times New Roman"/>
          <w:color w:val="auto"/>
          <w:sz w:val="32"/>
          <w:szCs w:val="32"/>
          <w:highlight w:val="none"/>
          <w:shd w:val="clear" w:color="auto" w:fill="FFFFFF"/>
          <w:lang w:eastAsia="zh-CN"/>
        </w:rPr>
        <w:t>县级</w:t>
      </w:r>
      <w:r>
        <w:rPr>
          <w:rFonts w:hint="default" w:ascii="Times New Roman" w:hAnsi="Times New Roman" w:eastAsia="仿宋_GB2312" w:cs="Times New Roman"/>
          <w:color w:val="auto"/>
          <w:sz w:val="32"/>
          <w:szCs w:val="32"/>
          <w:highlight w:val="none"/>
          <w:shd w:val="clear" w:color="auto" w:fill="FFFFFF"/>
        </w:rPr>
        <w:t>经信</w:t>
      </w:r>
      <w:r>
        <w:rPr>
          <w:rFonts w:hint="default" w:ascii="Times New Roman" w:hAnsi="Times New Roman" w:eastAsia="仿宋_GB2312" w:cs="Times New Roman"/>
          <w:color w:val="auto"/>
          <w:sz w:val="32"/>
          <w:szCs w:val="32"/>
          <w:highlight w:val="none"/>
          <w:shd w:val="clear" w:color="auto" w:fill="FFFFFF"/>
          <w:lang w:eastAsia="zh-CN"/>
        </w:rPr>
        <w:t>部门</w:t>
      </w:r>
      <w:r>
        <w:rPr>
          <w:rFonts w:hint="default" w:ascii="Times New Roman" w:hAnsi="Times New Roman" w:eastAsia="仿宋_GB2312" w:cs="Times New Roman"/>
          <w:color w:val="auto"/>
          <w:sz w:val="32"/>
          <w:szCs w:val="32"/>
          <w:highlight w:val="none"/>
          <w:shd w:val="clear" w:color="auto" w:fill="FFFFFF"/>
        </w:rPr>
        <w:t>协助省经信厅加强本区域内省级工业设计中心的培育、指导和服务</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可</w:t>
      </w:r>
      <w:r>
        <w:rPr>
          <w:rFonts w:hint="default" w:ascii="Times New Roman" w:hAnsi="Times New Roman" w:eastAsia="仿宋_GB2312" w:cs="Times New Roman"/>
          <w:color w:val="auto"/>
          <w:sz w:val="32"/>
          <w:szCs w:val="32"/>
          <w:highlight w:val="none"/>
          <w:shd w:val="clear" w:color="auto" w:fill="FFFFFF"/>
        </w:rPr>
        <w:t>根据当地实际给予一定的资金奖励等政策扶持。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eastAsia="zh-CN"/>
        </w:rPr>
        <w:t>（十二）</w:t>
      </w:r>
      <w:r>
        <w:rPr>
          <w:rFonts w:hint="default" w:ascii="Times New Roman" w:hAnsi="Times New Roman" w:eastAsia="仿宋_GB2312" w:cs="Times New Roman"/>
          <w:color w:val="auto"/>
          <w:sz w:val="32"/>
          <w:szCs w:val="32"/>
          <w:highlight w:val="none"/>
          <w:shd w:val="clear" w:color="auto" w:fill="FFFFFF"/>
        </w:rPr>
        <w:t>省级工业设计中心</w:t>
      </w:r>
      <w:r>
        <w:rPr>
          <w:rFonts w:hint="default" w:ascii="Times New Roman" w:hAnsi="Times New Roman" w:eastAsia="仿宋_GB2312" w:cs="Times New Roman"/>
          <w:color w:val="auto"/>
          <w:sz w:val="32"/>
          <w:szCs w:val="32"/>
          <w:highlight w:val="none"/>
          <w:shd w:val="clear" w:color="auto" w:fill="FFFFFF"/>
          <w:lang w:eastAsia="zh-CN"/>
        </w:rPr>
        <w:t>应</w:t>
      </w:r>
      <w:r>
        <w:rPr>
          <w:rFonts w:hint="default" w:ascii="Times New Roman" w:hAnsi="Times New Roman" w:eastAsia="仿宋_GB2312" w:cs="Times New Roman"/>
          <w:color w:val="auto"/>
          <w:sz w:val="32"/>
          <w:szCs w:val="32"/>
          <w:highlight w:val="none"/>
          <w:shd w:val="clear" w:color="auto" w:fill="FFFFFF"/>
        </w:rPr>
        <w:t>积极配合各级</w:t>
      </w:r>
      <w:r>
        <w:rPr>
          <w:rFonts w:hint="default" w:ascii="Times New Roman" w:hAnsi="Times New Roman" w:eastAsia="仿宋_GB2312" w:cs="Times New Roman"/>
          <w:color w:val="auto"/>
          <w:sz w:val="32"/>
          <w:szCs w:val="32"/>
          <w:highlight w:val="none"/>
          <w:shd w:val="clear" w:color="auto" w:fill="FFFFFF"/>
          <w:lang w:eastAsia="zh-CN"/>
        </w:rPr>
        <w:t>经济和信息化</w:t>
      </w:r>
      <w:r>
        <w:rPr>
          <w:rFonts w:hint="default" w:ascii="Times New Roman" w:hAnsi="Times New Roman" w:eastAsia="仿宋_GB2312" w:cs="Times New Roman"/>
          <w:color w:val="auto"/>
          <w:sz w:val="32"/>
          <w:szCs w:val="32"/>
          <w:highlight w:val="none"/>
          <w:shd w:val="clear" w:color="auto" w:fill="FFFFFF"/>
        </w:rPr>
        <w:t>主管部门组织开展的相关</w:t>
      </w:r>
      <w:r>
        <w:rPr>
          <w:rFonts w:hint="default" w:ascii="Times New Roman" w:hAnsi="Times New Roman" w:eastAsia="仿宋_GB2312" w:cs="Times New Roman"/>
          <w:color w:val="auto"/>
          <w:sz w:val="32"/>
          <w:szCs w:val="32"/>
          <w:highlight w:val="none"/>
          <w:shd w:val="clear" w:color="auto" w:fill="FFFFFF"/>
          <w:lang w:val="en-US" w:eastAsia="zh-CN"/>
        </w:rPr>
        <w:t>会议</w:t>
      </w:r>
      <w:r>
        <w:rPr>
          <w:rFonts w:hint="default" w:ascii="Times New Roman" w:hAnsi="Times New Roman" w:eastAsia="仿宋_GB2312" w:cs="Times New Roman"/>
          <w:color w:val="auto"/>
          <w:sz w:val="32"/>
          <w:szCs w:val="32"/>
          <w:highlight w:val="none"/>
          <w:shd w:val="clear" w:color="auto" w:fill="FFFFFF"/>
        </w:rPr>
        <w:t>活动和运行监测</w:t>
      </w:r>
      <w:r>
        <w:rPr>
          <w:rFonts w:hint="default" w:ascii="Times New Roman" w:hAnsi="Times New Roman" w:eastAsia="仿宋_GB2312" w:cs="Times New Roman"/>
          <w:color w:val="auto"/>
          <w:sz w:val="32"/>
          <w:szCs w:val="32"/>
          <w:highlight w:val="none"/>
          <w:shd w:val="clear" w:color="auto" w:fill="FFFFFF"/>
          <w:lang w:eastAsia="zh-CN"/>
        </w:rPr>
        <w:t>工作</w:t>
      </w:r>
      <w:r>
        <w:rPr>
          <w:rFonts w:hint="default" w:ascii="Times New Roman" w:hAnsi="Times New Roman" w:eastAsia="仿宋_GB2312" w:cs="Times New Roman"/>
          <w:color w:val="auto"/>
          <w:sz w:val="32"/>
          <w:szCs w:val="32"/>
          <w:highlight w:val="none"/>
          <w:shd w:val="clear" w:color="auto" w:fill="FFFFFF"/>
        </w:rPr>
        <w:t>，按要求定期报送</w:t>
      </w:r>
      <w:r>
        <w:rPr>
          <w:rFonts w:hint="default" w:ascii="Times New Roman" w:hAnsi="Times New Roman" w:eastAsia="仿宋_GB2312" w:cs="Times New Roman"/>
          <w:color w:val="auto"/>
          <w:sz w:val="32"/>
          <w:szCs w:val="32"/>
          <w:highlight w:val="none"/>
          <w:shd w:val="clear" w:color="auto" w:fill="FFFFFF"/>
          <w:lang w:val="en-US" w:eastAsia="zh-CN"/>
        </w:rPr>
        <w:t>有关</w:t>
      </w:r>
      <w:r>
        <w:rPr>
          <w:rFonts w:hint="default" w:ascii="Times New Roman" w:hAnsi="Times New Roman" w:eastAsia="仿宋_GB2312" w:cs="Times New Roman"/>
          <w:color w:val="auto"/>
          <w:sz w:val="32"/>
          <w:szCs w:val="32"/>
          <w:highlight w:val="none"/>
          <w:shd w:val="clear" w:color="auto" w:fill="FFFFFF"/>
        </w:rPr>
        <w:t>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（十三）对省级工业设计中心实施动态管理。省级工业设计中心每次认定及复核的有效期为</w:t>
      </w:r>
      <w:r>
        <w:rPr>
          <w:rFonts w:hint="default" w:ascii="Times New Roman" w:hAnsi="Times New Roman" w:cs="Times New Roman"/>
          <w:i w:val="0"/>
          <w:caps w:val="0"/>
          <w:color w:val="auto"/>
          <w:spacing w:val="0"/>
          <w:sz w:val="32"/>
          <w:szCs w:val="32"/>
          <w:highlight w:val="none"/>
          <w:shd w:val="clear" w:color="auto" w:fill="FFFFFF"/>
          <w:lang w:val="en-US" w:eastAsia="zh-CN"/>
        </w:rPr>
        <w:t>4</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年，到期应参加复核，其中</w:t>
      </w:r>
      <w:r>
        <w:rPr>
          <w:rFonts w:hint="default" w:ascii="Times New Roman" w:hAnsi="Times New Roman" w:eastAsia="仿宋_GB2312" w:cs="Times New Roman"/>
          <w:color w:val="auto"/>
          <w:sz w:val="32"/>
          <w:szCs w:val="32"/>
          <w:highlight w:val="none"/>
          <w:shd w:val="clear" w:color="auto" w:fill="FFFFFF"/>
        </w:rPr>
        <w:t>已认定为国家级工业设计中心且在</w:t>
      </w:r>
      <w:r>
        <w:rPr>
          <w:rFonts w:hint="default" w:ascii="Times New Roman" w:hAnsi="Times New Roman" w:eastAsia="仿宋_GB2312" w:cs="Times New Roman"/>
          <w:color w:val="auto"/>
          <w:sz w:val="32"/>
          <w:szCs w:val="32"/>
          <w:highlight w:val="none"/>
          <w:shd w:val="clear" w:color="auto" w:fill="FFFFFF"/>
          <w:lang w:val="en-US" w:eastAsia="zh-CN"/>
        </w:rPr>
        <w:t>其</w:t>
      </w:r>
      <w:r>
        <w:rPr>
          <w:rFonts w:hint="default" w:ascii="Times New Roman" w:hAnsi="Times New Roman" w:eastAsia="仿宋_GB2312" w:cs="Times New Roman"/>
          <w:color w:val="auto"/>
          <w:sz w:val="32"/>
          <w:szCs w:val="32"/>
          <w:highlight w:val="none"/>
          <w:shd w:val="clear" w:color="auto" w:fill="FFFFFF"/>
        </w:rPr>
        <w:t>有效期内的</w:t>
      </w:r>
      <w:r>
        <w:rPr>
          <w:rFonts w:hint="default" w:ascii="Times New Roman" w:hAnsi="Times New Roman" w:eastAsia="仿宋_GB2312" w:cs="Times New Roman"/>
          <w:color w:val="auto"/>
          <w:sz w:val="32"/>
          <w:szCs w:val="32"/>
          <w:highlight w:val="none"/>
          <w:shd w:val="clear" w:color="auto" w:fill="FFFFFF"/>
          <w:lang w:val="en-US" w:eastAsia="zh-CN"/>
        </w:rPr>
        <w:t>可</w:t>
      </w:r>
      <w:r>
        <w:rPr>
          <w:rFonts w:hint="default" w:ascii="Times New Roman" w:hAnsi="Times New Roman" w:eastAsia="仿宋_GB2312" w:cs="Times New Roman"/>
          <w:color w:val="auto"/>
          <w:sz w:val="32"/>
          <w:szCs w:val="32"/>
          <w:highlight w:val="none"/>
          <w:shd w:val="clear" w:color="auto" w:fill="FFFFFF"/>
        </w:rPr>
        <w:t>免于复核。</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（十四）复核程序如下：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 xml:space="preserve">1.接受复核的省级工业设计中心按照要求通过“浙江政务服务网”填报复核等相关材料。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2.各</w:t>
      </w:r>
      <w:r>
        <w:rPr>
          <w:rFonts w:hint="default" w:ascii="Times New Roman" w:hAnsi="Times New Roman" w:eastAsia="仿宋_GB2312" w:cs="Times New Roman"/>
          <w:color w:val="auto"/>
          <w:sz w:val="32"/>
          <w:szCs w:val="32"/>
          <w:highlight w:val="none"/>
          <w:shd w:val="clear" w:color="auto" w:fill="FFFFFF"/>
          <w:lang w:eastAsia="zh-CN"/>
        </w:rPr>
        <w:t>县级</w:t>
      </w:r>
      <w:r>
        <w:rPr>
          <w:rFonts w:hint="default" w:ascii="Times New Roman" w:hAnsi="Times New Roman" w:eastAsia="仿宋_GB2312" w:cs="Times New Roman"/>
          <w:color w:val="auto"/>
          <w:sz w:val="32"/>
          <w:szCs w:val="32"/>
          <w:highlight w:val="none"/>
          <w:shd w:val="clear" w:color="auto" w:fill="FFFFFF"/>
        </w:rPr>
        <w:t>经信</w:t>
      </w:r>
      <w:r>
        <w:rPr>
          <w:rFonts w:hint="default" w:ascii="Times New Roman" w:hAnsi="Times New Roman" w:eastAsia="仿宋_GB2312" w:cs="Times New Roman"/>
          <w:color w:val="auto"/>
          <w:sz w:val="32"/>
          <w:szCs w:val="32"/>
          <w:highlight w:val="none"/>
          <w:shd w:val="clear" w:color="auto" w:fill="FFFFFF"/>
          <w:lang w:eastAsia="zh-CN"/>
        </w:rPr>
        <w:t>部门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对复核企业进行网上受理并提出复核意见，并将复核材料报所在市经信局；各市经信局在规定时间内进行网上复核，并将复核意见和被推荐企业材料送至省经信厅。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3.省经信厅组织专家对复核材料进行审查，确定拟通过复核的省级工业设计中心名单，并在省经信厅门户网站公示，对公示无异议的，发文公布复核结果。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4.对于未按规定参加复核的、复核结果为不合格的、所在企业自行要求撤销的，省经信厅核实有关情况后，公布撤销省级工业设计中心名单。此类单位从公布撤销名单之日起3年内不得重新申报。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（十五）对于在申请认定和接受管理过程中存在弄虚作假、违反相关规定的，发生重大环保、质量和安全事故</w:t>
      </w:r>
      <w:r>
        <w:rPr>
          <w:rFonts w:hint="default" w:ascii="Times New Roman" w:hAnsi="Times New Roman" w:cs="Times New Roman"/>
          <w:i w:val="0"/>
          <w:caps w:val="0"/>
          <w:color w:val="auto"/>
          <w:spacing w:val="0"/>
          <w:sz w:val="32"/>
          <w:szCs w:val="32"/>
          <w:highlight w:val="none"/>
          <w:shd w:val="clear" w:color="auto" w:fill="FFFFFF"/>
          <w:lang w:val="en-US" w:eastAsia="zh-CN"/>
        </w:rPr>
        <w:t>以及重大负面舆情</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的，被列为严重失信主体的，有重大违法行为的，省经信厅核实有关情况后，</w:t>
      </w:r>
      <w:r>
        <w:rPr>
          <w:rFonts w:hint="default" w:ascii="Times New Roman" w:hAnsi="Times New Roman" w:cs="Times New Roman"/>
          <w:i w:val="0"/>
          <w:caps w:val="0"/>
          <w:color w:val="auto"/>
          <w:spacing w:val="0"/>
          <w:sz w:val="32"/>
          <w:szCs w:val="32"/>
          <w:highlight w:val="none"/>
          <w:shd w:val="clear" w:color="auto" w:fill="FFFFFF"/>
          <w:lang w:val="en-US" w:eastAsia="zh-CN"/>
        </w:rPr>
        <w:t>予以列入</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撤销省级工业设计中心名单。此类单位从公布撤销名单之日起5年内不得重新申报。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eastAsia="zh-CN"/>
        </w:rPr>
        <w:t>（十六）</w:t>
      </w:r>
      <w:r>
        <w:rPr>
          <w:rFonts w:hint="default" w:ascii="Times New Roman" w:hAnsi="Times New Roman" w:eastAsia="仿宋_GB2312" w:cs="Times New Roman"/>
          <w:color w:val="auto"/>
          <w:sz w:val="32"/>
          <w:szCs w:val="32"/>
          <w:highlight w:val="none"/>
          <w:shd w:val="clear" w:color="auto" w:fill="FFFFFF"/>
        </w:rPr>
        <w:t>省级工业设计中心所在企业发生更名、重组、依法终止等重大调整的，</w:t>
      </w:r>
      <w:r>
        <w:rPr>
          <w:rFonts w:hint="default" w:ascii="Times New Roman" w:hAnsi="Times New Roman" w:eastAsia="仿宋_GB2312" w:cs="Times New Roman"/>
          <w:color w:val="auto"/>
          <w:sz w:val="32"/>
          <w:szCs w:val="32"/>
          <w:highlight w:val="none"/>
          <w:shd w:val="clear" w:color="auto" w:fill="FFFFFF"/>
          <w:lang w:val="en-US" w:eastAsia="zh-CN"/>
        </w:rPr>
        <w:t>应在办理相关手续后60个工作日内将有关情况报送所属市经信局，</w:t>
      </w:r>
      <w:r>
        <w:rPr>
          <w:rFonts w:hint="default" w:ascii="Times New Roman" w:hAnsi="Times New Roman" w:eastAsia="仿宋_GB2312" w:cs="Times New Roman"/>
          <w:color w:val="auto"/>
          <w:sz w:val="32"/>
          <w:szCs w:val="32"/>
          <w:highlight w:val="none"/>
          <w:shd w:val="clear" w:color="auto" w:fill="FFFFFF"/>
        </w:rPr>
        <w:t>市经信局应及时将有关情况报省经信厅。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eastAsia="zh-CN"/>
        </w:rPr>
        <w:t>四</w:t>
      </w:r>
      <w:r>
        <w:rPr>
          <w:rFonts w:hint="eastAsia" w:ascii="黑体" w:hAnsi="黑体" w:eastAsia="黑体" w:cs="黑体"/>
          <w:i w:val="0"/>
          <w:caps w:val="0"/>
          <w:color w:val="auto"/>
          <w:spacing w:val="0"/>
          <w:sz w:val="32"/>
          <w:szCs w:val="32"/>
          <w:shd w:val="clear" w:color="auto" w:fill="FFFFFF"/>
          <w:lang w:val="en-US" w:eastAsia="zh-CN"/>
        </w:rPr>
        <w:t>、附则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（十七）本</w:t>
      </w:r>
      <w:r>
        <w:rPr>
          <w:rFonts w:hint="default" w:ascii="Times New Roman" w:hAnsi="Times New Roman" w:eastAsia="仿宋_GB2312" w:cs="Times New Roman"/>
          <w:color w:val="auto"/>
          <w:sz w:val="32"/>
          <w:szCs w:val="32"/>
          <w:highlight w:val="none"/>
          <w:shd w:val="clear" w:color="auto" w:fill="FFFFFF"/>
          <w:lang w:val="en-US" w:eastAsia="zh-CN"/>
        </w:rPr>
        <w:t>办法由省经信厅负</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责解释。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（十八）本办法自发布之日起30日后施行。《浙江省省级工业设计中心认定管理办法（试行）》（浙经信服务〔2013〕215号）同时废止。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附件：</w:t>
      </w:r>
      <w:r>
        <w:rPr>
          <w:rFonts w:hint="default" w:ascii="Times New Roman" w:hAnsi="Times New Roman" w:cs="Times New Roman"/>
          <w:i w:val="0"/>
          <w:caps w:val="0"/>
          <w:color w:val="auto"/>
          <w:spacing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省级工业设计中心主要评价指标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1600" w:firstLineChars="500"/>
        <w:jc w:val="both"/>
        <w:textAlignment w:val="auto"/>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cs="Times New Roman"/>
          <w:i w:val="0"/>
          <w:caps w:val="0"/>
          <w:color w:val="auto"/>
          <w:spacing w:val="0"/>
          <w:sz w:val="32"/>
          <w:szCs w:val="32"/>
          <w:highlight w:val="none"/>
          <w:shd w:val="clear" w:color="auto" w:fill="FFFFFF"/>
          <w:lang w:val="en-US" w:eastAsia="zh-CN"/>
        </w:rPr>
        <w:t>2.省级工业设计中心申请表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560" w:firstLineChars="20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auto"/>
          <w:spacing w:val="0"/>
          <w:sz w:val="28"/>
          <w:szCs w:val="28"/>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val="en-US" w:eastAsia="zh-CN"/>
        </w:rPr>
        <w:t>附件1</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center"/>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表1 省级工业设计中心（企业工业设计中心）主要评价指标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753"/>
        <w:gridCol w:w="547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序号</w:t>
            </w:r>
          </w:p>
        </w:tc>
        <w:tc>
          <w:tcPr>
            <w:tcW w:w="17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指标名称</w:t>
            </w:r>
          </w:p>
        </w:tc>
        <w:tc>
          <w:tcPr>
            <w:tcW w:w="5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指标内容</w:t>
            </w:r>
          </w:p>
        </w:tc>
        <w:tc>
          <w:tcPr>
            <w:tcW w:w="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1</w:t>
            </w:r>
          </w:p>
        </w:tc>
        <w:tc>
          <w:tcPr>
            <w:tcW w:w="175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设计费用投入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及占比</w:t>
            </w:r>
          </w:p>
        </w:tc>
        <w:tc>
          <w:tcPr>
            <w:tcW w:w="547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近三年，设计费用投入及占企业研发设计投入总额</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比重</w:t>
            </w:r>
            <w:r>
              <w:rPr>
                <w:rFonts w:hint="eastAsia" w:ascii="仿宋_GB2312" w:hAnsi="仿宋_GB2312" w:cs="仿宋_GB2312"/>
                <w:color w:val="auto"/>
                <w:highlight w:val="none"/>
                <w:shd w:val="clear" w:color="auto" w:fill="FFFFFF"/>
              </w:rPr>
              <w:t>（达到</w:t>
            </w:r>
            <w:r>
              <w:rPr>
                <w:rFonts w:hint="eastAsia" w:ascii="仿宋_GB2312" w:hAnsi="仿宋_GB2312" w:cs="仿宋_GB2312"/>
                <w:color w:val="auto"/>
                <w:highlight w:val="none"/>
                <w:shd w:val="clear" w:color="auto" w:fill="FFFFFF"/>
                <w:lang w:eastAsia="zh-CN"/>
              </w:rPr>
              <w:t>以</w:t>
            </w:r>
            <w:r>
              <w:rPr>
                <w:rFonts w:hint="eastAsia" w:ascii="仿宋_GB2312" w:hAnsi="仿宋_GB2312" w:cs="仿宋_GB2312"/>
                <w:color w:val="auto"/>
                <w:highlight w:val="none"/>
                <w:shd w:val="clear" w:color="auto" w:fill="FFFFFF"/>
                <w:lang w:val="en-US" w:eastAsia="zh-CN"/>
              </w:rPr>
              <w:t>下</w:t>
            </w:r>
            <w:r>
              <w:rPr>
                <w:rFonts w:hint="eastAsia" w:ascii="仿宋_GB2312" w:hAnsi="仿宋_GB2312" w:cs="仿宋_GB2312"/>
                <w:color w:val="auto"/>
                <w:highlight w:val="none"/>
                <w:shd w:val="clear" w:color="auto" w:fill="FFFFFF"/>
              </w:rPr>
              <w:t>标准</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该项得满分）</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设计费用投入达到500万元（山区26县企业设计费用投入达到350万元），占企业研发设计投入总额比重达30%。</w:t>
            </w:r>
          </w:p>
        </w:tc>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w:t>
            </w:r>
          </w:p>
        </w:tc>
        <w:tc>
          <w:tcPr>
            <w:tcW w:w="175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设计团队人员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数量及素质</w:t>
            </w:r>
          </w:p>
        </w:tc>
        <w:tc>
          <w:tcPr>
            <w:tcW w:w="547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设计团队人员数量，以及具有工业设计学科大学本科及以上学历，或取得工业设计专业技术职称（职业资格）的人员比例</w:t>
            </w:r>
            <w:r>
              <w:rPr>
                <w:rFonts w:hint="eastAsia" w:ascii="仿宋_GB2312" w:hAnsi="仿宋_GB2312" w:cs="仿宋_GB2312"/>
                <w:color w:val="auto"/>
                <w:highlight w:val="none"/>
                <w:shd w:val="clear" w:color="auto" w:fill="FFFFFF"/>
              </w:rPr>
              <w:t>（达到</w:t>
            </w:r>
            <w:r>
              <w:rPr>
                <w:rFonts w:hint="eastAsia" w:ascii="仿宋_GB2312" w:hAnsi="仿宋_GB2312" w:cs="仿宋_GB2312"/>
                <w:color w:val="auto"/>
                <w:highlight w:val="none"/>
                <w:shd w:val="clear" w:color="auto" w:fill="FFFFFF"/>
                <w:lang w:eastAsia="zh-CN"/>
              </w:rPr>
              <w:t>以</w:t>
            </w:r>
            <w:r>
              <w:rPr>
                <w:rFonts w:hint="eastAsia" w:ascii="仿宋_GB2312" w:hAnsi="仿宋_GB2312" w:cs="仿宋_GB2312"/>
                <w:color w:val="auto"/>
                <w:highlight w:val="none"/>
                <w:shd w:val="clear" w:color="auto" w:fill="FFFFFF"/>
                <w:lang w:val="en-US" w:eastAsia="zh-CN"/>
              </w:rPr>
              <w:t>下</w:t>
            </w:r>
            <w:r>
              <w:rPr>
                <w:rFonts w:hint="eastAsia" w:ascii="仿宋_GB2312" w:hAnsi="仿宋_GB2312" w:cs="仿宋_GB2312"/>
                <w:color w:val="auto"/>
                <w:highlight w:val="none"/>
                <w:shd w:val="clear" w:color="auto" w:fill="FFFFFF"/>
              </w:rPr>
              <w:t>标准</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该项得满分）</w:t>
            </w: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设计团队人员达到25人（山区26县企业设计团队人员达到18人）以上，其中具有工业设计学科大学本科及以上学历或取得工业设计专业技术职称（职业资格）的人员比例合计达50%。</w:t>
            </w:r>
          </w:p>
        </w:tc>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3</w:t>
            </w:r>
          </w:p>
        </w:tc>
        <w:tc>
          <w:tcPr>
            <w:tcW w:w="175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获奖质量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及数量</w:t>
            </w:r>
          </w:p>
        </w:tc>
        <w:tc>
          <w:tcPr>
            <w:tcW w:w="547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近三年获得国家级、省部级和纳入浙江省经信厅工业设计大奖赛事联系机制的工业设计奖项数量。</w:t>
            </w:r>
          </w:p>
        </w:tc>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4</w:t>
            </w:r>
          </w:p>
        </w:tc>
        <w:tc>
          <w:tcPr>
            <w:tcW w:w="175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知识产权数量</w:t>
            </w:r>
          </w:p>
        </w:tc>
        <w:tc>
          <w:tcPr>
            <w:tcW w:w="547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近三年获得国内外专利及版权年均数量或成立以来累计获得国内外专利及版权数量</w:t>
            </w:r>
            <w:r>
              <w:rPr>
                <w:rFonts w:hint="eastAsia" w:ascii="仿宋_GB2312" w:hAnsi="仿宋_GB2312" w:cs="仿宋_GB2312"/>
                <w:color w:val="auto"/>
                <w:highlight w:val="none"/>
                <w:shd w:val="clear" w:color="auto" w:fill="FFFFFF"/>
              </w:rPr>
              <w:t>（达到</w:t>
            </w:r>
            <w:r>
              <w:rPr>
                <w:rFonts w:hint="eastAsia" w:ascii="仿宋_GB2312" w:hAnsi="仿宋_GB2312" w:cs="仿宋_GB2312"/>
                <w:color w:val="auto"/>
                <w:highlight w:val="none"/>
                <w:shd w:val="clear" w:color="auto" w:fill="FFFFFF"/>
                <w:lang w:eastAsia="zh-CN"/>
              </w:rPr>
              <w:t>以</w:t>
            </w:r>
            <w:r>
              <w:rPr>
                <w:rFonts w:hint="eastAsia" w:ascii="仿宋_GB2312" w:hAnsi="仿宋_GB2312" w:cs="仿宋_GB2312"/>
                <w:color w:val="auto"/>
                <w:highlight w:val="none"/>
                <w:shd w:val="clear" w:color="auto" w:fill="FFFFFF"/>
                <w:lang w:val="en-US" w:eastAsia="zh-CN"/>
              </w:rPr>
              <w:t>下</w:t>
            </w:r>
            <w:r>
              <w:rPr>
                <w:rFonts w:hint="eastAsia" w:ascii="仿宋_GB2312" w:hAnsi="仿宋_GB2312" w:cs="仿宋_GB2312"/>
                <w:color w:val="auto"/>
                <w:highlight w:val="none"/>
                <w:shd w:val="clear" w:color="auto" w:fill="FFFFFF"/>
              </w:rPr>
              <w:t>标准</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该项得满分）</w:t>
            </w: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color w:val="auto"/>
                <w:shd w:val="clear" w:color="auto" w:fill="FFFFFF"/>
                <w:lang w:val="en-US" w:eastAsia="zh-CN"/>
              </w:rPr>
            </w:pPr>
            <w:r>
              <w:rPr>
                <w:rFonts w:hint="eastAsia" w:ascii="仿宋_GB2312" w:hAnsi="仿宋_GB2312" w:eastAsia="仿宋_GB2312" w:cs="仿宋_GB2312"/>
                <w:color w:val="auto"/>
                <w:shd w:val="clear" w:color="auto" w:fill="FFFFFF"/>
              </w:rPr>
              <w:t>近三年获得国内外专利及版权</w:t>
            </w:r>
            <w:r>
              <w:rPr>
                <w:rFonts w:hint="eastAsia" w:ascii="仿宋_GB2312" w:hAnsi="仿宋_GB2312" w:eastAsia="仿宋_GB2312" w:cs="仿宋_GB2312"/>
                <w:color w:val="auto"/>
                <w:shd w:val="clear" w:color="auto" w:fill="FFFFFF"/>
                <w:lang w:val="en-US" w:eastAsia="zh-CN"/>
              </w:rPr>
              <w:t>累计达到</w:t>
            </w:r>
            <w:r>
              <w:rPr>
                <w:rFonts w:hint="eastAsia" w:ascii="仿宋_GB2312" w:hAnsi="仿宋_GB2312" w:eastAsia="仿宋_GB2312" w:cs="仿宋_GB2312"/>
                <w:color w:val="auto"/>
                <w:shd w:val="clear" w:color="auto" w:fill="FFFFFF"/>
              </w:rPr>
              <w:t>15项（山区26县</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企业</w:t>
            </w:r>
            <w:r>
              <w:rPr>
                <w:rFonts w:hint="eastAsia" w:ascii="仿宋_GB2312" w:hAnsi="仿宋_GB2312" w:eastAsia="仿宋_GB2312" w:cs="仿宋_GB2312"/>
                <w:color w:val="auto"/>
                <w:shd w:val="clear" w:color="auto" w:fill="FFFFFF"/>
              </w:rPr>
              <w:t>国内外专利及版权</w:t>
            </w:r>
            <w:r>
              <w:rPr>
                <w:rFonts w:hint="eastAsia" w:ascii="仿宋_GB2312" w:hAnsi="仿宋_GB2312" w:eastAsia="仿宋_GB2312" w:cs="仿宋_GB2312"/>
                <w:color w:val="auto"/>
                <w:shd w:val="clear" w:color="auto" w:fill="FFFFFF"/>
                <w:lang w:val="en-US" w:eastAsia="zh-CN"/>
              </w:rPr>
              <w:t>累计</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达到</w:t>
            </w:r>
            <w:r>
              <w:rPr>
                <w:rFonts w:hint="eastAsia" w:ascii="仿宋_GB2312" w:hAnsi="仿宋_GB2312" w:eastAsia="仿宋_GB2312" w:cs="仿宋_GB2312"/>
                <w:color w:val="auto"/>
                <w:shd w:val="clear" w:color="auto" w:fill="FFFFFF"/>
              </w:rPr>
              <w:t>10项）以上或成立以来累计</w:t>
            </w:r>
            <w:r>
              <w:rPr>
                <w:rFonts w:hint="eastAsia" w:ascii="仿宋_GB2312" w:hAnsi="仿宋_GB2312" w:eastAsia="仿宋_GB2312" w:cs="仿宋_GB2312"/>
                <w:color w:val="auto"/>
                <w:shd w:val="clear" w:color="auto" w:fill="FFFFFF"/>
                <w:lang w:val="en-US" w:eastAsia="zh-CN"/>
              </w:rPr>
              <w:t>达到40</w:t>
            </w:r>
            <w:r>
              <w:rPr>
                <w:rFonts w:hint="eastAsia" w:ascii="仿宋_GB2312" w:hAnsi="仿宋_GB2312" w:eastAsia="仿宋_GB2312" w:cs="仿宋_GB2312"/>
                <w:color w:val="auto"/>
                <w:shd w:val="clear" w:color="auto" w:fill="FFFFFF"/>
              </w:rPr>
              <w:t>项（山区26县</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企业</w:t>
            </w:r>
            <w:r>
              <w:rPr>
                <w:rFonts w:hint="eastAsia" w:ascii="仿宋_GB2312" w:hAnsi="仿宋_GB2312" w:eastAsia="仿宋_GB2312" w:cs="仿宋_GB2312"/>
                <w:color w:val="auto"/>
                <w:shd w:val="clear" w:color="auto" w:fill="FFFFFF"/>
              </w:rPr>
              <w:t>国内外专利及版权</w:t>
            </w:r>
            <w:r>
              <w:rPr>
                <w:rFonts w:hint="eastAsia" w:ascii="仿宋_GB2312" w:hAnsi="仿宋_GB2312" w:eastAsia="仿宋_GB2312" w:cs="仿宋_GB2312"/>
                <w:color w:val="auto"/>
                <w:shd w:val="clear" w:color="auto" w:fill="FFFFFF"/>
                <w:lang w:val="en-US" w:eastAsia="zh-CN"/>
              </w:rPr>
              <w:t>累计</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达到</w:t>
            </w:r>
            <w:r>
              <w:rPr>
                <w:rFonts w:hint="eastAsia" w:ascii="仿宋_GB2312" w:hAnsi="仿宋_GB2312" w:eastAsia="仿宋_GB2312" w:cs="仿宋_GB2312"/>
                <w:color w:val="auto"/>
                <w:shd w:val="clear" w:color="auto" w:fill="FFFFFF"/>
                <w:lang w:val="en-US" w:eastAsia="zh-CN"/>
              </w:rPr>
              <w:t>28</w:t>
            </w:r>
            <w:r>
              <w:rPr>
                <w:rFonts w:hint="eastAsia" w:ascii="仿宋_GB2312" w:hAnsi="仿宋_GB2312" w:eastAsia="仿宋_GB2312" w:cs="仿宋_GB2312"/>
                <w:color w:val="auto"/>
                <w:shd w:val="clear" w:color="auto" w:fill="FFFFFF"/>
              </w:rPr>
              <w:t>项）。</w:t>
            </w:r>
          </w:p>
        </w:tc>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5</w:t>
            </w:r>
          </w:p>
        </w:tc>
        <w:tc>
          <w:tcPr>
            <w:tcW w:w="175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制定标准数量</w:t>
            </w:r>
          </w:p>
        </w:tc>
        <w:tc>
          <w:tcPr>
            <w:tcW w:w="54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380" w:lineRule="exact"/>
              <w:ind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kern w:val="0"/>
                <w:sz w:val="24"/>
                <w:szCs w:val="24"/>
                <w:shd w:val="clear" w:color="auto" w:fill="FFFFFF"/>
                <w:vertAlign w:val="baseline"/>
                <w:lang w:val="en-US" w:eastAsia="zh-CN" w:bidi="ar"/>
              </w:rPr>
              <w:t>近三年牵头或参与制定设计标准数量。</w:t>
            </w:r>
          </w:p>
        </w:tc>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6</w:t>
            </w:r>
          </w:p>
        </w:tc>
        <w:tc>
          <w:tcPr>
            <w:tcW w:w="175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完成项目质量及数量</w:t>
            </w:r>
          </w:p>
        </w:tc>
        <w:tc>
          <w:tcPr>
            <w:tcW w:w="547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近三年牵头或参与完成国家科技重大专项、重点研发计划中工业设计工作的数量；省部级、</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市级</w:t>
            </w: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重点研发项目中工业设计工作的数量。</w:t>
            </w:r>
          </w:p>
        </w:tc>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highlight w:val="none"/>
                <w:shd w:val="clear" w:color="auto" w:fill="FFFFFF"/>
                <w:vertAlign w:val="baseline"/>
                <w:lang w:val="en-US" w:eastAsia="zh-CN"/>
              </w:rPr>
              <w:t>7</w:t>
            </w:r>
          </w:p>
        </w:tc>
        <w:tc>
          <w:tcPr>
            <w:tcW w:w="175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加分项</w:t>
            </w:r>
          </w:p>
        </w:tc>
        <w:tc>
          <w:tcPr>
            <w:tcW w:w="547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近三年组织或参与工业设计重要活动次数，承担省部级、市级工业设计课题研究数量，与中小企业开展工业设计项目合作、为中小企业提供工业设计咨询服务次数，获得</w:t>
            </w:r>
            <w:r>
              <w:rPr>
                <w:rFonts w:hint="eastAsia" w:ascii="仿宋_GB2312" w:hAnsi="仿宋_GB2312" w:eastAsia="仿宋_GB2312" w:cs="仿宋_GB2312"/>
                <w:color w:val="auto"/>
                <w:highlight w:val="none"/>
                <w:shd w:val="clear" w:color="auto" w:fill="FFFFFF"/>
                <w:lang w:val="en-US" w:eastAsia="zh-CN"/>
              </w:rPr>
              <w:t>工信部、</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省经信厅示范认定和荣誉表彰等。</w:t>
            </w:r>
          </w:p>
        </w:tc>
        <w:tc>
          <w:tcPr>
            <w:tcW w:w="78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38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center"/>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表2 省级工业设计中心（工业设计企业）主要评价指标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center"/>
        <w:textAlignment w:val="auto"/>
        <w:rPr>
          <w:rFonts w:hint="eastAsia" w:ascii="黑体" w:hAnsi="黑体" w:eastAsia="黑体" w:cs="黑体"/>
          <w:i w:val="0"/>
          <w:caps w:val="0"/>
          <w:color w:val="auto"/>
          <w:spacing w:val="0"/>
          <w:sz w:val="32"/>
          <w:szCs w:val="32"/>
          <w:shd w:val="clear" w:color="auto" w:fill="FFFFFF"/>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795"/>
        <w:gridCol w:w="528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both"/>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序号</w:t>
            </w:r>
          </w:p>
        </w:tc>
        <w:tc>
          <w:tcPr>
            <w:tcW w:w="1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指标名称</w:t>
            </w:r>
          </w:p>
        </w:tc>
        <w:tc>
          <w:tcPr>
            <w:tcW w:w="5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指标内容</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auto"/>
              <w:rPr>
                <w:rFonts w:hint="eastAsia" w:ascii="黑体" w:hAnsi="黑体" w:eastAsia="黑体" w:cs="黑体"/>
                <w:i w:val="0"/>
                <w:caps w:val="0"/>
                <w:color w:val="auto"/>
                <w:spacing w:val="0"/>
                <w:sz w:val="21"/>
                <w:szCs w:val="21"/>
                <w:shd w:val="clear" w:color="auto" w:fill="FFFFFF"/>
                <w:vertAlign w:val="baseline"/>
                <w:lang w:val="en-US" w:eastAsia="zh-CN"/>
              </w:rPr>
            </w:pPr>
            <w:r>
              <w:rPr>
                <w:rFonts w:hint="eastAsia" w:ascii="黑体" w:hAnsi="黑体" w:eastAsia="黑体" w:cs="黑体"/>
                <w:color w:val="auto"/>
                <w:kern w:val="0"/>
                <w:sz w:val="28"/>
                <w:szCs w:val="28"/>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19"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1</w:t>
            </w:r>
          </w:p>
        </w:tc>
        <w:tc>
          <w:tcPr>
            <w:tcW w:w="17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设计费用投入</w:t>
            </w:r>
          </w:p>
        </w:tc>
        <w:tc>
          <w:tcPr>
            <w:tcW w:w="528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近三年，设计费用投入及占企业支出总额比重。</w:t>
            </w:r>
          </w:p>
        </w:tc>
        <w:tc>
          <w:tcPr>
            <w:tcW w:w="882"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819"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w:t>
            </w:r>
          </w:p>
        </w:tc>
        <w:tc>
          <w:tcPr>
            <w:tcW w:w="17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设计团队人员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数量及素质</w:t>
            </w:r>
          </w:p>
        </w:tc>
        <w:tc>
          <w:tcPr>
            <w:tcW w:w="528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设计团队人员数量，以及具有工业设计学科大学本科及以上学历，或取得工业设计专业技术职称（职业资格）的人员比例</w:t>
            </w:r>
            <w:r>
              <w:rPr>
                <w:rFonts w:hint="eastAsia" w:ascii="仿宋_GB2312" w:hAnsi="仿宋_GB2312" w:cs="仿宋_GB2312"/>
                <w:color w:val="auto"/>
                <w:highlight w:val="none"/>
                <w:shd w:val="clear" w:color="auto" w:fill="FFFFFF"/>
              </w:rPr>
              <w:t>（达到</w:t>
            </w:r>
            <w:r>
              <w:rPr>
                <w:rFonts w:hint="eastAsia" w:ascii="仿宋_GB2312" w:hAnsi="仿宋_GB2312" w:cs="仿宋_GB2312"/>
                <w:color w:val="auto"/>
                <w:highlight w:val="none"/>
                <w:shd w:val="clear" w:color="auto" w:fill="FFFFFF"/>
                <w:lang w:eastAsia="zh-CN"/>
              </w:rPr>
              <w:t>以</w:t>
            </w:r>
            <w:r>
              <w:rPr>
                <w:rFonts w:hint="eastAsia" w:ascii="仿宋_GB2312" w:hAnsi="仿宋_GB2312" w:cs="仿宋_GB2312"/>
                <w:color w:val="auto"/>
                <w:highlight w:val="none"/>
                <w:shd w:val="clear" w:color="auto" w:fill="FFFFFF"/>
                <w:lang w:val="en-US" w:eastAsia="zh-CN"/>
              </w:rPr>
              <w:t>下</w:t>
            </w:r>
            <w:r>
              <w:rPr>
                <w:rFonts w:hint="eastAsia" w:ascii="仿宋_GB2312" w:hAnsi="仿宋_GB2312" w:cs="仿宋_GB2312"/>
                <w:color w:val="auto"/>
                <w:highlight w:val="none"/>
                <w:shd w:val="clear" w:color="auto" w:fill="FFFFFF"/>
              </w:rPr>
              <w:t>标准</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该项得满分）</w:t>
            </w: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设计团队人员达到30人（山区26县企业设计团队人员达到21人），其中具有工业设计学科大学本科及以上学历或取得工业设计专业技术职称（职业资格）的人员比例合计达50%。</w:t>
            </w:r>
          </w:p>
        </w:tc>
        <w:tc>
          <w:tcPr>
            <w:tcW w:w="882"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19"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3</w:t>
            </w:r>
          </w:p>
        </w:tc>
        <w:tc>
          <w:tcPr>
            <w:tcW w:w="17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获奖质量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及数量</w:t>
            </w:r>
          </w:p>
        </w:tc>
        <w:tc>
          <w:tcPr>
            <w:tcW w:w="528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pPr>
            <w:r>
              <w:rPr>
                <w:rFonts w:hint="eastAsia" w:ascii="仿宋_GB2312" w:hAnsi="仿宋_GB2312" w:eastAsia="仿宋_GB2312" w:cs="仿宋_GB2312"/>
                <w:i w:val="0"/>
                <w:caps w:val="0"/>
                <w:color w:val="auto"/>
                <w:spacing w:val="0"/>
                <w:sz w:val="24"/>
                <w:szCs w:val="24"/>
                <w:shd w:val="clear" w:color="auto" w:fill="FFFFFF"/>
                <w:vertAlign w:val="baseline"/>
                <w:lang w:val="en-US" w:eastAsia="zh-CN"/>
              </w:rPr>
              <w:t>近三年获得国家级、省部级和纳入浙江省经信厅工业设计大奖赛事联系机制的工业设计奖项数量。</w:t>
            </w:r>
          </w:p>
        </w:tc>
        <w:tc>
          <w:tcPr>
            <w:tcW w:w="882"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pPr>
            <w:r>
              <w:rPr>
                <w:rFonts w:hint="default" w:ascii="Times New Roman" w:hAnsi="Times New Roman" w:eastAsia="仿宋_GB2312" w:cs="Times New Roman"/>
                <w:i w:val="0"/>
                <w:caps w:val="0"/>
                <w:color w:val="auto"/>
                <w:spacing w:val="0"/>
                <w:sz w:val="24"/>
                <w:szCs w:val="24"/>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19"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4</w:t>
            </w:r>
          </w:p>
        </w:tc>
        <w:tc>
          <w:tcPr>
            <w:tcW w:w="17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业务规模</w:t>
            </w:r>
          </w:p>
        </w:tc>
        <w:tc>
          <w:tcPr>
            <w:tcW w:w="528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近三年工业设计服务年均营</w:t>
            </w:r>
            <w:r>
              <w:rPr>
                <w:rFonts w:hint="eastAsia" w:ascii="仿宋_GB2312" w:hAnsi="仿宋_GB2312" w:eastAsia="仿宋_GB2312" w:cs="仿宋_GB2312"/>
                <w:i w:val="0"/>
                <w:caps w:val="0"/>
                <w:color w:val="auto"/>
                <w:spacing w:val="0"/>
                <w:sz w:val="24"/>
                <w:szCs w:val="24"/>
                <w:highlight w:val="none"/>
                <w:shd w:val="clear" w:color="auto" w:fill="FFFFFF"/>
                <w:vertAlign w:val="baseline"/>
                <w:lang w:val="en-US" w:eastAsia="zh-CN"/>
              </w:rPr>
              <w:t>业收入，以及占企业总收入的比例</w:t>
            </w:r>
            <w:r>
              <w:rPr>
                <w:rFonts w:hint="eastAsia" w:ascii="仿宋_GB2312" w:hAnsi="仿宋_GB2312" w:cs="仿宋_GB2312"/>
                <w:color w:val="auto"/>
                <w:highlight w:val="none"/>
                <w:shd w:val="clear" w:color="auto" w:fill="FFFFFF"/>
              </w:rPr>
              <w:t>（达到</w:t>
            </w:r>
            <w:r>
              <w:rPr>
                <w:rFonts w:hint="eastAsia" w:ascii="仿宋_GB2312" w:hAnsi="仿宋_GB2312" w:cs="仿宋_GB2312"/>
                <w:color w:val="auto"/>
                <w:highlight w:val="none"/>
                <w:shd w:val="clear" w:color="auto" w:fill="FFFFFF"/>
                <w:lang w:eastAsia="zh-CN"/>
              </w:rPr>
              <w:t>以</w:t>
            </w:r>
            <w:r>
              <w:rPr>
                <w:rFonts w:hint="eastAsia" w:ascii="仿宋_GB2312" w:hAnsi="仿宋_GB2312" w:cs="仿宋_GB2312"/>
                <w:color w:val="auto"/>
                <w:highlight w:val="none"/>
                <w:shd w:val="clear" w:color="auto" w:fill="FFFFFF"/>
                <w:lang w:val="en-US" w:eastAsia="zh-CN"/>
              </w:rPr>
              <w:t>下</w:t>
            </w:r>
            <w:r>
              <w:rPr>
                <w:rFonts w:hint="eastAsia" w:ascii="仿宋_GB2312" w:hAnsi="仿宋_GB2312" w:cs="仿宋_GB2312"/>
                <w:color w:val="auto"/>
                <w:highlight w:val="none"/>
                <w:shd w:val="clear" w:color="auto" w:fill="FFFFFF"/>
              </w:rPr>
              <w:t>标准</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该项得满分）</w:t>
            </w: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近三年工业设计服务年均营业收入达到600万元（山区26县企业工业设计服务年均营业收入达到420万元），占企业总营业收入的比例达50%。</w:t>
            </w:r>
          </w:p>
        </w:tc>
        <w:tc>
          <w:tcPr>
            <w:tcW w:w="882"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19"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5</w:t>
            </w:r>
          </w:p>
        </w:tc>
        <w:tc>
          <w:tcPr>
            <w:tcW w:w="17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经营质量</w:t>
            </w:r>
          </w:p>
        </w:tc>
        <w:tc>
          <w:tcPr>
            <w:tcW w:w="52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both"/>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kern w:val="0"/>
                <w:sz w:val="24"/>
                <w:szCs w:val="24"/>
                <w:highlight w:val="none"/>
                <w:shd w:val="clear" w:color="auto" w:fill="FFFFFF"/>
                <w:vertAlign w:val="baseline"/>
                <w:lang w:val="en-US" w:eastAsia="zh-CN" w:bidi="ar"/>
              </w:rPr>
              <w:t>近三年企业净利润、资产负债、现金流等财务指标状况。</w:t>
            </w:r>
          </w:p>
        </w:tc>
        <w:tc>
          <w:tcPr>
            <w:tcW w:w="882"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19"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6</w:t>
            </w:r>
          </w:p>
        </w:tc>
        <w:tc>
          <w:tcPr>
            <w:tcW w:w="17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管理水平</w:t>
            </w:r>
          </w:p>
        </w:tc>
        <w:tc>
          <w:tcPr>
            <w:tcW w:w="528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企业管理、知识产权保护制度有效性，发展规划合理性等。</w:t>
            </w:r>
          </w:p>
        </w:tc>
        <w:tc>
          <w:tcPr>
            <w:tcW w:w="882"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19"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7</w:t>
            </w:r>
          </w:p>
        </w:tc>
        <w:tc>
          <w:tcPr>
            <w:tcW w:w="1795"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加分项</w:t>
            </w:r>
          </w:p>
        </w:tc>
        <w:tc>
          <w:tcPr>
            <w:tcW w:w="5283"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both"/>
              <w:textAlignment w:val="auto"/>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pP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近三年组织或参与工业设计重要活动次数，承担或参与省部级、市级工业设计课题研究数量，获得工信部、省经信厅示范认定和荣誉表彰，助力</w:t>
            </w:r>
            <w:r>
              <w:rPr>
                <w:rFonts w:hint="eastAsia" w:ascii="仿宋_GB2312" w:hAnsi="仿宋_GB2312" w:eastAsia="仿宋_GB2312" w:cs="仿宋_GB2312"/>
                <w:color w:val="333333"/>
                <w:highlight w:val="none"/>
                <w:shd w:val="clear" w:color="auto" w:fill="FFFFFF"/>
              </w:rPr>
              <w:t>“415X”先进制造业集群建设</w:t>
            </w:r>
            <w:r>
              <w:rPr>
                <w:rFonts w:hint="eastAsia" w:ascii="仿宋_GB2312" w:hAnsi="仿宋_GB2312" w:eastAsia="仿宋_GB2312" w:cs="仿宋_GB2312"/>
                <w:color w:val="333333"/>
                <w:highlight w:val="none"/>
                <w:shd w:val="clear" w:color="auto" w:fill="FFFFFF"/>
                <w:lang w:eastAsia="zh-CN"/>
              </w:rPr>
              <w:t>情况</w:t>
            </w:r>
            <w:r>
              <w:rPr>
                <w:rFonts w:hint="eastAsia" w:ascii="仿宋_GB2312" w:hAnsi="仿宋_GB2312" w:eastAsia="仿宋_GB2312" w:cs="仿宋_GB2312"/>
                <w:i w:val="0"/>
                <w:caps w:val="0"/>
                <w:color w:val="333333"/>
                <w:spacing w:val="0"/>
                <w:sz w:val="24"/>
                <w:szCs w:val="24"/>
                <w:highlight w:val="none"/>
                <w:shd w:val="clear" w:color="auto" w:fill="FFFFFF"/>
                <w:vertAlign w:val="baseline"/>
                <w:lang w:val="en-US" w:eastAsia="zh-CN"/>
              </w:rPr>
              <w:t>等。</w:t>
            </w:r>
          </w:p>
        </w:tc>
        <w:tc>
          <w:tcPr>
            <w:tcW w:w="882" w:type="dxa"/>
            <w:noWrap w:val="0"/>
            <w:vAlign w:val="center"/>
          </w:tcPr>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right="0" w:rightChars="0" w:firstLine="0" w:firstLineChars="0"/>
              <w:jc w:val="center"/>
              <w:textAlignment w:val="auto"/>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pPr>
            <w:r>
              <w:rPr>
                <w:rFonts w:hint="default" w:ascii="Times New Roman" w:hAnsi="Times New Roman" w:eastAsia="仿宋_GB2312" w:cs="Times New Roman"/>
                <w:i w:val="0"/>
                <w:caps w:val="0"/>
                <w:color w:val="333333"/>
                <w:spacing w:val="0"/>
                <w:sz w:val="24"/>
                <w:szCs w:val="24"/>
                <w:highlight w:val="none"/>
                <w:shd w:val="clear" w:color="auto" w:fill="FFFFFF"/>
                <w:vertAlign w:val="baseline"/>
                <w:lang w:val="en-US" w:eastAsia="zh-CN"/>
              </w:rPr>
              <w:t>20</w:t>
            </w:r>
          </w:p>
        </w:tc>
      </w:tr>
    </w:tbl>
    <w:p>
      <w:pPr>
        <w:spacing w:before="0" w:beforeLines="0" w:afterLines="0" w:line="400" w:lineRule="exact"/>
        <w:ind w:left="0" w:firstLine="0" w:firstLineChars="0"/>
        <w:rPr>
          <w:rFonts w:hint="eastAsia" w:ascii="黑体" w:hAnsi="黑体" w:eastAsia="黑体" w:cs="黑体"/>
          <w:b w:val="0"/>
          <w:bCs w:val="0"/>
          <w:sz w:val="23"/>
          <w:szCs w:val="23"/>
        </w:rPr>
      </w:pPr>
      <w:r>
        <w:rPr>
          <w:rFonts w:hint="eastAsia" w:ascii="黑体" w:hAnsi="黑体" w:eastAsia="黑体" w:cs="黑体"/>
          <w:b w:val="0"/>
          <w:bCs w:val="0"/>
          <w:spacing w:val="4"/>
          <w:sz w:val="23"/>
          <w:szCs w:val="23"/>
          <w:highlight w:val="none"/>
        </w:rPr>
        <w:t>说</w:t>
      </w:r>
      <w:r>
        <w:rPr>
          <w:rFonts w:hint="eastAsia" w:ascii="黑体" w:hAnsi="黑体" w:eastAsia="黑体" w:cs="黑体"/>
          <w:b w:val="0"/>
          <w:bCs w:val="0"/>
          <w:spacing w:val="3"/>
          <w:sz w:val="23"/>
          <w:szCs w:val="23"/>
          <w:highlight w:val="none"/>
        </w:rPr>
        <w:t>明：</w:t>
      </w:r>
    </w:p>
    <w:p>
      <w:pPr>
        <w:spacing w:before="0" w:beforeLines="0" w:afterLines="0" w:line="360" w:lineRule="exact"/>
        <w:ind w:left="0" w:right="0" w:firstLine="0" w:firstLineChars="0"/>
        <w:rPr>
          <w:rFonts w:hint="eastAsia" w:ascii="仿宋_GB2312" w:hAnsi="仿宋_GB2312" w:eastAsia="仿宋_GB2312" w:cs="仿宋_GB2312"/>
          <w:b w:val="0"/>
          <w:bCs w:val="0"/>
          <w:spacing w:val="5"/>
          <w:sz w:val="21"/>
          <w:szCs w:val="21"/>
        </w:rPr>
      </w:pPr>
      <w:r>
        <w:rPr>
          <w:rFonts w:hint="eastAsia" w:ascii="仿宋_GB2312" w:hAnsi="仿宋_GB2312" w:eastAsia="仿宋_GB2312" w:cs="仿宋_GB2312"/>
          <w:b w:val="0"/>
          <w:bCs w:val="0"/>
          <w:spacing w:val="6"/>
          <w:sz w:val="21"/>
          <w:szCs w:val="21"/>
          <w:lang w:val="en-US" w:eastAsia="zh-CN"/>
        </w:rPr>
        <w:t>1.</w:t>
      </w:r>
      <w:r>
        <w:rPr>
          <w:rFonts w:hint="eastAsia" w:ascii="仿宋_GB2312" w:hAnsi="仿宋_GB2312" w:eastAsia="仿宋_GB2312" w:cs="仿宋_GB2312"/>
          <w:b w:val="0"/>
          <w:bCs w:val="0"/>
          <w:spacing w:val="4"/>
          <w:sz w:val="21"/>
          <w:szCs w:val="21"/>
          <w:lang w:val="en-US" w:eastAsia="zh-CN"/>
        </w:rPr>
        <w:t>省</w:t>
      </w:r>
      <w:r>
        <w:rPr>
          <w:rFonts w:hint="eastAsia" w:ascii="仿宋_GB2312" w:hAnsi="仿宋_GB2312" w:eastAsia="仿宋_GB2312" w:cs="仿宋_GB2312"/>
          <w:b w:val="0"/>
          <w:bCs w:val="0"/>
          <w:spacing w:val="4"/>
          <w:sz w:val="21"/>
          <w:szCs w:val="21"/>
        </w:rPr>
        <w:t>级工业设计中心</w:t>
      </w:r>
      <w:r>
        <w:rPr>
          <w:rFonts w:hint="eastAsia" w:ascii="仿宋_GB2312" w:hAnsi="仿宋_GB2312" w:eastAsia="仿宋_GB2312" w:cs="仿宋_GB2312"/>
          <w:b w:val="0"/>
          <w:bCs w:val="0"/>
          <w:spacing w:val="4"/>
          <w:sz w:val="21"/>
          <w:szCs w:val="21"/>
          <w:lang w:val="en-US" w:eastAsia="zh-CN"/>
        </w:rPr>
        <w:t>的</w:t>
      </w:r>
      <w:r>
        <w:rPr>
          <w:rFonts w:hint="eastAsia" w:ascii="仿宋_GB2312" w:hAnsi="仿宋_GB2312" w:eastAsia="仿宋_GB2312" w:cs="仿宋_GB2312"/>
          <w:b w:val="0"/>
          <w:bCs w:val="0"/>
          <w:spacing w:val="4"/>
          <w:sz w:val="21"/>
          <w:szCs w:val="21"/>
        </w:rPr>
        <w:t>企业工业设计中心认定评价指标参照表1，</w:t>
      </w:r>
      <w:r>
        <w:rPr>
          <w:rFonts w:hint="eastAsia" w:ascii="仿宋_GB2312" w:hAnsi="仿宋_GB2312" w:eastAsia="仿宋_GB2312" w:cs="仿宋_GB2312"/>
          <w:b w:val="0"/>
          <w:bCs w:val="0"/>
          <w:spacing w:val="4"/>
          <w:sz w:val="21"/>
          <w:szCs w:val="21"/>
          <w:lang w:val="en-US" w:eastAsia="zh-CN"/>
        </w:rPr>
        <w:t>省</w:t>
      </w:r>
      <w:r>
        <w:rPr>
          <w:rFonts w:hint="eastAsia" w:ascii="仿宋_GB2312" w:hAnsi="仿宋_GB2312" w:eastAsia="仿宋_GB2312" w:cs="仿宋_GB2312"/>
          <w:b w:val="0"/>
          <w:bCs w:val="0"/>
          <w:spacing w:val="4"/>
          <w:sz w:val="21"/>
          <w:szCs w:val="21"/>
        </w:rPr>
        <w:t>级工</w:t>
      </w:r>
      <w:r>
        <w:rPr>
          <w:rFonts w:hint="eastAsia" w:ascii="仿宋_GB2312" w:hAnsi="仿宋_GB2312" w:eastAsia="仿宋_GB2312" w:cs="仿宋_GB2312"/>
          <w:b w:val="0"/>
          <w:bCs w:val="0"/>
          <w:spacing w:val="10"/>
          <w:sz w:val="21"/>
          <w:szCs w:val="21"/>
        </w:rPr>
        <w:t>业设计</w:t>
      </w:r>
      <w:r>
        <w:rPr>
          <w:rFonts w:hint="eastAsia" w:ascii="仿宋_GB2312" w:hAnsi="仿宋_GB2312" w:eastAsia="仿宋_GB2312" w:cs="仿宋_GB2312"/>
          <w:b w:val="0"/>
          <w:bCs w:val="0"/>
          <w:spacing w:val="5"/>
          <w:sz w:val="21"/>
          <w:szCs w:val="21"/>
        </w:rPr>
        <w:t>中心</w:t>
      </w:r>
      <w:r>
        <w:rPr>
          <w:rFonts w:hint="eastAsia" w:ascii="仿宋_GB2312" w:hAnsi="仿宋_GB2312" w:eastAsia="仿宋_GB2312" w:cs="仿宋_GB2312"/>
          <w:b w:val="0"/>
          <w:bCs w:val="0"/>
          <w:spacing w:val="5"/>
          <w:sz w:val="21"/>
          <w:szCs w:val="21"/>
          <w:lang w:val="en-US" w:eastAsia="zh-CN"/>
        </w:rPr>
        <w:t>的</w:t>
      </w:r>
      <w:r>
        <w:rPr>
          <w:rFonts w:hint="eastAsia" w:ascii="仿宋_GB2312" w:hAnsi="仿宋_GB2312" w:eastAsia="仿宋_GB2312" w:cs="仿宋_GB2312"/>
          <w:b w:val="0"/>
          <w:bCs w:val="0"/>
          <w:spacing w:val="5"/>
          <w:sz w:val="21"/>
          <w:szCs w:val="21"/>
        </w:rPr>
        <w:t>工业设计企业认定评价指标参照表2。</w:t>
      </w:r>
    </w:p>
    <w:p>
      <w:pPr>
        <w:spacing w:before="0" w:beforeLines="0" w:afterLines="0" w:line="360" w:lineRule="exact"/>
        <w:ind w:left="0" w:right="0" w:firstLine="0" w:firstLineChars="0"/>
        <w:rPr>
          <w:rFonts w:hint="eastAsia" w:ascii="仿宋_GB2312" w:hAnsi="仿宋_GB2312" w:eastAsia="仿宋_GB2312" w:cs="仿宋_GB2312"/>
          <w:spacing w:val="5"/>
          <w:sz w:val="21"/>
          <w:szCs w:val="21"/>
          <w:lang w:val="en-US" w:eastAsia="zh-CN"/>
        </w:rPr>
      </w:pPr>
      <w:r>
        <w:rPr>
          <w:rFonts w:hint="eastAsia" w:ascii="仿宋_GB2312" w:hAnsi="仿宋_GB2312" w:eastAsia="仿宋_GB2312" w:cs="仿宋_GB2312"/>
          <w:b w:val="0"/>
          <w:bCs w:val="0"/>
          <w:spacing w:val="5"/>
          <w:sz w:val="21"/>
          <w:szCs w:val="21"/>
          <w:lang w:val="en-US" w:eastAsia="zh-CN"/>
        </w:rPr>
        <w:t>2.</w:t>
      </w:r>
      <w:r>
        <w:rPr>
          <w:rFonts w:hint="eastAsia" w:ascii="仿宋_GB2312" w:hAnsi="仿宋_GB2312" w:eastAsia="仿宋_GB2312" w:cs="仿宋_GB2312"/>
          <w:b w:val="0"/>
          <w:bCs w:val="0"/>
          <w:spacing w:val="5"/>
          <w:sz w:val="21"/>
          <w:szCs w:val="21"/>
        </w:rPr>
        <w:t>开展</w:t>
      </w:r>
      <w:r>
        <w:rPr>
          <w:rFonts w:hint="eastAsia" w:ascii="仿宋_GB2312" w:hAnsi="仿宋_GB2312" w:eastAsia="仿宋_GB2312" w:cs="仿宋_GB2312"/>
          <w:b w:val="0"/>
          <w:bCs w:val="0"/>
          <w:spacing w:val="5"/>
          <w:sz w:val="21"/>
          <w:szCs w:val="21"/>
          <w:lang w:val="en-US" w:eastAsia="zh-CN"/>
        </w:rPr>
        <w:t>省</w:t>
      </w:r>
      <w:r>
        <w:rPr>
          <w:rFonts w:hint="eastAsia" w:ascii="仿宋_GB2312" w:hAnsi="仿宋_GB2312" w:eastAsia="仿宋_GB2312" w:cs="仿宋_GB2312"/>
          <w:b w:val="0"/>
          <w:bCs w:val="0"/>
          <w:spacing w:val="5"/>
          <w:sz w:val="21"/>
          <w:szCs w:val="21"/>
        </w:rPr>
        <w:t>级工业设计中心评审时，根据评价指标制定评分细则</w:t>
      </w:r>
      <w:r>
        <w:rPr>
          <w:rFonts w:hint="eastAsia" w:ascii="仿宋_GB2312" w:hAnsi="仿宋_GB2312" w:cs="仿宋_GB2312"/>
          <w:b w:val="0"/>
          <w:bCs w:val="0"/>
          <w:spacing w:val="5"/>
          <w:sz w:val="21"/>
          <w:szCs w:val="21"/>
          <w:lang w:eastAsia="zh-CN"/>
        </w:rPr>
        <w:t>。申报企业填报某项指标</w:t>
      </w:r>
      <w:r>
        <w:rPr>
          <w:rFonts w:hint="eastAsia" w:ascii="仿宋_GB2312" w:hAnsi="仿宋_GB2312" w:eastAsia="仿宋_GB2312" w:cs="仿宋_GB2312"/>
          <w:b w:val="0"/>
          <w:bCs w:val="0"/>
          <w:spacing w:val="5"/>
          <w:sz w:val="21"/>
          <w:szCs w:val="21"/>
          <w:lang w:val="en-US" w:eastAsia="zh-CN"/>
        </w:rPr>
        <w:t>达到评价标准的</w:t>
      </w:r>
      <w:r>
        <w:rPr>
          <w:rFonts w:hint="eastAsia" w:ascii="仿宋_GB2312" w:hAnsi="仿宋_GB2312" w:cs="仿宋_GB2312"/>
          <w:b w:val="0"/>
          <w:bCs w:val="0"/>
          <w:spacing w:val="5"/>
          <w:sz w:val="21"/>
          <w:szCs w:val="21"/>
          <w:lang w:val="en-US" w:eastAsia="zh-CN"/>
        </w:rPr>
        <w:t>，该项指标</w:t>
      </w:r>
      <w:r>
        <w:rPr>
          <w:rFonts w:hint="eastAsia" w:ascii="仿宋_GB2312" w:hAnsi="仿宋_GB2312" w:eastAsia="仿宋_GB2312" w:cs="仿宋_GB2312"/>
          <w:b w:val="0"/>
          <w:bCs w:val="0"/>
          <w:spacing w:val="5"/>
          <w:sz w:val="21"/>
          <w:szCs w:val="21"/>
          <w:lang w:val="en-US" w:eastAsia="zh-CN"/>
        </w:rPr>
        <w:t>得满分</w:t>
      </w:r>
      <w:r>
        <w:rPr>
          <w:rFonts w:hint="eastAsia" w:ascii="仿宋_GB2312" w:hAnsi="仿宋_GB2312" w:cs="仿宋_GB2312"/>
          <w:b w:val="0"/>
          <w:bCs w:val="0"/>
          <w:spacing w:val="5"/>
          <w:sz w:val="21"/>
          <w:szCs w:val="21"/>
          <w:lang w:val="en-US" w:eastAsia="zh-CN"/>
        </w:rPr>
        <w:t>；</w:t>
      </w:r>
      <w:r>
        <w:rPr>
          <w:rFonts w:hint="eastAsia" w:ascii="仿宋_GB2312" w:hAnsi="仿宋_GB2312" w:eastAsia="仿宋_GB2312" w:cs="仿宋_GB2312"/>
          <w:b w:val="0"/>
          <w:bCs w:val="0"/>
          <w:spacing w:val="5"/>
          <w:sz w:val="21"/>
          <w:szCs w:val="21"/>
          <w:lang w:val="en-US" w:eastAsia="zh-CN"/>
        </w:rPr>
        <w:t>未达到的按比例</w:t>
      </w:r>
      <w:r>
        <w:rPr>
          <w:rFonts w:hint="eastAsia" w:ascii="仿宋_GB2312" w:hAnsi="仿宋_GB2312" w:cs="仿宋_GB2312"/>
          <w:b w:val="0"/>
          <w:bCs w:val="0"/>
          <w:spacing w:val="5"/>
          <w:sz w:val="21"/>
          <w:szCs w:val="21"/>
          <w:lang w:val="en-US" w:eastAsia="zh-CN"/>
        </w:rPr>
        <w:t>进行</w:t>
      </w:r>
      <w:r>
        <w:rPr>
          <w:rFonts w:hint="eastAsia" w:ascii="仿宋_GB2312" w:hAnsi="仿宋_GB2312" w:eastAsia="仿宋_GB2312" w:cs="仿宋_GB2312"/>
          <w:b w:val="0"/>
          <w:bCs w:val="0"/>
          <w:spacing w:val="5"/>
          <w:sz w:val="21"/>
          <w:szCs w:val="21"/>
          <w:lang w:val="en-US" w:eastAsia="zh-CN"/>
        </w:rPr>
        <w:t>赋分</w:t>
      </w:r>
      <w:r>
        <w:rPr>
          <w:rFonts w:hint="eastAsia" w:ascii="仿宋_GB2312" w:hAnsi="仿宋_GB2312" w:cs="仿宋_GB2312"/>
          <w:b w:val="0"/>
          <w:bCs w:val="0"/>
          <w:spacing w:val="5"/>
          <w:sz w:val="21"/>
          <w:szCs w:val="21"/>
          <w:lang w:val="en-US" w:eastAsia="zh-CN"/>
        </w:rPr>
        <w:t>。其中，申报企业</w:t>
      </w:r>
      <w:r>
        <w:rPr>
          <w:rFonts w:hint="eastAsia" w:ascii="仿宋_GB2312" w:hAnsi="仿宋_GB2312" w:cs="仿宋_GB2312"/>
          <w:spacing w:val="5"/>
          <w:sz w:val="21"/>
          <w:szCs w:val="21"/>
          <w:lang w:eastAsia="zh-CN"/>
        </w:rPr>
        <w:t>（含山区</w:t>
      </w:r>
      <w:r>
        <w:rPr>
          <w:rFonts w:hint="eastAsia" w:ascii="仿宋_GB2312" w:hAnsi="仿宋_GB2312" w:cs="仿宋_GB2312"/>
          <w:spacing w:val="5"/>
          <w:sz w:val="21"/>
          <w:szCs w:val="21"/>
          <w:lang w:val="en-US" w:eastAsia="zh-CN"/>
        </w:rPr>
        <w:t>26县企业</w:t>
      </w:r>
      <w:r>
        <w:rPr>
          <w:rFonts w:hint="eastAsia" w:ascii="仿宋_GB2312" w:hAnsi="仿宋_GB2312" w:cs="仿宋_GB2312"/>
          <w:spacing w:val="5"/>
          <w:sz w:val="21"/>
          <w:szCs w:val="21"/>
          <w:lang w:eastAsia="zh-CN"/>
        </w:rPr>
        <w:t>）</w:t>
      </w:r>
      <w:r>
        <w:rPr>
          <w:rFonts w:hint="eastAsia" w:ascii="仿宋_GB2312" w:hAnsi="仿宋_GB2312" w:cs="仿宋_GB2312"/>
          <w:b w:val="0"/>
          <w:bCs w:val="0"/>
          <w:spacing w:val="5"/>
          <w:sz w:val="21"/>
          <w:szCs w:val="21"/>
          <w:lang w:val="en-US" w:eastAsia="zh-CN"/>
        </w:rPr>
        <w:t>主要量化指标应当达到评价标准的60%，即表1中“</w:t>
      </w:r>
      <w:r>
        <w:rPr>
          <w:rFonts w:hint="eastAsia" w:ascii="仿宋_GB2312" w:hAnsi="仿宋_GB2312" w:cs="仿宋_GB2312"/>
          <w:spacing w:val="5"/>
          <w:sz w:val="21"/>
          <w:szCs w:val="21"/>
        </w:rPr>
        <w:t>设计费用投入</w:t>
      </w:r>
      <w:r>
        <w:rPr>
          <w:rFonts w:hint="eastAsia" w:ascii="仿宋_GB2312" w:hAnsi="仿宋_GB2312" w:cs="仿宋_GB2312"/>
          <w:spacing w:val="5"/>
          <w:sz w:val="21"/>
          <w:szCs w:val="21"/>
          <w:lang w:eastAsia="zh-CN"/>
        </w:rPr>
        <w:t>”</w:t>
      </w:r>
      <w:r>
        <w:rPr>
          <w:rFonts w:hint="eastAsia" w:ascii="仿宋_GB2312" w:hAnsi="仿宋_GB2312" w:cs="仿宋_GB2312"/>
          <w:spacing w:val="5"/>
          <w:sz w:val="21"/>
          <w:szCs w:val="21"/>
          <w:lang w:val="en-US" w:eastAsia="zh-CN"/>
        </w:rPr>
        <w:t>应</w:t>
      </w:r>
      <w:r>
        <w:rPr>
          <w:rFonts w:hint="eastAsia" w:ascii="仿宋_GB2312" w:hAnsi="仿宋_GB2312" w:cs="仿宋_GB2312"/>
          <w:spacing w:val="5"/>
          <w:sz w:val="21"/>
          <w:szCs w:val="21"/>
          <w:lang w:eastAsia="zh-CN"/>
        </w:rPr>
        <w:t>达3</w:t>
      </w:r>
      <w:r>
        <w:rPr>
          <w:rFonts w:hint="eastAsia" w:ascii="仿宋_GB2312" w:hAnsi="仿宋_GB2312" w:cs="仿宋_GB2312"/>
          <w:spacing w:val="5"/>
          <w:sz w:val="21"/>
          <w:szCs w:val="21"/>
        </w:rPr>
        <w:t>00万元</w:t>
      </w:r>
      <w:r>
        <w:rPr>
          <w:rFonts w:hint="eastAsia" w:ascii="仿宋_GB2312" w:hAnsi="仿宋_GB2312" w:cs="仿宋_GB2312"/>
          <w:spacing w:val="5"/>
          <w:sz w:val="21"/>
          <w:szCs w:val="21"/>
          <w:lang w:eastAsia="zh-CN"/>
        </w:rPr>
        <w:t>、</w:t>
      </w:r>
      <w:r>
        <w:rPr>
          <w:rFonts w:hint="eastAsia" w:ascii="仿宋_GB2312" w:hAnsi="仿宋_GB2312" w:cs="仿宋_GB2312"/>
          <w:b w:val="0"/>
          <w:bCs w:val="0"/>
          <w:spacing w:val="5"/>
          <w:sz w:val="21"/>
          <w:szCs w:val="21"/>
          <w:lang w:val="en-US" w:eastAsia="zh-CN"/>
        </w:rPr>
        <w:t>“</w:t>
      </w:r>
      <w:r>
        <w:rPr>
          <w:rFonts w:hint="eastAsia" w:ascii="仿宋_GB2312" w:hAnsi="仿宋_GB2312" w:cs="仿宋_GB2312"/>
          <w:spacing w:val="5"/>
          <w:sz w:val="21"/>
          <w:szCs w:val="21"/>
        </w:rPr>
        <w:t>设计团队人员</w:t>
      </w:r>
      <w:r>
        <w:rPr>
          <w:rFonts w:hint="eastAsia" w:ascii="仿宋_GB2312" w:hAnsi="仿宋_GB2312" w:cs="仿宋_GB2312"/>
          <w:spacing w:val="5"/>
          <w:sz w:val="21"/>
          <w:szCs w:val="21"/>
          <w:lang w:eastAsia="zh-CN"/>
        </w:rPr>
        <w:t>”</w:t>
      </w:r>
      <w:r>
        <w:rPr>
          <w:rFonts w:hint="eastAsia" w:ascii="仿宋_GB2312" w:hAnsi="仿宋_GB2312" w:cs="仿宋_GB2312"/>
          <w:spacing w:val="5"/>
          <w:sz w:val="21"/>
          <w:szCs w:val="21"/>
          <w:lang w:val="en-US" w:eastAsia="zh-CN"/>
        </w:rPr>
        <w:t>应</w:t>
      </w:r>
      <w:r>
        <w:rPr>
          <w:rFonts w:hint="eastAsia" w:ascii="仿宋_GB2312" w:hAnsi="仿宋_GB2312" w:cs="仿宋_GB2312"/>
          <w:spacing w:val="5"/>
          <w:sz w:val="21"/>
          <w:szCs w:val="21"/>
          <w:lang w:eastAsia="zh-CN"/>
        </w:rPr>
        <w:t>达</w:t>
      </w:r>
      <w:r>
        <w:rPr>
          <w:rFonts w:hint="eastAsia" w:ascii="仿宋_GB2312" w:hAnsi="仿宋_GB2312" w:cs="仿宋_GB2312"/>
          <w:spacing w:val="5"/>
          <w:sz w:val="21"/>
          <w:szCs w:val="21"/>
          <w:lang w:val="en-US" w:eastAsia="zh-CN"/>
        </w:rPr>
        <w:t>1</w:t>
      </w:r>
      <w:r>
        <w:rPr>
          <w:rFonts w:hint="eastAsia" w:ascii="仿宋_GB2312" w:hAnsi="仿宋_GB2312" w:cs="仿宋_GB2312"/>
          <w:spacing w:val="5"/>
          <w:sz w:val="21"/>
          <w:szCs w:val="21"/>
        </w:rPr>
        <w:t>5人</w:t>
      </w:r>
      <w:r>
        <w:rPr>
          <w:rFonts w:hint="eastAsia" w:ascii="仿宋_GB2312" w:hAnsi="仿宋_GB2312" w:cs="仿宋_GB2312"/>
          <w:spacing w:val="5"/>
          <w:sz w:val="21"/>
          <w:szCs w:val="21"/>
          <w:lang w:eastAsia="zh-CN"/>
        </w:rPr>
        <w:t>、</w:t>
      </w:r>
      <w:r>
        <w:rPr>
          <w:rFonts w:hint="eastAsia" w:ascii="仿宋_GB2312" w:hAnsi="仿宋_GB2312" w:cs="仿宋_GB2312"/>
          <w:b w:val="0"/>
          <w:bCs w:val="0"/>
          <w:spacing w:val="5"/>
          <w:sz w:val="21"/>
          <w:szCs w:val="21"/>
          <w:lang w:val="en-US" w:eastAsia="zh-CN"/>
        </w:rPr>
        <w:t>“</w:t>
      </w:r>
      <w:r>
        <w:rPr>
          <w:rFonts w:hint="eastAsia" w:ascii="仿宋_GB2312" w:hAnsi="仿宋_GB2312" w:cs="仿宋_GB2312"/>
          <w:spacing w:val="5"/>
          <w:sz w:val="21"/>
          <w:szCs w:val="21"/>
        </w:rPr>
        <w:t>获得国内外专利及版权</w:t>
      </w:r>
      <w:r>
        <w:rPr>
          <w:rFonts w:hint="eastAsia" w:ascii="仿宋_GB2312" w:hAnsi="仿宋_GB2312" w:cs="仿宋_GB2312"/>
          <w:spacing w:val="5"/>
          <w:sz w:val="21"/>
          <w:szCs w:val="21"/>
          <w:lang w:eastAsia="zh-CN"/>
        </w:rPr>
        <w:t>”</w:t>
      </w:r>
      <w:r>
        <w:rPr>
          <w:rFonts w:hint="eastAsia" w:ascii="仿宋_GB2312" w:hAnsi="仿宋_GB2312" w:cs="仿宋_GB2312"/>
          <w:spacing w:val="5"/>
          <w:sz w:val="21"/>
          <w:szCs w:val="21"/>
        </w:rPr>
        <w:t>近三年</w:t>
      </w:r>
      <w:r>
        <w:rPr>
          <w:rFonts w:hint="eastAsia" w:ascii="仿宋_GB2312" w:hAnsi="仿宋_GB2312" w:cs="仿宋_GB2312"/>
          <w:spacing w:val="5"/>
          <w:sz w:val="21"/>
          <w:szCs w:val="21"/>
          <w:lang w:eastAsia="zh-CN"/>
        </w:rPr>
        <w:t>累计</w:t>
      </w:r>
      <w:r>
        <w:rPr>
          <w:rFonts w:hint="eastAsia" w:ascii="仿宋_GB2312" w:hAnsi="仿宋_GB2312" w:cs="仿宋_GB2312"/>
          <w:spacing w:val="5"/>
          <w:sz w:val="21"/>
          <w:szCs w:val="21"/>
          <w:lang w:val="en-US" w:eastAsia="zh-CN"/>
        </w:rPr>
        <w:t>应</w:t>
      </w:r>
      <w:r>
        <w:rPr>
          <w:rFonts w:hint="eastAsia" w:ascii="仿宋_GB2312" w:hAnsi="仿宋_GB2312" w:cs="仿宋_GB2312"/>
          <w:spacing w:val="5"/>
          <w:sz w:val="21"/>
          <w:szCs w:val="21"/>
          <w:lang w:eastAsia="zh-CN"/>
        </w:rPr>
        <w:t>达</w:t>
      </w:r>
      <w:r>
        <w:rPr>
          <w:rFonts w:hint="eastAsia" w:ascii="仿宋_GB2312" w:hAnsi="仿宋_GB2312" w:cs="仿宋_GB2312"/>
          <w:spacing w:val="5"/>
          <w:sz w:val="21"/>
          <w:szCs w:val="21"/>
          <w:lang w:val="en-US" w:eastAsia="zh-CN"/>
        </w:rPr>
        <w:t>9项或成立以来</w:t>
      </w:r>
      <w:r>
        <w:rPr>
          <w:rFonts w:hint="eastAsia" w:ascii="仿宋_GB2312" w:hAnsi="仿宋_GB2312" w:cs="仿宋_GB2312"/>
          <w:spacing w:val="5"/>
          <w:sz w:val="21"/>
          <w:szCs w:val="21"/>
        </w:rPr>
        <w:t>累计</w:t>
      </w:r>
      <w:r>
        <w:rPr>
          <w:rFonts w:hint="eastAsia" w:ascii="仿宋_GB2312" w:hAnsi="仿宋_GB2312" w:cs="仿宋_GB2312"/>
          <w:spacing w:val="5"/>
          <w:sz w:val="21"/>
          <w:szCs w:val="21"/>
          <w:lang w:val="en-US" w:eastAsia="zh-CN"/>
        </w:rPr>
        <w:t>应</w:t>
      </w:r>
      <w:r>
        <w:rPr>
          <w:rFonts w:hint="eastAsia" w:ascii="仿宋_GB2312" w:hAnsi="仿宋_GB2312" w:cs="仿宋_GB2312"/>
          <w:spacing w:val="5"/>
          <w:sz w:val="21"/>
          <w:szCs w:val="21"/>
        </w:rPr>
        <w:t>达</w:t>
      </w:r>
      <w:r>
        <w:rPr>
          <w:rFonts w:hint="eastAsia" w:ascii="仿宋_GB2312" w:hAnsi="仿宋_GB2312" w:cs="仿宋_GB2312"/>
          <w:spacing w:val="5"/>
          <w:sz w:val="21"/>
          <w:szCs w:val="21"/>
          <w:lang w:eastAsia="zh-CN"/>
        </w:rPr>
        <w:t>2</w:t>
      </w:r>
      <w:r>
        <w:rPr>
          <w:rFonts w:hint="eastAsia" w:ascii="仿宋_GB2312" w:hAnsi="仿宋_GB2312" w:cs="仿宋_GB2312"/>
          <w:spacing w:val="5"/>
          <w:sz w:val="21"/>
          <w:szCs w:val="21"/>
          <w:lang w:val="en-US" w:eastAsia="zh-CN"/>
        </w:rPr>
        <w:t>4</w:t>
      </w:r>
      <w:r>
        <w:rPr>
          <w:rFonts w:hint="eastAsia" w:ascii="仿宋_GB2312" w:hAnsi="仿宋_GB2312" w:cs="仿宋_GB2312"/>
          <w:spacing w:val="5"/>
          <w:sz w:val="21"/>
          <w:szCs w:val="21"/>
        </w:rPr>
        <w:t>项</w:t>
      </w:r>
      <w:r>
        <w:rPr>
          <w:rFonts w:hint="eastAsia" w:ascii="仿宋_GB2312" w:hAnsi="仿宋_GB2312" w:cs="仿宋_GB2312"/>
          <w:spacing w:val="5"/>
          <w:sz w:val="21"/>
          <w:szCs w:val="21"/>
          <w:lang w:val="en-US" w:eastAsia="zh-CN"/>
        </w:rPr>
        <w:t>，表2中“</w:t>
      </w:r>
      <w:r>
        <w:rPr>
          <w:rFonts w:hint="eastAsia" w:ascii="仿宋_GB2312" w:hAnsi="仿宋_GB2312" w:cs="仿宋_GB2312"/>
          <w:spacing w:val="5"/>
          <w:sz w:val="21"/>
          <w:szCs w:val="21"/>
        </w:rPr>
        <w:t>设计团队人员</w:t>
      </w:r>
      <w:r>
        <w:rPr>
          <w:rFonts w:hint="eastAsia" w:ascii="仿宋_GB2312" w:hAnsi="仿宋_GB2312" w:cs="仿宋_GB2312"/>
          <w:spacing w:val="5"/>
          <w:sz w:val="21"/>
          <w:szCs w:val="21"/>
          <w:lang w:eastAsia="zh-CN"/>
        </w:rPr>
        <w:t>”</w:t>
      </w:r>
      <w:r>
        <w:rPr>
          <w:rFonts w:hint="eastAsia" w:ascii="仿宋_GB2312" w:hAnsi="仿宋_GB2312" w:cs="仿宋_GB2312"/>
          <w:spacing w:val="5"/>
          <w:sz w:val="21"/>
          <w:szCs w:val="21"/>
          <w:lang w:val="en-US" w:eastAsia="zh-CN"/>
        </w:rPr>
        <w:t>应</w:t>
      </w:r>
      <w:r>
        <w:rPr>
          <w:rFonts w:hint="eastAsia" w:ascii="仿宋_GB2312" w:hAnsi="仿宋_GB2312" w:cs="仿宋_GB2312"/>
          <w:spacing w:val="5"/>
          <w:sz w:val="21"/>
          <w:szCs w:val="21"/>
          <w:lang w:eastAsia="zh-CN"/>
        </w:rPr>
        <w:t>达</w:t>
      </w:r>
      <w:r>
        <w:rPr>
          <w:rFonts w:hint="eastAsia" w:ascii="仿宋_GB2312" w:hAnsi="仿宋_GB2312" w:cs="仿宋_GB2312"/>
          <w:spacing w:val="5"/>
          <w:sz w:val="21"/>
          <w:szCs w:val="21"/>
          <w:lang w:val="en-US" w:eastAsia="zh-CN"/>
        </w:rPr>
        <w:t>18人、“</w:t>
      </w:r>
      <w:r>
        <w:rPr>
          <w:rFonts w:hint="eastAsia" w:ascii="仿宋_GB2312" w:hAnsi="仿宋_GB2312" w:cs="仿宋_GB2312"/>
          <w:spacing w:val="5"/>
          <w:sz w:val="21"/>
          <w:szCs w:val="21"/>
        </w:rPr>
        <w:t>近三年工业设计服务年均营业收入</w:t>
      </w:r>
      <w:r>
        <w:rPr>
          <w:rFonts w:hint="eastAsia" w:ascii="仿宋_GB2312" w:hAnsi="仿宋_GB2312" w:cs="仿宋_GB2312"/>
          <w:spacing w:val="5"/>
          <w:sz w:val="21"/>
          <w:szCs w:val="21"/>
          <w:lang w:val="en-US" w:eastAsia="zh-CN"/>
        </w:rPr>
        <w:t>”应达360万元</w:t>
      </w:r>
      <w:r>
        <w:rPr>
          <w:rFonts w:hint="eastAsia" w:ascii="仿宋_GB2312" w:hAnsi="仿宋_GB2312" w:cs="仿宋_GB2312"/>
          <w:b w:val="0"/>
          <w:bCs w:val="0"/>
          <w:spacing w:val="5"/>
          <w:sz w:val="21"/>
          <w:szCs w:val="21"/>
          <w:lang w:val="en-US" w:eastAsia="zh-CN"/>
        </w:rPr>
        <w:t>。</w:t>
      </w:r>
      <w:r>
        <w:rPr>
          <w:rFonts w:hint="eastAsia" w:ascii="仿宋_GB2312" w:hAnsi="仿宋_GB2312" w:eastAsia="仿宋_GB2312" w:cs="仿宋_GB2312"/>
          <w:spacing w:val="5"/>
          <w:sz w:val="21"/>
          <w:szCs w:val="21"/>
        </w:rPr>
        <w:t>未明确</w:t>
      </w:r>
      <w:r>
        <w:rPr>
          <w:rFonts w:hint="eastAsia" w:ascii="仿宋_GB2312" w:hAnsi="仿宋_GB2312" w:cs="仿宋_GB2312"/>
          <w:spacing w:val="5"/>
          <w:sz w:val="21"/>
          <w:szCs w:val="21"/>
          <w:lang w:eastAsia="zh-CN"/>
        </w:rPr>
        <w:t>量化</w:t>
      </w:r>
      <w:r>
        <w:rPr>
          <w:rFonts w:hint="eastAsia" w:ascii="仿宋_GB2312" w:hAnsi="仿宋_GB2312" w:eastAsia="仿宋_GB2312" w:cs="仿宋_GB2312"/>
          <w:spacing w:val="5"/>
          <w:sz w:val="21"/>
          <w:szCs w:val="21"/>
        </w:rPr>
        <w:t>评价标准的指标，按评审对象的</w:t>
      </w:r>
      <w:r>
        <w:rPr>
          <w:rFonts w:hint="eastAsia" w:ascii="仿宋_GB2312" w:hAnsi="仿宋_GB2312" w:eastAsia="仿宋_GB2312" w:cs="仿宋_GB2312"/>
          <w:spacing w:val="5"/>
          <w:sz w:val="21"/>
          <w:szCs w:val="21"/>
          <w:lang w:eastAsia="zh-CN"/>
        </w:rPr>
        <w:t>申报情况</w:t>
      </w:r>
      <w:r>
        <w:rPr>
          <w:rFonts w:hint="eastAsia" w:ascii="仿宋_GB2312" w:hAnsi="仿宋_GB2312" w:cs="仿宋_GB2312"/>
          <w:spacing w:val="5"/>
          <w:sz w:val="21"/>
          <w:szCs w:val="21"/>
          <w:lang w:eastAsia="zh-CN"/>
        </w:rPr>
        <w:t>，</w:t>
      </w:r>
      <w:r>
        <w:rPr>
          <w:rFonts w:hint="eastAsia" w:ascii="仿宋_GB2312" w:hAnsi="仿宋_GB2312" w:eastAsia="仿宋_GB2312" w:cs="仿宋_GB2312"/>
          <w:spacing w:val="5"/>
          <w:sz w:val="21"/>
          <w:szCs w:val="21"/>
          <w:lang w:eastAsia="zh-CN"/>
        </w:rPr>
        <w:t>分指标进行</w:t>
      </w:r>
      <w:r>
        <w:rPr>
          <w:rFonts w:hint="eastAsia" w:ascii="仿宋_GB2312" w:hAnsi="仿宋_GB2312" w:eastAsia="仿宋_GB2312" w:cs="仿宋_GB2312"/>
          <w:spacing w:val="5"/>
          <w:sz w:val="21"/>
          <w:szCs w:val="21"/>
        </w:rPr>
        <w:t>排名赋分</w:t>
      </w:r>
      <w:r>
        <w:rPr>
          <w:rFonts w:hint="eastAsia" w:ascii="仿宋_GB2312" w:hAnsi="仿宋_GB2312" w:eastAsia="仿宋_GB2312" w:cs="仿宋_GB2312"/>
          <w:spacing w:val="5"/>
          <w:sz w:val="21"/>
          <w:szCs w:val="21"/>
          <w:lang w:eastAsia="zh-CN"/>
        </w:rPr>
        <w:t>。</w:t>
      </w:r>
    </w:p>
    <w:p>
      <w:pPr>
        <w:spacing w:before="0" w:beforeLines="0" w:afterLines="0" w:line="360" w:lineRule="exact"/>
        <w:ind w:left="0" w:firstLine="0" w:firstLineChars="0"/>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lang w:val="en-US" w:eastAsia="zh-CN"/>
        </w:rPr>
        <w:t>3.</w:t>
      </w:r>
      <w:r>
        <w:rPr>
          <w:rFonts w:hint="eastAsia" w:ascii="仿宋_GB2312" w:hAnsi="仿宋_GB2312" w:eastAsia="仿宋_GB2312" w:cs="仿宋_GB2312"/>
          <w:b w:val="0"/>
          <w:bCs w:val="0"/>
          <w:spacing w:val="4"/>
          <w:sz w:val="21"/>
          <w:szCs w:val="21"/>
        </w:rPr>
        <w:t>所称设计费用指参照《企业会计准则》规定，用于工业设计人员工资</w:t>
      </w:r>
      <w:r>
        <w:rPr>
          <w:rFonts w:hint="eastAsia" w:ascii="仿宋_GB2312" w:hAnsi="仿宋_GB2312" w:eastAsia="仿宋_GB2312" w:cs="仿宋_GB2312"/>
          <w:b w:val="0"/>
          <w:bCs w:val="0"/>
          <w:spacing w:val="4"/>
          <w:sz w:val="21"/>
          <w:szCs w:val="21"/>
          <w:lang w:eastAsia="zh-CN"/>
        </w:rPr>
        <w:t>、</w:t>
      </w:r>
      <w:r>
        <w:rPr>
          <w:rFonts w:hint="eastAsia" w:ascii="仿宋_GB2312" w:hAnsi="仿宋_GB2312" w:eastAsia="仿宋_GB2312" w:cs="仿宋_GB2312"/>
          <w:b w:val="0"/>
          <w:bCs w:val="0"/>
          <w:spacing w:val="4"/>
          <w:sz w:val="21"/>
          <w:szCs w:val="21"/>
        </w:rPr>
        <w:t>奖金、津贴等的人工费用；与工业设计相关的市场咨询、样品试制、检验检测等直接投入费用；工业设计相关的设备折旧费用、无形资产摊销费用；其它与工业设计直接相关的费用。</w:t>
      </w:r>
    </w:p>
    <w:p>
      <w:pPr>
        <w:spacing w:beforeLines="0" w:afterLines="0" w:line="360" w:lineRule="exact"/>
        <w:ind w:left="0" w:firstLine="0" w:firstLineChars="0"/>
        <w:rPr>
          <w:rFonts w:hint="eastAsia" w:ascii="仿宋_GB2312" w:hAnsi="仿宋_GB2312" w:eastAsia="仿宋_GB2312" w:cs="仿宋_GB2312"/>
          <w:b w:val="0"/>
          <w:bCs w:val="0"/>
          <w:spacing w:val="4"/>
          <w:sz w:val="21"/>
          <w:szCs w:val="21"/>
        </w:rPr>
      </w:pPr>
      <w:r>
        <w:rPr>
          <w:rFonts w:hint="eastAsia" w:ascii="仿宋_GB2312" w:hAnsi="仿宋_GB2312" w:eastAsia="仿宋_GB2312" w:cs="仿宋_GB2312"/>
          <w:b w:val="0"/>
          <w:bCs w:val="0"/>
          <w:spacing w:val="4"/>
          <w:sz w:val="21"/>
          <w:szCs w:val="21"/>
          <w:lang w:val="en-US" w:eastAsia="zh-CN"/>
        </w:rPr>
        <w:t>4.</w:t>
      </w:r>
      <w:r>
        <w:rPr>
          <w:rFonts w:hint="eastAsia" w:ascii="仿宋_GB2312" w:hAnsi="仿宋_GB2312" w:eastAsia="仿宋_GB2312" w:cs="仿宋_GB2312"/>
          <w:b w:val="0"/>
          <w:bCs w:val="0"/>
          <w:spacing w:val="4"/>
          <w:sz w:val="21"/>
          <w:szCs w:val="21"/>
        </w:rPr>
        <w:t>所称工业设计学科指：《普通高等学校本科专业目录(2020年版)》所列之艺术学设计学类相关专业、工学机械类工业设计专业；《研究生教育学科专业目录(2022年)》所列之艺术学设计类相关专业、交叉学科设计学相关专业。</w:t>
      </w:r>
    </w:p>
    <w:p>
      <w:pPr>
        <w:spacing w:beforeLines="0" w:afterLines="0" w:line="360" w:lineRule="exact"/>
        <w:ind w:left="0" w:firstLine="0" w:firstLineChars="0"/>
        <w:rPr>
          <w:rFonts w:hint="eastAsia" w:ascii="仿宋_GB2312" w:hAnsi="仿宋_GB2312" w:eastAsia="仿宋_GB2312" w:cs="仿宋_GB2312"/>
          <w:b w:val="0"/>
          <w:bCs w:val="0"/>
          <w:spacing w:val="4"/>
          <w:sz w:val="21"/>
          <w:szCs w:val="21"/>
          <w:highlight w:val="none"/>
        </w:rPr>
      </w:pPr>
      <w:r>
        <w:rPr>
          <w:rFonts w:hint="eastAsia" w:ascii="仿宋_GB2312" w:hAnsi="仿宋_GB2312" w:eastAsia="仿宋_GB2312" w:cs="仿宋_GB2312"/>
          <w:b w:val="0"/>
          <w:bCs w:val="0"/>
          <w:spacing w:val="4"/>
          <w:sz w:val="21"/>
          <w:szCs w:val="21"/>
          <w:lang w:val="en-US" w:eastAsia="zh-CN"/>
        </w:rPr>
        <w:t>5.</w:t>
      </w:r>
      <w:r>
        <w:rPr>
          <w:rFonts w:hint="eastAsia" w:ascii="仿宋_GB2312" w:hAnsi="仿宋_GB2312" w:eastAsia="仿宋_GB2312" w:cs="仿宋_GB2312"/>
          <w:b w:val="0"/>
          <w:bCs w:val="0"/>
          <w:spacing w:val="4"/>
          <w:sz w:val="21"/>
          <w:szCs w:val="21"/>
        </w:rPr>
        <w:t>所称国家级工业设计奖项指：经党中央、国务院批准开展的工业设计评奖工作；省部级工业设计奖项指由国务院各组成部门，各省、自治区、直辖市及计划单列市人民政府批准开展的设计类评奖工作</w:t>
      </w:r>
      <w:r>
        <w:rPr>
          <w:rFonts w:hint="eastAsia" w:ascii="仿宋_GB2312" w:hAnsi="仿宋_GB2312" w:eastAsia="仿宋_GB2312" w:cs="仿宋_GB2312"/>
          <w:b w:val="0"/>
          <w:bCs w:val="0"/>
          <w:spacing w:val="4"/>
          <w:sz w:val="21"/>
          <w:szCs w:val="21"/>
          <w:highlight w:val="none"/>
          <w:lang w:val="en-US" w:eastAsia="zh-CN"/>
        </w:rPr>
        <w:t>;市级</w:t>
      </w:r>
      <w:r>
        <w:rPr>
          <w:rFonts w:hint="eastAsia" w:ascii="仿宋_GB2312" w:hAnsi="仿宋_GB2312" w:eastAsia="仿宋_GB2312" w:cs="仿宋_GB2312"/>
          <w:b w:val="0"/>
          <w:bCs w:val="0"/>
          <w:spacing w:val="4"/>
          <w:sz w:val="21"/>
          <w:szCs w:val="21"/>
          <w:highlight w:val="none"/>
        </w:rPr>
        <w:t>工业设计奖项指</w:t>
      </w:r>
      <w:r>
        <w:rPr>
          <w:rFonts w:hint="eastAsia" w:ascii="仿宋_GB2312" w:hAnsi="仿宋_GB2312" w:eastAsia="仿宋_GB2312" w:cs="仿宋_GB2312"/>
          <w:b w:val="0"/>
          <w:bCs w:val="0"/>
          <w:spacing w:val="4"/>
          <w:sz w:val="21"/>
          <w:szCs w:val="21"/>
          <w:highlight w:val="none"/>
          <w:lang w:val="en-US" w:eastAsia="zh-CN"/>
        </w:rPr>
        <w:t>各设区市</w:t>
      </w:r>
      <w:r>
        <w:rPr>
          <w:rFonts w:hint="eastAsia" w:ascii="仿宋_GB2312" w:hAnsi="仿宋_GB2312" w:eastAsia="仿宋_GB2312" w:cs="仿宋_GB2312"/>
          <w:b w:val="0"/>
          <w:bCs w:val="0"/>
          <w:spacing w:val="4"/>
          <w:sz w:val="21"/>
          <w:szCs w:val="21"/>
          <w:highlight w:val="none"/>
        </w:rPr>
        <w:t>批准开展的设计类评奖工作</w:t>
      </w:r>
      <w:r>
        <w:rPr>
          <w:rFonts w:hint="eastAsia" w:ascii="仿宋_GB2312" w:hAnsi="仿宋_GB2312" w:eastAsia="仿宋_GB2312" w:cs="仿宋_GB2312"/>
          <w:b w:val="0"/>
          <w:bCs w:val="0"/>
          <w:spacing w:val="4"/>
          <w:sz w:val="21"/>
          <w:szCs w:val="21"/>
          <w:highlight w:val="none"/>
          <w:lang w:eastAsia="zh-CN"/>
        </w:rPr>
        <w:t>；</w:t>
      </w:r>
      <w:r>
        <w:rPr>
          <w:rFonts w:hint="eastAsia" w:ascii="仿宋_GB2312" w:hAnsi="仿宋_GB2312" w:eastAsia="仿宋_GB2312" w:cs="仿宋_GB2312"/>
          <w:b w:val="0"/>
          <w:bCs w:val="0"/>
          <w:spacing w:val="4"/>
          <w:sz w:val="21"/>
          <w:szCs w:val="21"/>
          <w:highlight w:val="none"/>
          <w:lang w:val="en-US" w:eastAsia="zh-CN"/>
        </w:rPr>
        <w:t>纳入</w:t>
      </w:r>
      <w:r>
        <w:rPr>
          <w:rFonts w:hint="eastAsia" w:ascii="仿宋_GB2312" w:hAnsi="仿宋_GB2312" w:eastAsia="仿宋_GB2312" w:cs="仿宋_GB2312"/>
          <w:b w:val="0"/>
          <w:bCs w:val="0"/>
          <w:spacing w:val="4"/>
          <w:sz w:val="21"/>
          <w:szCs w:val="21"/>
          <w:highlight w:val="none"/>
        </w:rPr>
        <w:t>浙江省经信厅工业设计大奖赛事联系机制的</w:t>
      </w:r>
      <w:r>
        <w:rPr>
          <w:rFonts w:hint="eastAsia" w:ascii="仿宋_GB2312" w:hAnsi="仿宋_GB2312" w:eastAsia="仿宋_GB2312" w:cs="仿宋_GB2312"/>
          <w:b w:val="0"/>
          <w:bCs w:val="0"/>
          <w:spacing w:val="4"/>
          <w:sz w:val="21"/>
          <w:szCs w:val="21"/>
          <w:highlight w:val="none"/>
          <w:lang w:val="en-US" w:eastAsia="zh-CN"/>
        </w:rPr>
        <w:t>工业设计奖项指由浙江省、市、县三级举办的并纳入浙江省工业设计大奖赛事联系机制的各类工业设计大奖赛事，纳入条件和方式见《</w:t>
      </w:r>
      <w:r>
        <w:rPr>
          <w:rFonts w:hint="eastAsia" w:ascii="仿宋_GB2312" w:hAnsi="仿宋_GB2312" w:eastAsia="仿宋_GB2312" w:cs="仿宋_GB2312"/>
          <w:spacing w:val="4"/>
          <w:sz w:val="21"/>
          <w:szCs w:val="21"/>
          <w:highlight w:val="none"/>
        </w:rPr>
        <w:t>浙江省经济和信息化厅关于建立全省工业设计大奖赛事联系机制整体打造浙江工业设计“金名片”的通知</w:t>
      </w:r>
      <w:r>
        <w:rPr>
          <w:rFonts w:hint="eastAsia" w:ascii="仿宋_GB2312" w:hAnsi="仿宋_GB2312" w:eastAsia="仿宋_GB2312" w:cs="仿宋_GB2312"/>
          <w:b w:val="0"/>
          <w:bCs w:val="0"/>
          <w:spacing w:val="4"/>
          <w:sz w:val="21"/>
          <w:szCs w:val="21"/>
          <w:highlight w:val="none"/>
          <w:lang w:val="en-US" w:eastAsia="zh-CN"/>
        </w:rPr>
        <w:t>》</w:t>
      </w:r>
      <w:r>
        <w:rPr>
          <w:rFonts w:hint="eastAsia" w:ascii="仿宋_GB2312" w:hAnsi="仿宋_GB2312" w:eastAsia="仿宋_GB2312" w:cs="仿宋_GB2312"/>
          <w:spacing w:val="4"/>
          <w:sz w:val="21"/>
          <w:szCs w:val="21"/>
          <w:highlight w:val="none"/>
          <w:lang w:eastAsia="zh-CN"/>
        </w:rPr>
        <w:t>（</w:t>
      </w:r>
      <w:r>
        <w:rPr>
          <w:rFonts w:hint="eastAsia" w:ascii="仿宋_GB2312" w:hAnsi="仿宋_GB2312" w:eastAsia="仿宋_GB2312" w:cs="仿宋_GB2312"/>
          <w:spacing w:val="4"/>
          <w:sz w:val="21"/>
          <w:szCs w:val="21"/>
          <w:highlight w:val="none"/>
        </w:rPr>
        <w:t>浙经信服务〔2023〕183号</w:t>
      </w:r>
      <w:r>
        <w:rPr>
          <w:rFonts w:hint="eastAsia" w:ascii="仿宋_GB2312" w:hAnsi="仿宋_GB2312" w:eastAsia="仿宋_GB2312" w:cs="仿宋_GB2312"/>
          <w:spacing w:val="4"/>
          <w:sz w:val="21"/>
          <w:szCs w:val="21"/>
          <w:highlight w:val="none"/>
          <w:lang w:eastAsia="zh-CN"/>
        </w:rPr>
        <w:t>）</w:t>
      </w:r>
      <w:r>
        <w:rPr>
          <w:rFonts w:hint="eastAsia" w:ascii="仿宋_GB2312" w:hAnsi="仿宋_GB2312" w:eastAsia="仿宋_GB2312" w:cs="仿宋_GB2312"/>
          <w:b w:val="0"/>
          <w:bCs w:val="0"/>
          <w:spacing w:val="4"/>
          <w:sz w:val="21"/>
          <w:szCs w:val="21"/>
          <w:highlight w:val="none"/>
          <w:lang w:val="en-US" w:eastAsia="zh-CN"/>
        </w:rPr>
        <w:t>。</w:t>
      </w:r>
    </w:p>
    <w:p>
      <w:pPr>
        <w:spacing w:before="0" w:beforeLines="0" w:afterLines="0" w:line="360" w:lineRule="exact"/>
        <w:ind w:left="0" w:firstLine="0" w:firstLineChars="0"/>
        <w:rPr>
          <w:rFonts w:hint="eastAsia" w:ascii="仿宋_GB2312" w:hAnsi="仿宋_GB2312" w:eastAsia="仿宋_GB2312" w:cs="仿宋_GB2312"/>
          <w:b w:val="0"/>
          <w:bCs w:val="0"/>
          <w:spacing w:val="8"/>
          <w:sz w:val="21"/>
          <w:szCs w:val="21"/>
        </w:rPr>
      </w:pPr>
      <w:r>
        <w:rPr>
          <w:rFonts w:hint="eastAsia" w:ascii="仿宋_GB2312" w:hAnsi="仿宋_GB2312" w:eastAsia="仿宋_GB2312" w:cs="仿宋_GB2312"/>
          <w:b w:val="0"/>
          <w:bCs w:val="0"/>
          <w:spacing w:val="4"/>
          <w:sz w:val="21"/>
          <w:szCs w:val="21"/>
          <w:lang w:val="en-US"/>
        </w:rPr>
        <w:t>6</w:t>
      </w:r>
      <w:r>
        <w:rPr>
          <w:rFonts w:hint="eastAsia" w:ascii="仿宋_GB2312" w:hAnsi="仿宋_GB2312" w:eastAsia="仿宋_GB2312" w:cs="仿宋_GB2312"/>
          <w:b w:val="0"/>
          <w:bCs w:val="0"/>
          <w:spacing w:val="4"/>
          <w:sz w:val="21"/>
          <w:szCs w:val="21"/>
          <w:lang w:val="en-US" w:eastAsia="zh-CN"/>
        </w:rPr>
        <w:t>.</w:t>
      </w:r>
      <w:r>
        <w:rPr>
          <w:rFonts w:hint="eastAsia" w:ascii="仿宋_GB2312" w:hAnsi="仿宋_GB2312" w:eastAsia="仿宋_GB2312" w:cs="仿宋_GB2312"/>
          <w:b w:val="0"/>
          <w:bCs w:val="0"/>
          <w:spacing w:val="4"/>
          <w:sz w:val="21"/>
          <w:szCs w:val="21"/>
        </w:rPr>
        <w:t>所称知识产权包括获得授权的专利(含外观</w:t>
      </w:r>
      <w:r>
        <w:rPr>
          <w:rFonts w:hint="eastAsia" w:ascii="仿宋_GB2312" w:hAnsi="仿宋_GB2312" w:eastAsia="仿宋_GB2312" w:cs="仿宋_GB2312"/>
          <w:b w:val="0"/>
          <w:bCs w:val="0"/>
          <w:spacing w:val="8"/>
          <w:sz w:val="21"/>
          <w:szCs w:val="21"/>
        </w:rPr>
        <w:t>、实用新型、发明专利)和经登记的版权(含产品设计图纸及其说明、设计造型图像等)。</w:t>
      </w:r>
    </w:p>
    <w:p>
      <w:pPr>
        <w:spacing w:before="0" w:beforeLines="0" w:afterLines="0" w:line="360" w:lineRule="exact"/>
        <w:ind w:left="0" w:firstLine="0" w:firstLineChars="0"/>
        <w:rPr>
          <w:rFonts w:hint="eastAsia" w:ascii="仿宋_GB2312" w:hAnsi="仿宋_GB2312" w:eastAsia="仿宋_GB2312" w:cs="仿宋_GB2312"/>
          <w:b w:val="0"/>
          <w:bCs w:val="0"/>
          <w:spacing w:val="8"/>
          <w:sz w:val="21"/>
          <w:szCs w:val="21"/>
        </w:rPr>
      </w:pPr>
      <w:r>
        <w:rPr>
          <w:rFonts w:hint="default" w:ascii="仿宋_GB2312" w:hAnsi="仿宋_GB2312" w:eastAsia="仿宋_GB2312" w:cs="仿宋_GB2312"/>
          <w:b w:val="0"/>
          <w:bCs w:val="0"/>
          <w:spacing w:val="8"/>
          <w:sz w:val="21"/>
          <w:szCs w:val="21"/>
          <w:lang w:val="en-US"/>
        </w:rPr>
        <w:t>7</w:t>
      </w:r>
      <w:r>
        <w:rPr>
          <w:rFonts w:hint="eastAsia" w:ascii="仿宋_GB2312" w:hAnsi="仿宋_GB2312" w:eastAsia="仿宋_GB2312" w:cs="仿宋_GB2312"/>
          <w:b w:val="0"/>
          <w:bCs w:val="0"/>
          <w:spacing w:val="8"/>
          <w:sz w:val="21"/>
          <w:szCs w:val="21"/>
          <w:lang w:val="en-US" w:eastAsia="zh-CN"/>
        </w:rPr>
        <w:t>.</w:t>
      </w:r>
      <w:r>
        <w:rPr>
          <w:rFonts w:hint="eastAsia" w:ascii="仿宋_GB2312" w:hAnsi="仿宋_GB2312" w:eastAsia="仿宋_GB2312" w:cs="仿宋_GB2312"/>
          <w:b w:val="0"/>
          <w:bCs w:val="0"/>
          <w:spacing w:val="8"/>
          <w:sz w:val="21"/>
          <w:szCs w:val="21"/>
        </w:rPr>
        <w:t>所称设计标准指工业设计、产品设计直接相关的国家标准、行业标准、团体标准。</w:t>
      </w:r>
    </w:p>
    <w:p>
      <w:pPr>
        <w:spacing w:beforeLines="0" w:afterLines="0" w:line="360" w:lineRule="exact"/>
        <w:ind w:firstLine="0" w:firstLineChars="0"/>
        <w:rPr>
          <w:rFonts w:hint="eastAsia" w:ascii="仿宋_GB2312" w:hAnsi="仿宋_GB2312" w:eastAsia="仿宋_GB2312" w:cs="仿宋_GB2312"/>
          <w:b w:val="0"/>
          <w:bCs w:val="0"/>
          <w:spacing w:val="8"/>
          <w:sz w:val="21"/>
          <w:szCs w:val="21"/>
          <w:lang w:eastAsia="zh-CN"/>
        </w:rPr>
      </w:pPr>
      <w:r>
        <w:rPr>
          <w:rFonts w:hint="default" w:ascii="仿宋_GB2312" w:hAnsi="仿宋_GB2312" w:eastAsia="仿宋_GB2312" w:cs="仿宋_GB2312"/>
          <w:b w:val="0"/>
          <w:bCs w:val="0"/>
          <w:spacing w:val="8"/>
          <w:sz w:val="21"/>
          <w:szCs w:val="21"/>
          <w:lang w:val="en-US"/>
        </w:rPr>
        <w:t>8</w:t>
      </w:r>
      <w:r>
        <w:rPr>
          <w:rFonts w:hint="eastAsia" w:ascii="仿宋_GB2312" w:hAnsi="仿宋_GB2312" w:eastAsia="仿宋_GB2312" w:cs="仿宋_GB2312"/>
          <w:b w:val="0"/>
          <w:bCs w:val="0"/>
          <w:spacing w:val="8"/>
          <w:sz w:val="21"/>
          <w:szCs w:val="21"/>
          <w:lang w:val="en-US" w:eastAsia="zh-CN"/>
        </w:rPr>
        <w:t>.</w:t>
      </w:r>
      <w:r>
        <w:rPr>
          <w:rFonts w:hint="eastAsia" w:ascii="仿宋_GB2312" w:hAnsi="仿宋_GB2312" w:eastAsia="仿宋_GB2312" w:cs="仿宋_GB2312"/>
          <w:b w:val="0"/>
          <w:bCs w:val="0"/>
          <w:spacing w:val="8"/>
          <w:sz w:val="21"/>
          <w:szCs w:val="21"/>
        </w:rPr>
        <w:t>所称工业设计重要活动包括：党和国家重要活动中工业设计类子活动；国务院各组成部门，各</w:t>
      </w:r>
      <w:r>
        <w:rPr>
          <w:rFonts w:hint="eastAsia" w:ascii="仿宋_GB2312" w:hAnsi="仿宋_GB2312" w:eastAsia="仿宋_GB2312" w:cs="仿宋_GB2312"/>
          <w:b w:val="0"/>
          <w:bCs w:val="0"/>
          <w:spacing w:val="8"/>
          <w:sz w:val="21"/>
          <w:szCs w:val="21"/>
          <w:lang w:val="en-US" w:eastAsia="zh-CN"/>
        </w:rPr>
        <w:t>省</w:t>
      </w:r>
      <w:r>
        <w:rPr>
          <w:rFonts w:hint="eastAsia" w:ascii="仿宋_GB2312" w:hAnsi="仿宋_GB2312" w:eastAsia="仿宋_GB2312" w:cs="仿宋_GB2312"/>
          <w:b w:val="0"/>
          <w:bCs w:val="0"/>
          <w:spacing w:val="8"/>
          <w:sz w:val="21"/>
          <w:szCs w:val="21"/>
        </w:rPr>
        <w:t>人民政府</w:t>
      </w:r>
      <w:r>
        <w:rPr>
          <w:rFonts w:hint="eastAsia" w:ascii="仿宋_GB2312" w:hAnsi="仿宋_GB2312" w:eastAsia="仿宋_GB2312" w:cs="仿宋_GB2312"/>
          <w:b w:val="0"/>
          <w:bCs w:val="0"/>
          <w:spacing w:val="8"/>
          <w:sz w:val="21"/>
          <w:szCs w:val="21"/>
          <w:lang w:val="en-US" w:eastAsia="zh-CN"/>
        </w:rPr>
        <w:t>及组成部门</w:t>
      </w:r>
      <w:r>
        <w:rPr>
          <w:rFonts w:hint="eastAsia" w:ascii="仿宋_GB2312" w:hAnsi="仿宋_GB2312" w:eastAsia="仿宋_GB2312" w:cs="仿宋_GB2312"/>
          <w:b w:val="0"/>
          <w:bCs w:val="0"/>
          <w:spacing w:val="8"/>
          <w:sz w:val="21"/>
          <w:szCs w:val="21"/>
        </w:rPr>
        <w:t>主办</w:t>
      </w:r>
      <w:r>
        <w:rPr>
          <w:rFonts w:hint="eastAsia" w:ascii="仿宋_GB2312" w:hAnsi="仿宋_GB2312" w:eastAsia="仿宋_GB2312" w:cs="仿宋_GB2312"/>
          <w:b w:val="0"/>
          <w:bCs w:val="0"/>
          <w:spacing w:val="8"/>
          <w:sz w:val="21"/>
          <w:szCs w:val="21"/>
          <w:lang w:eastAsia="zh-CN"/>
        </w:rPr>
        <w:t>（</w:t>
      </w:r>
      <w:r>
        <w:rPr>
          <w:rFonts w:hint="eastAsia" w:ascii="仿宋_GB2312" w:hAnsi="仿宋_GB2312" w:eastAsia="仿宋_GB2312" w:cs="仿宋_GB2312"/>
          <w:b w:val="0"/>
          <w:bCs w:val="0"/>
          <w:spacing w:val="8"/>
          <w:sz w:val="21"/>
          <w:szCs w:val="21"/>
          <w:lang w:val="en-US" w:eastAsia="zh-CN"/>
        </w:rPr>
        <w:t>指导、支持</w:t>
      </w:r>
      <w:r>
        <w:rPr>
          <w:rFonts w:hint="eastAsia" w:ascii="仿宋_GB2312" w:hAnsi="仿宋_GB2312" w:eastAsia="仿宋_GB2312" w:cs="仿宋_GB2312"/>
          <w:b w:val="0"/>
          <w:bCs w:val="0"/>
          <w:spacing w:val="8"/>
          <w:sz w:val="21"/>
          <w:szCs w:val="21"/>
          <w:lang w:eastAsia="zh-CN"/>
        </w:rPr>
        <w:t>）</w:t>
      </w:r>
      <w:r>
        <w:rPr>
          <w:rFonts w:hint="eastAsia" w:ascii="仿宋_GB2312" w:hAnsi="仿宋_GB2312" w:eastAsia="仿宋_GB2312" w:cs="仿宋_GB2312"/>
          <w:b w:val="0"/>
          <w:bCs w:val="0"/>
          <w:spacing w:val="8"/>
          <w:sz w:val="21"/>
          <w:szCs w:val="21"/>
        </w:rPr>
        <w:t>的工业设计大会、论坛、评奖、设计周等活动</w:t>
      </w:r>
      <w:r>
        <w:rPr>
          <w:rFonts w:hint="eastAsia" w:ascii="仿宋_GB2312" w:hAnsi="仿宋_GB2312" w:eastAsia="仿宋_GB2312" w:cs="仿宋_GB2312"/>
          <w:b w:val="0"/>
          <w:bCs w:val="0"/>
          <w:spacing w:val="8"/>
          <w:sz w:val="21"/>
          <w:szCs w:val="21"/>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0" w:firstLineChars="0"/>
        <w:jc w:val="both"/>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r>
        <w:rPr>
          <w:rFonts w:hint="default" w:ascii="Times New Roman" w:hAnsi="Times New Roman" w:eastAsia="黑体" w:cs="Times New Roman"/>
          <w:i w:val="0"/>
          <w:caps w:val="0"/>
          <w:color w:val="333333"/>
          <w:spacing w:val="0"/>
          <w:sz w:val="32"/>
          <w:szCs w:val="32"/>
          <w:shd w:val="clear" w:color="auto" w:fill="FFFFFF"/>
          <w:lang w:val="en-US" w:eastAsia="zh-CN"/>
        </w:rPr>
        <w:t>附件2</w:t>
      </w:r>
    </w:p>
    <w:p>
      <w:pPr>
        <w:spacing w:line="247" w:lineRule="auto"/>
        <w:rPr>
          <w:rFonts w:ascii="Arial"/>
          <w:sz w:val="21"/>
        </w:rPr>
      </w:pPr>
    </w:p>
    <w:p>
      <w:pPr>
        <w:spacing w:line="248" w:lineRule="auto"/>
        <w:ind w:firstLine="0" w:firstLineChars="0"/>
        <w:rPr>
          <w:rFonts w:ascii="Arial"/>
          <w:sz w:val="21"/>
        </w:rPr>
      </w:pPr>
    </w:p>
    <w:p>
      <w:pPr>
        <w:spacing w:before="169" w:line="936" w:lineRule="exact"/>
        <w:ind w:firstLine="0" w:firstLineChars="0"/>
        <w:jc w:val="center"/>
        <w:rPr>
          <w:rFonts w:ascii="宋体" w:hAnsi="宋体" w:eastAsia="宋体" w:cs="宋体"/>
          <w:sz w:val="52"/>
          <w:szCs w:val="52"/>
        </w:rPr>
      </w:pPr>
      <w:r>
        <w:rPr>
          <w:rFonts w:hint="eastAsia" w:ascii="宋体" w:hAnsi="宋体" w:eastAsia="宋体" w:cs="宋体"/>
          <w:spacing w:val="-7"/>
          <w:position w:val="30"/>
          <w:sz w:val="52"/>
          <w:szCs w:val="52"/>
          <w:lang w:val="en-US" w:eastAsia="zh-CN"/>
        </w:rPr>
        <w:t>省</w:t>
      </w:r>
      <w:r>
        <w:rPr>
          <w:rFonts w:ascii="宋体" w:hAnsi="宋体" w:eastAsia="宋体" w:cs="宋体"/>
          <w:spacing w:val="-6"/>
          <w:position w:val="30"/>
          <w:sz w:val="52"/>
          <w:szCs w:val="52"/>
        </w:rPr>
        <w:t>级工业设计中心</w:t>
      </w:r>
    </w:p>
    <w:p>
      <w:pPr>
        <w:spacing w:before="1" w:line="219" w:lineRule="auto"/>
        <w:ind w:firstLine="0" w:firstLineChars="0"/>
        <w:jc w:val="center"/>
        <w:rPr>
          <w:rFonts w:ascii="宋体" w:hAnsi="宋体" w:eastAsia="宋体" w:cs="宋体"/>
          <w:spacing w:val="-9"/>
          <w:sz w:val="52"/>
          <w:szCs w:val="52"/>
        </w:rPr>
      </w:pPr>
      <w:r>
        <w:rPr>
          <w:rFonts w:ascii="宋体" w:hAnsi="宋体" w:eastAsia="宋体" w:cs="宋体"/>
          <w:spacing w:val="-10"/>
          <w:sz w:val="52"/>
          <w:szCs w:val="52"/>
        </w:rPr>
        <w:t>申</w:t>
      </w:r>
      <w:r>
        <w:rPr>
          <w:rFonts w:ascii="宋体" w:hAnsi="宋体" w:eastAsia="宋体" w:cs="宋体"/>
          <w:spacing w:val="-9"/>
          <w:sz w:val="52"/>
          <w:szCs w:val="52"/>
        </w:rPr>
        <w:t xml:space="preserve">  请  表</w:t>
      </w:r>
    </w:p>
    <w:p>
      <w:pPr>
        <w:spacing w:line="281" w:lineRule="auto"/>
        <w:ind w:firstLine="1050" w:firstLineChars="500"/>
        <w:jc w:val="both"/>
        <w:rPr>
          <w:rFonts w:ascii="Arial"/>
          <w:sz w:val="21"/>
        </w:rPr>
      </w:pPr>
    </w:p>
    <w:p>
      <w:pPr>
        <w:spacing w:line="282" w:lineRule="auto"/>
        <w:rPr>
          <w:rFonts w:ascii="Arial"/>
          <w:sz w:val="21"/>
        </w:rPr>
      </w:pPr>
    </w:p>
    <w:p>
      <w:pPr>
        <w:spacing w:before="275" w:line="228" w:lineRule="auto"/>
        <w:ind w:left="0" w:firstLine="1815" w:firstLineChars="550"/>
        <w:jc w:val="left"/>
        <w:rPr>
          <w:rFonts w:ascii="黑体" w:hAnsi="黑体" w:eastAsia="黑体" w:cs="黑体"/>
          <w:spacing w:val="5"/>
          <w:sz w:val="29"/>
          <w:szCs w:val="29"/>
        </w:rPr>
      </w:pPr>
      <w:r>
        <w:rPr>
          <w:rFonts w:ascii="Times New Roman" w:hAnsi="Times New Roman" w:eastAsia="Times New Roman" w:cs="Times New Roman"/>
          <w:spacing w:val="10"/>
          <w:sz w:val="31"/>
          <w:szCs w:val="31"/>
        </w:rPr>
        <w:t>□</w:t>
      </w:r>
      <w:r>
        <w:rPr>
          <w:rFonts w:ascii="Times New Roman" w:hAnsi="Times New Roman" w:eastAsia="Times New Roman" w:cs="Times New Roman"/>
          <w:spacing w:val="8"/>
          <w:sz w:val="31"/>
          <w:szCs w:val="31"/>
        </w:rPr>
        <w:t xml:space="preserve"> </w:t>
      </w:r>
      <w:r>
        <w:rPr>
          <w:rFonts w:ascii="Times New Roman" w:hAnsi="Times New Roman" w:eastAsia="Times New Roman" w:cs="Times New Roman"/>
          <w:spacing w:val="5"/>
          <w:sz w:val="31"/>
          <w:szCs w:val="31"/>
        </w:rPr>
        <w:t xml:space="preserve">   </w:t>
      </w:r>
      <w:r>
        <w:rPr>
          <w:rFonts w:ascii="黑体" w:hAnsi="黑体" w:eastAsia="黑体" w:cs="黑体"/>
          <w:spacing w:val="5"/>
          <w:sz w:val="29"/>
          <w:szCs w:val="29"/>
        </w:rPr>
        <w:t>企业工业设计中心</w:t>
      </w:r>
    </w:p>
    <w:p>
      <w:pPr>
        <w:spacing w:before="275" w:line="228" w:lineRule="auto"/>
        <w:ind w:left="0" w:firstLine="1808" w:firstLineChars="565"/>
        <w:jc w:val="left"/>
        <w:rPr>
          <w:rFonts w:hint="default" w:ascii="黑体" w:hAnsi="黑体" w:eastAsia="黑体" w:cs="黑体"/>
          <w:sz w:val="29"/>
          <w:szCs w:val="29"/>
          <w:lang w:val="en-US" w:eastAsia="zh-CN"/>
        </w:rPr>
      </w:pPr>
      <w:r>
        <w:rPr>
          <w:rFonts w:ascii="Times New Roman" w:hAnsi="Times New Roman" w:eastAsia="Times New Roman" w:cs="Times New Roman"/>
          <w:spacing w:val="5"/>
          <w:sz w:val="31"/>
          <w:szCs w:val="31"/>
        </w:rPr>
        <w:t xml:space="preserve">□    </w:t>
      </w:r>
      <w:r>
        <w:rPr>
          <w:rFonts w:ascii="黑体" w:hAnsi="黑体" w:eastAsia="黑体" w:cs="黑体"/>
          <w:spacing w:val="5"/>
          <w:sz w:val="29"/>
          <w:szCs w:val="29"/>
        </w:rPr>
        <w:t>工业设计企</w:t>
      </w:r>
      <w:r>
        <w:rPr>
          <w:rFonts w:ascii="黑体" w:hAnsi="黑体" w:eastAsia="黑体" w:cs="黑体"/>
          <w:spacing w:val="3"/>
          <w:sz w:val="29"/>
          <w:szCs w:val="29"/>
        </w:rPr>
        <w:t>业</w:t>
      </w:r>
    </w:p>
    <w:p>
      <w:pPr>
        <w:spacing w:line="281" w:lineRule="auto"/>
        <w:ind w:firstLine="1050" w:firstLineChars="500"/>
        <w:jc w:val="left"/>
        <w:rPr>
          <w:rFonts w:ascii="Arial"/>
          <w:sz w:val="21"/>
        </w:rPr>
      </w:pPr>
    </w:p>
    <w:p>
      <w:pPr>
        <w:spacing w:line="282" w:lineRule="auto"/>
        <w:rPr>
          <w:rFonts w:ascii="Arial"/>
          <w:sz w:val="21"/>
        </w:rPr>
      </w:pPr>
    </w:p>
    <w:p>
      <w:pPr>
        <w:spacing w:line="282" w:lineRule="auto"/>
        <w:rPr>
          <w:rFonts w:ascii="Arial"/>
          <w:sz w:val="21"/>
        </w:rPr>
      </w:pPr>
    </w:p>
    <w:p>
      <w:pPr>
        <w:spacing w:before="95" w:line="229" w:lineRule="auto"/>
        <w:ind w:left="0" w:firstLine="0" w:firstLineChars="0"/>
        <w:jc w:val="both"/>
        <w:rPr>
          <w:rFonts w:ascii="黑体" w:hAnsi="黑体" w:eastAsia="黑体" w:cs="黑体"/>
          <w:sz w:val="29"/>
          <w:szCs w:val="29"/>
        </w:rPr>
      </w:pPr>
      <w:r>
        <w:rPr>
          <w:rFonts w:ascii="黑体" w:hAnsi="黑体" w:eastAsia="黑体" w:cs="黑体"/>
          <w:spacing w:val="11"/>
          <w:sz w:val="29"/>
          <w:szCs w:val="29"/>
        </w:rPr>
        <w:t>申</w:t>
      </w:r>
      <w:r>
        <w:rPr>
          <w:rFonts w:ascii="黑体" w:hAnsi="黑体" w:eastAsia="黑体" w:cs="黑体"/>
          <w:spacing w:val="6"/>
          <w:sz w:val="29"/>
          <w:szCs w:val="29"/>
        </w:rPr>
        <w:t>报单位名称 (盖章) ：</w:t>
      </w:r>
    </w:p>
    <w:p>
      <w:pPr>
        <w:spacing w:line="263" w:lineRule="auto"/>
        <w:jc w:val="both"/>
        <w:rPr>
          <w:rFonts w:ascii="Arial"/>
          <w:sz w:val="21"/>
        </w:rPr>
      </w:pPr>
    </w:p>
    <w:p>
      <w:pPr>
        <w:spacing w:line="263" w:lineRule="auto"/>
        <w:jc w:val="both"/>
        <w:rPr>
          <w:rFonts w:ascii="Arial"/>
          <w:sz w:val="21"/>
        </w:rPr>
      </w:pPr>
    </w:p>
    <w:p>
      <w:pPr>
        <w:spacing w:line="263" w:lineRule="auto"/>
        <w:jc w:val="both"/>
        <w:rPr>
          <w:rFonts w:ascii="Arial"/>
          <w:sz w:val="21"/>
        </w:rPr>
      </w:pPr>
    </w:p>
    <w:p>
      <w:pPr>
        <w:spacing w:before="95" w:line="228" w:lineRule="auto"/>
        <w:ind w:left="0" w:firstLine="0" w:firstLineChars="0"/>
        <w:jc w:val="both"/>
        <w:rPr>
          <w:rFonts w:ascii="黑体" w:hAnsi="黑体" w:eastAsia="黑体" w:cs="黑体"/>
          <w:sz w:val="29"/>
          <w:szCs w:val="29"/>
        </w:rPr>
      </w:pPr>
      <w:r>
        <w:rPr>
          <w:rFonts w:ascii="黑体" w:hAnsi="黑体" w:eastAsia="黑体" w:cs="黑体"/>
          <w:spacing w:val="5"/>
          <w:sz w:val="29"/>
          <w:szCs w:val="29"/>
        </w:rPr>
        <w:t>所属地区</w:t>
      </w:r>
      <w:r>
        <w:rPr>
          <w:rFonts w:ascii="黑体" w:hAnsi="黑体" w:eastAsia="黑体" w:cs="黑体"/>
          <w:spacing w:val="4"/>
          <w:sz w:val="29"/>
          <w:szCs w:val="29"/>
        </w:rPr>
        <w:t>：</w:t>
      </w:r>
    </w:p>
    <w:p>
      <w:pPr>
        <w:spacing w:line="263" w:lineRule="auto"/>
        <w:jc w:val="both"/>
        <w:rPr>
          <w:rFonts w:ascii="Arial"/>
          <w:sz w:val="21"/>
        </w:rPr>
      </w:pPr>
    </w:p>
    <w:p>
      <w:pPr>
        <w:spacing w:line="263" w:lineRule="auto"/>
        <w:jc w:val="both"/>
        <w:rPr>
          <w:rFonts w:ascii="Arial"/>
          <w:sz w:val="21"/>
        </w:rPr>
      </w:pPr>
    </w:p>
    <w:p>
      <w:pPr>
        <w:spacing w:line="264" w:lineRule="auto"/>
        <w:jc w:val="both"/>
        <w:rPr>
          <w:rFonts w:ascii="Arial"/>
          <w:sz w:val="21"/>
        </w:rPr>
      </w:pPr>
    </w:p>
    <w:p>
      <w:pPr>
        <w:spacing w:before="94" w:line="229" w:lineRule="auto"/>
        <w:ind w:left="0" w:firstLine="0" w:firstLineChars="0"/>
        <w:jc w:val="both"/>
        <w:rPr>
          <w:rFonts w:ascii="黑体" w:hAnsi="黑体" w:eastAsia="黑体" w:cs="黑体"/>
          <w:sz w:val="29"/>
          <w:szCs w:val="29"/>
        </w:rPr>
      </w:pPr>
      <w:r>
        <w:rPr>
          <w:rFonts w:ascii="黑体" w:hAnsi="黑体" w:eastAsia="黑体" w:cs="黑体"/>
          <w:spacing w:val="3"/>
          <w:sz w:val="29"/>
          <w:szCs w:val="29"/>
        </w:rPr>
        <w:t>填</w:t>
      </w:r>
      <w:r>
        <w:rPr>
          <w:rFonts w:ascii="黑体" w:hAnsi="黑体" w:eastAsia="黑体" w:cs="黑体"/>
          <w:spacing w:val="2"/>
          <w:sz w:val="29"/>
          <w:szCs w:val="29"/>
        </w:rPr>
        <w:t>报日期：       年     月     日</w:t>
      </w:r>
    </w:p>
    <w:p>
      <w:pPr>
        <w:spacing w:line="242" w:lineRule="auto"/>
        <w:jc w:val="both"/>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 w:line="219" w:lineRule="auto"/>
        <w:ind w:firstLine="0" w:firstLineChars="0"/>
        <w:jc w:val="center"/>
        <w:rPr>
          <w:rFonts w:hint="eastAsia" w:ascii="楷体_GB2312" w:hAnsi="楷体_GB2312" w:eastAsia="楷体_GB2312" w:cs="楷体_GB2312"/>
          <w:b w:val="0"/>
          <w:bCs w:val="0"/>
          <w:spacing w:val="-9"/>
          <w:sz w:val="32"/>
          <w:szCs w:val="32"/>
          <w:lang w:eastAsia="zh-CN"/>
        </w:rPr>
      </w:pPr>
      <w:r>
        <w:rPr>
          <w:rFonts w:hint="eastAsia" w:ascii="楷体_GB2312" w:hAnsi="楷体_GB2312" w:eastAsia="楷体_GB2312" w:cs="楷体_GB2312"/>
          <w:b w:val="0"/>
          <w:bCs w:val="0"/>
          <w:spacing w:val="-9"/>
          <w:sz w:val="32"/>
          <w:szCs w:val="32"/>
          <w:lang w:eastAsia="zh-CN"/>
        </w:rPr>
        <w:t>（</w:t>
      </w:r>
      <w:r>
        <w:rPr>
          <w:rFonts w:hint="eastAsia" w:ascii="楷体_GB2312" w:hAnsi="楷体_GB2312" w:eastAsia="楷体_GB2312" w:cs="楷体_GB2312"/>
          <w:b w:val="0"/>
          <w:bCs w:val="0"/>
          <w:spacing w:val="-9"/>
          <w:sz w:val="32"/>
          <w:szCs w:val="32"/>
          <w:lang w:val="en-US" w:eastAsia="zh-CN"/>
        </w:rPr>
        <w:t>样表，以申报系统导出为准</w:t>
      </w:r>
      <w:r>
        <w:rPr>
          <w:rFonts w:hint="eastAsia" w:ascii="楷体_GB2312" w:hAnsi="楷体_GB2312" w:eastAsia="楷体_GB2312" w:cs="楷体_GB2312"/>
          <w:b w:val="0"/>
          <w:bCs w:val="0"/>
          <w:spacing w:val="-9"/>
          <w:sz w:val="32"/>
          <w:szCs w:val="32"/>
          <w:lang w:eastAsia="zh-CN"/>
        </w:rPr>
        <w:t>）</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ectPr>
          <w:footerReference r:id="rId10" w:type="default"/>
          <w:pgSz w:w="11906" w:h="16839"/>
          <w:pgMar w:top="1814" w:right="1587" w:bottom="1587" w:left="1587" w:header="0" w:footer="996" w:gutter="0"/>
          <w:pgNumType w:fmt="decimal" w:start="3"/>
          <w:cols w:space="720" w:num="1"/>
        </w:sectPr>
      </w:pPr>
    </w:p>
    <w:p>
      <w:pPr>
        <w:spacing w:line="225" w:lineRule="auto"/>
        <w:ind w:left="0" w:firstLine="0" w:firstLineChars="0"/>
        <w:jc w:val="center"/>
        <w:rPr>
          <w:rFonts w:ascii="黑体" w:hAnsi="黑体" w:eastAsia="黑体" w:cs="黑体"/>
          <w:spacing w:val="8"/>
          <w:sz w:val="43"/>
          <w:szCs w:val="43"/>
        </w:rPr>
      </w:pPr>
    </w:p>
    <w:p>
      <w:pPr>
        <w:spacing w:line="225" w:lineRule="auto"/>
        <w:ind w:left="0" w:firstLine="0" w:firstLineChars="0"/>
        <w:jc w:val="center"/>
        <w:rPr>
          <w:rFonts w:ascii="黑体" w:hAnsi="黑体" w:eastAsia="黑体" w:cs="黑体"/>
          <w:sz w:val="44"/>
          <w:szCs w:val="44"/>
        </w:rPr>
      </w:pPr>
      <w:r>
        <w:rPr>
          <w:rFonts w:ascii="黑体" w:hAnsi="黑体" w:eastAsia="黑体" w:cs="黑体"/>
          <w:spacing w:val="8"/>
          <w:sz w:val="44"/>
          <w:szCs w:val="44"/>
        </w:rPr>
        <w:t>填 表 须 知</w:t>
      </w:r>
    </w:p>
    <w:p>
      <w:pPr>
        <w:spacing w:line="242" w:lineRule="auto"/>
        <w:jc w:val="center"/>
        <w:rPr>
          <w:rFonts w:ascii="Arial"/>
          <w:sz w:val="21"/>
        </w:rPr>
      </w:pPr>
    </w:p>
    <w:p>
      <w:pPr>
        <w:spacing w:line="243" w:lineRule="auto"/>
        <w:rPr>
          <w:rFonts w:ascii="Arial"/>
          <w:sz w:val="21"/>
        </w:rPr>
      </w:pPr>
    </w:p>
    <w:p>
      <w:pPr>
        <w:spacing w:line="243" w:lineRule="auto"/>
        <w:rPr>
          <w:rFonts w:ascii="Arial"/>
          <w:sz w:val="21"/>
        </w:rPr>
      </w:pPr>
    </w:p>
    <w:p>
      <w:pPr>
        <w:spacing w:line="429" w:lineRule="auto"/>
        <w:ind w:left="29" w:right="13" w:firstLine="628"/>
        <w:jc w:val="left"/>
        <w:rPr>
          <w:rFonts w:ascii="仿宋" w:hAnsi="仿宋" w:eastAsia="仿宋" w:cs="仿宋"/>
          <w:sz w:val="31"/>
          <w:szCs w:val="31"/>
        </w:rPr>
      </w:pPr>
      <w:r>
        <w:rPr>
          <w:rFonts w:ascii="Times New Roman" w:hAnsi="Times New Roman" w:eastAsia="Times New Roman" w:cs="Times New Roman"/>
          <w:spacing w:val="2"/>
          <w:sz w:val="31"/>
          <w:szCs w:val="31"/>
        </w:rPr>
        <w:t>1</w:t>
      </w:r>
      <w:r>
        <w:rPr>
          <w:rFonts w:hint="eastAsia" w:ascii="Times New Roman" w:hAnsi="Times New Roman" w:eastAsia="宋体" w:cs="Times New Roman"/>
          <w:spacing w:val="2"/>
          <w:sz w:val="31"/>
          <w:szCs w:val="31"/>
          <w:lang w:eastAsia="zh-CN"/>
        </w:rPr>
        <w:t>.</w:t>
      </w:r>
      <w:r>
        <w:rPr>
          <w:rFonts w:ascii="仿宋" w:hAnsi="仿宋" w:eastAsia="仿宋" w:cs="仿宋"/>
          <w:spacing w:val="2"/>
          <w:sz w:val="31"/>
          <w:szCs w:val="31"/>
        </w:rPr>
        <w:t>申报企</w:t>
      </w:r>
      <w:r>
        <w:rPr>
          <w:rFonts w:ascii="仿宋" w:hAnsi="仿宋" w:eastAsia="仿宋" w:cs="仿宋"/>
          <w:spacing w:val="1"/>
          <w:sz w:val="31"/>
          <w:szCs w:val="31"/>
        </w:rPr>
        <w:t>业工业设计中心的单位填写表</w:t>
      </w:r>
      <w:r>
        <w:rPr>
          <w:rFonts w:hint="default" w:ascii="仿宋" w:hAnsi="仿宋" w:eastAsia="仿宋" w:cs="仿宋"/>
          <w:spacing w:val="1"/>
          <w:sz w:val="31"/>
          <w:szCs w:val="31"/>
          <w:lang w:val="en-US" w:eastAsia="zh-CN"/>
        </w:rPr>
        <w:t>1-1和表1-2</w:t>
      </w:r>
      <w:r>
        <w:rPr>
          <w:rFonts w:ascii="仿宋" w:hAnsi="仿宋" w:eastAsia="仿宋" w:cs="仿宋"/>
          <w:spacing w:val="1"/>
          <w:sz w:val="31"/>
          <w:szCs w:val="31"/>
        </w:rPr>
        <w:t>，申报工业设计</w:t>
      </w:r>
      <w:r>
        <w:rPr>
          <w:rFonts w:ascii="仿宋" w:hAnsi="仿宋" w:eastAsia="仿宋" w:cs="仿宋"/>
          <w:spacing w:val="7"/>
          <w:sz w:val="31"/>
          <w:szCs w:val="31"/>
        </w:rPr>
        <w:t>企业的单位填写表</w:t>
      </w:r>
      <w:r>
        <w:rPr>
          <w:rFonts w:ascii="Times New Roman" w:hAnsi="Times New Roman" w:eastAsia="Times New Roman" w:cs="Times New Roman"/>
          <w:spacing w:val="7"/>
          <w:sz w:val="31"/>
          <w:szCs w:val="31"/>
        </w:rPr>
        <w:t>2</w:t>
      </w:r>
      <w:r>
        <w:rPr>
          <w:rFonts w:ascii="仿宋" w:hAnsi="仿宋" w:eastAsia="仿宋" w:cs="仿宋"/>
          <w:spacing w:val="7"/>
          <w:sz w:val="31"/>
          <w:szCs w:val="31"/>
        </w:rPr>
        <w:t>。</w:t>
      </w:r>
    </w:p>
    <w:p>
      <w:pPr>
        <w:spacing w:line="220" w:lineRule="auto"/>
        <w:ind w:left="0" w:firstLine="684" w:firstLineChars="200"/>
        <w:jc w:val="left"/>
        <w:rPr>
          <w:rFonts w:ascii="仿宋" w:hAnsi="仿宋" w:eastAsia="仿宋" w:cs="仿宋"/>
          <w:sz w:val="31"/>
          <w:szCs w:val="31"/>
        </w:rPr>
      </w:pPr>
      <w:r>
        <w:rPr>
          <w:rFonts w:ascii="Times New Roman" w:hAnsi="Times New Roman" w:eastAsia="Times New Roman" w:cs="Times New Roman"/>
          <w:spacing w:val="16"/>
          <w:sz w:val="31"/>
          <w:szCs w:val="31"/>
        </w:rPr>
        <w:t>2</w:t>
      </w:r>
      <w:r>
        <w:rPr>
          <w:rFonts w:ascii="Times New Roman" w:hAnsi="Times New Roman" w:eastAsia="Times New Roman" w:cs="Times New Roman"/>
          <w:spacing w:val="8"/>
          <w:sz w:val="31"/>
          <w:szCs w:val="31"/>
        </w:rPr>
        <w:t>.</w:t>
      </w:r>
      <w:r>
        <w:rPr>
          <w:rFonts w:ascii="仿宋" w:hAnsi="仿宋" w:eastAsia="仿宋" w:cs="仿宋"/>
          <w:spacing w:val="8"/>
          <w:sz w:val="31"/>
          <w:szCs w:val="31"/>
        </w:rPr>
        <w:t>填写本申请表应确保所填资料真实准确。</w:t>
      </w:r>
    </w:p>
    <w:p>
      <w:pPr>
        <w:spacing w:line="248" w:lineRule="auto"/>
        <w:ind w:firstLine="628"/>
        <w:jc w:val="left"/>
        <w:rPr>
          <w:rFonts w:ascii="Arial"/>
          <w:sz w:val="21"/>
        </w:rPr>
      </w:pPr>
    </w:p>
    <w:p>
      <w:pPr>
        <w:spacing w:line="220" w:lineRule="auto"/>
        <w:ind w:left="0" w:firstLine="684" w:firstLineChars="200"/>
        <w:jc w:val="left"/>
        <w:rPr>
          <w:rFonts w:ascii="仿宋" w:hAnsi="仿宋" w:eastAsia="仿宋" w:cs="仿宋"/>
          <w:sz w:val="31"/>
          <w:szCs w:val="31"/>
        </w:rPr>
      </w:pPr>
      <w:r>
        <w:rPr>
          <w:rFonts w:ascii="Times New Roman" w:hAnsi="Times New Roman" w:eastAsia="Times New Roman" w:cs="Times New Roman"/>
          <w:spacing w:val="16"/>
          <w:sz w:val="31"/>
          <w:szCs w:val="31"/>
        </w:rPr>
        <w:t>3</w:t>
      </w:r>
      <w:r>
        <w:rPr>
          <w:rFonts w:ascii="Times New Roman" w:hAnsi="Times New Roman" w:eastAsia="Times New Roman" w:cs="Times New Roman"/>
          <w:spacing w:val="12"/>
          <w:sz w:val="31"/>
          <w:szCs w:val="31"/>
        </w:rPr>
        <w:t>.</w:t>
      </w:r>
      <w:r>
        <w:rPr>
          <w:rFonts w:ascii="仿宋" w:hAnsi="仿宋" w:eastAsia="仿宋" w:cs="仿宋"/>
          <w:spacing w:val="8"/>
          <w:sz w:val="31"/>
          <w:szCs w:val="31"/>
        </w:rPr>
        <w:t>本申请表所有填报项目页面不足时，可另附页面。</w:t>
      </w:r>
    </w:p>
    <w:p>
      <w:pPr>
        <w:spacing w:line="247" w:lineRule="auto"/>
        <w:ind w:firstLine="628"/>
        <w:jc w:val="left"/>
        <w:rPr>
          <w:rFonts w:ascii="Arial"/>
          <w:sz w:val="21"/>
        </w:rPr>
      </w:pPr>
    </w:p>
    <w:p>
      <w:pPr>
        <w:spacing w:line="430" w:lineRule="auto"/>
        <w:ind w:left="0" w:right="17" w:firstLine="684" w:firstLineChars="200"/>
        <w:jc w:val="left"/>
        <w:rPr>
          <w:rFonts w:ascii="仿宋" w:hAnsi="仿宋" w:eastAsia="仿宋" w:cs="仿宋"/>
          <w:sz w:val="31"/>
          <w:szCs w:val="31"/>
        </w:rPr>
      </w:pPr>
      <w:r>
        <w:rPr>
          <w:rFonts w:hint="eastAsia" w:eastAsia="宋体" w:cs="Times New Roman"/>
          <w:spacing w:val="16"/>
          <w:sz w:val="31"/>
          <w:szCs w:val="31"/>
          <w:lang w:val="en-US" w:eastAsia="zh-CN"/>
        </w:rPr>
        <w:t>4.</w:t>
      </w:r>
      <w:r>
        <w:rPr>
          <w:rFonts w:ascii="仿宋" w:hAnsi="仿宋" w:eastAsia="仿宋" w:cs="仿宋"/>
          <w:spacing w:val="8"/>
          <w:sz w:val="31"/>
          <w:szCs w:val="31"/>
        </w:rPr>
        <w:t>申请声明末尾务必请申请单位法定代表人签名，并加盖</w:t>
      </w:r>
      <w:r>
        <w:rPr>
          <w:rFonts w:ascii="仿宋" w:hAnsi="仿宋" w:eastAsia="仿宋" w:cs="仿宋"/>
          <w:spacing w:val="4"/>
          <w:sz w:val="31"/>
          <w:szCs w:val="31"/>
        </w:rPr>
        <w:t>单位公章。</w:t>
      </w:r>
    </w:p>
    <w:p>
      <w:pPr>
        <w:spacing w:line="430" w:lineRule="auto"/>
        <w:ind w:left="26" w:right="13" w:firstLine="628"/>
        <w:jc w:val="left"/>
        <w:rPr>
          <w:rFonts w:ascii="仿宋" w:hAnsi="仿宋" w:eastAsia="仿宋" w:cs="仿宋"/>
          <w:sz w:val="31"/>
          <w:szCs w:val="31"/>
        </w:rPr>
      </w:pPr>
      <w:r>
        <w:rPr>
          <w:rFonts w:ascii="Times New Roman" w:hAnsi="Times New Roman" w:eastAsia="Times New Roman" w:cs="Times New Roman"/>
          <w:spacing w:val="10"/>
          <w:sz w:val="31"/>
          <w:szCs w:val="31"/>
        </w:rPr>
        <w:t>5</w:t>
      </w:r>
      <w:r>
        <w:rPr>
          <w:rFonts w:hint="eastAsia" w:ascii="Times New Roman" w:hAnsi="Times New Roman" w:eastAsia="宋体" w:cs="Times New Roman"/>
          <w:spacing w:val="8"/>
          <w:sz w:val="31"/>
          <w:szCs w:val="31"/>
          <w:lang w:eastAsia="zh-CN"/>
        </w:rPr>
        <w:t>.</w:t>
      </w:r>
      <w:r>
        <w:rPr>
          <w:rFonts w:ascii="仿宋" w:hAnsi="仿宋" w:eastAsia="仿宋" w:cs="仿宋"/>
          <w:spacing w:val="8"/>
          <w:sz w:val="31"/>
          <w:szCs w:val="31"/>
        </w:rPr>
        <w:t>申请表中营收、盈利、人员、资产、完成项目</w:t>
      </w:r>
      <w:r>
        <w:rPr>
          <w:rFonts w:ascii="仿宋" w:hAnsi="仿宋" w:eastAsia="仿宋" w:cs="仿宋"/>
          <w:spacing w:val="9"/>
          <w:sz w:val="31"/>
          <w:szCs w:val="31"/>
        </w:rPr>
        <w:t>、获奖、知识产权、设计标准等事项需附相关佐证</w:t>
      </w:r>
      <w:r>
        <w:rPr>
          <w:rFonts w:ascii="仿宋" w:hAnsi="仿宋" w:eastAsia="仿宋" w:cs="仿宋"/>
          <w:spacing w:val="8"/>
          <w:sz w:val="31"/>
          <w:szCs w:val="31"/>
        </w:rPr>
        <w:t>材</w:t>
      </w:r>
      <w:r>
        <w:rPr>
          <w:rFonts w:ascii="仿宋" w:hAnsi="仿宋" w:eastAsia="仿宋" w:cs="仿宋"/>
          <w:spacing w:val="3"/>
          <w:sz w:val="31"/>
          <w:szCs w:val="31"/>
        </w:rPr>
        <w:t>料。申报单位认为其它有必要的事项，可根据需要提供</w:t>
      </w:r>
      <w:r>
        <w:rPr>
          <w:rFonts w:ascii="仿宋" w:hAnsi="仿宋" w:eastAsia="仿宋" w:cs="仿宋"/>
          <w:spacing w:val="1"/>
          <w:sz w:val="31"/>
          <w:szCs w:val="31"/>
        </w:rPr>
        <w:t>佐</w:t>
      </w:r>
      <w:r>
        <w:rPr>
          <w:rFonts w:ascii="仿宋" w:hAnsi="仿宋" w:eastAsia="仿宋" w:cs="仿宋"/>
          <w:sz w:val="31"/>
          <w:szCs w:val="31"/>
        </w:rPr>
        <w:t>证</w:t>
      </w:r>
      <w:r>
        <w:rPr>
          <w:rFonts w:ascii="仿宋" w:hAnsi="仿宋" w:eastAsia="仿宋" w:cs="仿宋"/>
          <w:spacing w:val="2"/>
          <w:sz w:val="31"/>
          <w:szCs w:val="31"/>
        </w:rPr>
        <w:t>材料</w:t>
      </w:r>
      <w:r>
        <w:rPr>
          <w:rFonts w:ascii="仿宋" w:hAnsi="仿宋" w:eastAsia="仿宋" w:cs="仿宋"/>
          <w:spacing w:val="1"/>
          <w:sz w:val="31"/>
          <w:szCs w:val="31"/>
        </w:rPr>
        <w:t>。</w:t>
      </w:r>
    </w:p>
    <w:p>
      <w:pPr>
        <w:ind w:firstLine="628"/>
        <w:jc w:val="left"/>
        <w:sectPr>
          <w:footerReference r:id="rId11" w:type="default"/>
          <w:pgSz w:w="11906" w:h="16839"/>
          <w:pgMar w:top="1814" w:right="1587" w:bottom="1156" w:left="1587" w:header="0" w:footer="996" w:gutter="0"/>
          <w:pgNumType w:fmt="decimal"/>
          <w:cols w:space="720" w:num="1"/>
        </w:sectPr>
      </w:pPr>
    </w:p>
    <w:p>
      <w:pPr>
        <w:spacing w:line="291" w:lineRule="auto"/>
        <w:rPr>
          <w:rFonts w:ascii="Arial"/>
          <w:sz w:val="21"/>
        </w:rPr>
      </w:pPr>
    </w:p>
    <w:p>
      <w:pPr>
        <w:spacing w:line="291" w:lineRule="auto"/>
        <w:jc w:val="center"/>
        <w:rPr>
          <w:rFonts w:ascii="Arial"/>
          <w:sz w:val="21"/>
        </w:rPr>
      </w:pPr>
    </w:p>
    <w:p>
      <w:pPr>
        <w:spacing w:before="140" w:line="225" w:lineRule="auto"/>
        <w:ind w:left="0" w:firstLine="0" w:firstLineChars="0"/>
        <w:jc w:val="center"/>
        <w:rPr>
          <w:rFonts w:ascii="黑体" w:hAnsi="黑体" w:eastAsia="黑体" w:cs="黑体"/>
          <w:sz w:val="44"/>
          <w:szCs w:val="44"/>
        </w:rPr>
      </w:pPr>
      <w:r>
        <w:rPr>
          <w:rFonts w:ascii="黑体" w:hAnsi="黑体" w:eastAsia="黑体" w:cs="黑体"/>
          <w:spacing w:val="5"/>
          <w:sz w:val="44"/>
          <w:szCs w:val="44"/>
        </w:rPr>
        <w:t>申</w:t>
      </w:r>
      <w:r>
        <w:rPr>
          <w:rFonts w:ascii="黑体" w:hAnsi="黑体" w:eastAsia="黑体" w:cs="黑体"/>
          <w:spacing w:val="4"/>
          <w:sz w:val="44"/>
          <w:szCs w:val="44"/>
        </w:rPr>
        <w:t xml:space="preserve"> 请 声 明</w:t>
      </w:r>
    </w:p>
    <w:p>
      <w:pPr>
        <w:spacing w:line="340" w:lineRule="auto"/>
        <w:rPr>
          <w:rFonts w:ascii="Arial"/>
          <w:sz w:val="21"/>
        </w:rPr>
      </w:pPr>
    </w:p>
    <w:p>
      <w:pPr>
        <w:spacing w:line="340" w:lineRule="auto"/>
        <w:rPr>
          <w:rFonts w:ascii="Arial"/>
          <w:sz w:val="21"/>
        </w:rPr>
      </w:pPr>
    </w:p>
    <w:p>
      <w:pPr>
        <w:spacing w:before="100" w:line="372" w:lineRule="auto"/>
        <w:ind w:left="35" w:right="16" w:firstLine="657"/>
        <w:rPr>
          <w:rFonts w:ascii="仿宋" w:hAnsi="仿宋" w:eastAsia="仿宋" w:cs="仿宋"/>
          <w:sz w:val="31"/>
          <w:szCs w:val="31"/>
        </w:rPr>
      </w:pPr>
      <w:r>
        <w:rPr>
          <w:rFonts w:ascii="Times New Roman" w:hAnsi="Times New Roman" w:eastAsia="Times New Roman" w:cs="Times New Roman"/>
          <w:spacing w:val="20"/>
          <w:sz w:val="31"/>
          <w:szCs w:val="31"/>
        </w:rPr>
        <w:t>1</w:t>
      </w:r>
      <w:r>
        <w:rPr>
          <w:rFonts w:ascii="Times New Roman" w:hAnsi="Times New Roman" w:eastAsia="Times New Roman" w:cs="Times New Roman"/>
          <w:spacing w:val="13"/>
          <w:sz w:val="31"/>
          <w:szCs w:val="31"/>
        </w:rPr>
        <w:t>.</w:t>
      </w:r>
      <w:r>
        <w:rPr>
          <w:rFonts w:ascii="仿宋" w:hAnsi="仿宋" w:eastAsia="仿宋" w:cs="仿宋"/>
          <w:spacing w:val="10"/>
          <w:sz w:val="31"/>
          <w:szCs w:val="31"/>
        </w:rPr>
        <w:t>本企业自愿向</w:t>
      </w:r>
      <w:r>
        <w:rPr>
          <w:rFonts w:hint="eastAsia" w:ascii="仿宋" w:hAnsi="仿宋" w:eastAsia="仿宋" w:cs="仿宋"/>
          <w:spacing w:val="10"/>
          <w:sz w:val="31"/>
          <w:szCs w:val="31"/>
          <w:lang w:val="en-US" w:eastAsia="zh-CN"/>
        </w:rPr>
        <w:t>浙江省经济和信息化厅</w:t>
      </w:r>
      <w:r>
        <w:rPr>
          <w:rFonts w:ascii="仿宋" w:hAnsi="仿宋" w:eastAsia="仿宋" w:cs="仿宋"/>
          <w:spacing w:val="10"/>
          <w:sz w:val="31"/>
          <w:szCs w:val="31"/>
        </w:rPr>
        <w:t>提出</w:t>
      </w:r>
      <w:r>
        <w:rPr>
          <w:rFonts w:hint="eastAsia" w:ascii="仿宋" w:hAnsi="仿宋" w:eastAsia="仿宋" w:cs="仿宋"/>
          <w:spacing w:val="10"/>
          <w:sz w:val="31"/>
          <w:szCs w:val="31"/>
          <w:lang w:val="en-US" w:eastAsia="zh-CN"/>
        </w:rPr>
        <w:t>省</w:t>
      </w:r>
      <w:r>
        <w:rPr>
          <w:rFonts w:ascii="仿宋" w:hAnsi="仿宋" w:eastAsia="仿宋" w:cs="仿宋"/>
          <w:spacing w:val="10"/>
          <w:sz w:val="31"/>
          <w:szCs w:val="31"/>
        </w:rPr>
        <w:t>级工业设计中</w:t>
      </w:r>
      <w:r>
        <w:rPr>
          <w:rFonts w:ascii="仿宋" w:hAnsi="仿宋" w:eastAsia="仿宋" w:cs="仿宋"/>
          <w:spacing w:val="2"/>
          <w:sz w:val="31"/>
          <w:szCs w:val="31"/>
        </w:rPr>
        <w:t>心申</w:t>
      </w:r>
      <w:r>
        <w:rPr>
          <w:rFonts w:ascii="仿宋" w:hAnsi="仿宋" w:eastAsia="仿宋" w:cs="仿宋"/>
          <w:spacing w:val="1"/>
          <w:sz w:val="31"/>
          <w:szCs w:val="31"/>
        </w:rPr>
        <w:t>请。</w:t>
      </w:r>
    </w:p>
    <w:p>
      <w:pPr>
        <w:spacing w:before="2" w:line="371" w:lineRule="auto"/>
        <w:ind w:left="35" w:right="16" w:firstLine="626"/>
        <w:rPr>
          <w:rFonts w:ascii="仿宋" w:hAnsi="仿宋" w:eastAsia="仿宋" w:cs="仿宋"/>
          <w:sz w:val="31"/>
          <w:szCs w:val="31"/>
        </w:rPr>
      </w:pPr>
      <w:r>
        <w:rPr>
          <w:rFonts w:ascii="Times New Roman" w:hAnsi="Times New Roman" w:eastAsia="Times New Roman" w:cs="Times New Roman"/>
          <w:spacing w:val="22"/>
          <w:sz w:val="31"/>
          <w:szCs w:val="31"/>
        </w:rPr>
        <w:t>2</w:t>
      </w:r>
      <w:r>
        <w:rPr>
          <w:rFonts w:ascii="Times New Roman" w:hAnsi="Times New Roman" w:eastAsia="Times New Roman" w:cs="Times New Roman"/>
          <w:spacing w:val="18"/>
          <w:sz w:val="31"/>
          <w:szCs w:val="31"/>
        </w:rPr>
        <w:t>.</w:t>
      </w:r>
      <w:r>
        <w:rPr>
          <w:rFonts w:ascii="仿宋" w:hAnsi="仿宋" w:eastAsia="仿宋" w:cs="仿宋"/>
          <w:spacing w:val="11"/>
          <w:sz w:val="31"/>
          <w:szCs w:val="31"/>
        </w:rPr>
        <w:t>本企业自愿遵守</w:t>
      </w:r>
      <w:r>
        <w:rPr>
          <w:rFonts w:hint="eastAsia" w:ascii="仿宋" w:hAnsi="仿宋" w:eastAsia="仿宋" w:cs="仿宋"/>
          <w:spacing w:val="11"/>
          <w:sz w:val="31"/>
          <w:szCs w:val="31"/>
          <w:lang w:val="en-US" w:eastAsia="zh-CN"/>
        </w:rPr>
        <w:t>浙江省经济和信息化厅</w:t>
      </w:r>
      <w:r>
        <w:rPr>
          <w:rFonts w:hint="eastAsia" w:ascii="仿宋" w:hAnsi="仿宋" w:eastAsia="仿宋" w:cs="仿宋"/>
          <w:spacing w:val="11"/>
          <w:sz w:val="31"/>
          <w:szCs w:val="31"/>
        </w:rPr>
        <w:t>《</w:t>
      </w:r>
      <w:r>
        <w:rPr>
          <w:rFonts w:hint="eastAsia" w:ascii="仿宋" w:hAnsi="仿宋" w:eastAsia="仿宋" w:cs="仿宋"/>
          <w:spacing w:val="11"/>
          <w:sz w:val="31"/>
          <w:szCs w:val="31"/>
          <w:lang w:eastAsia="zh-CN"/>
        </w:rPr>
        <w:t>浙江省</w:t>
      </w:r>
      <w:r>
        <w:rPr>
          <w:rFonts w:hint="eastAsia" w:ascii="仿宋" w:hAnsi="仿宋" w:eastAsia="仿宋" w:cs="仿宋"/>
          <w:spacing w:val="11"/>
          <w:sz w:val="31"/>
          <w:szCs w:val="31"/>
          <w:lang w:val="en-US" w:eastAsia="zh-CN"/>
        </w:rPr>
        <w:t>省</w:t>
      </w:r>
      <w:r>
        <w:rPr>
          <w:rFonts w:hint="eastAsia" w:ascii="仿宋" w:hAnsi="仿宋" w:eastAsia="仿宋" w:cs="仿宋"/>
          <w:spacing w:val="11"/>
          <w:sz w:val="31"/>
          <w:szCs w:val="31"/>
        </w:rPr>
        <w:t>级工业设计中心认定管理办法》及相关文件</w:t>
      </w:r>
      <w:r>
        <w:rPr>
          <w:rFonts w:ascii="仿宋" w:hAnsi="仿宋" w:eastAsia="仿宋" w:cs="仿宋"/>
          <w:spacing w:val="8"/>
          <w:sz w:val="31"/>
          <w:szCs w:val="31"/>
        </w:rPr>
        <w:t>规定。</w:t>
      </w:r>
    </w:p>
    <w:p>
      <w:pPr>
        <w:spacing w:before="2" w:line="371" w:lineRule="auto"/>
        <w:ind w:left="26" w:right="16" w:firstLine="641"/>
        <w:rPr>
          <w:rFonts w:ascii="仿宋" w:hAnsi="仿宋" w:eastAsia="仿宋" w:cs="仿宋"/>
          <w:sz w:val="31"/>
          <w:szCs w:val="31"/>
        </w:rPr>
      </w:pPr>
      <w:r>
        <w:rPr>
          <w:rFonts w:ascii="Times New Roman" w:hAnsi="Times New Roman" w:eastAsia="Times New Roman" w:cs="Times New Roman"/>
          <w:spacing w:val="22"/>
          <w:sz w:val="31"/>
          <w:szCs w:val="31"/>
        </w:rPr>
        <w:t>3</w:t>
      </w:r>
      <w:r>
        <w:rPr>
          <w:rFonts w:ascii="Times New Roman" w:hAnsi="Times New Roman" w:eastAsia="Times New Roman" w:cs="Times New Roman"/>
          <w:spacing w:val="12"/>
          <w:sz w:val="31"/>
          <w:szCs w:val="31"/>
        </w:rPr>
        <w:t>.</w:t>
      </w:r>
      <w:r>
        <w:rPr>
          <w:rFonts w:ascii="仿宋" w:hAnsi="仿宋" w:eastAsia="仿宋" w:cs="仿宋"/>
          <w:spacing w:val="11"/>
          <w:sz w:val="31"/>
          <w:szCs w:val="31"/>
        </w:rPr>
        <w:t>本企业自愿提供</w:t>
      </w:r>
      <w:r>
        <w:rPr>
          <w:rFonts w:hint="eastAsia" w:ascii="仿宋" w:hAnsi="仿宋" w:eastAsia="仿宋" w:cs="仿宋"/>
          <w:spacing w:val="11"/>
          <w:sz w:val="31"/>
          <w:szCs w:val="31"/>
          <w:lang w:val="en-US" w:eastAsia="zh-CN"/>
        </w:rPr>
        <w:t>省</w:t>
      </w:r>
      <w:r>
        <w:rPr>
          <w:rFonts w:ascii="仿宋" w:hAnsi="仿宋" w:eastAsia="仿宋" w:cs="仿宋"/>
          <w:spacing w:val="11"/>
          <w:sz w:val="31"/>
          <w:szCs w:val="31"/>
        </w:rPr>
        <w:t>级工业设计中心审查、管理、监</w:t>
      </w:r>
      <w:r>
        <w:rPr>
          <w:rFonts w:ascii="仿宋" w:hAnsi="仿宋" w:eastAsia="仿宋" w:cs="仿宋"/>
          <w:sz w:val="31"/>
          <w:szCs w:val="31"/>
        </w:rPr>
        <w:t xml:space="preserve"> </w:t>
      </w:r>
      <w:r>
        <w:rPr>
          <w:rFonts w:ascii="仿宋" w:hAnsi="仿宋" w:eastAsia="仿宋" w:cs="仿宋"/>
          <w:spacing w:val="9"/>
          <w:sz w:val="31"/>
          <w:szCs w:val="31"/>
        </w:rPr>
        <w:t>督所需的数据资料，并为其审查工作提供方便</w:t>
      </w:r>
      <w:r>
        <w:rPr>
          <w:rFonts w:ascii="仿宋" w:hAnsi="仿宋" w:eastAsia="仿宋" w:cs="仿宋"/>
          <w:spacing w:val="5"/>
          <w:sz w:val="31"/>
          <w:szCs w:val="31"/>
        </w:rPr>
        <w:t>。</w:t>
      </w:r>
    </w:p>
    <w:p>
      <w:pPr>
        <w:spacing w:line="379" w:lineRule="auto"/>
        <w:ind w:left="36" w:right="16" w:firstLine="623"/>
        <w:rPr>
          <w:rFonts w:ascii="仿宋" w:hAnsi="仿宋" w:eastAsia="仿宋" w:cs="仿宋"/>
          <w:spacing w:val="9"/>
          <w:sz w:val="31"/>
          <w:szCs w:val="31"/>
        </w:rPr>
      </w:pPr>
      <w:r>
        <w:rPr>
          <w:rFonts w:ascii="Times New Roman" w:hAnsi="Times New Roman" w:eastAsia="Times New Roman" w:cs="Times New Roman"/>
          <w:spacing w:val="12"/>
          <w:sz w:val="31"/>
          <w:szCs w:val="31"/>
        </w:rPr>
        <w:t>4.</w:t>
      </w:r>
      <w:r>
        <w:rPr>
          <w:rFonts w:ascii="仿宋" w:hAnsi="仿宋" w:eastAsia="仿宋" w:cs="仿宋"/>
          <w:spacing w:val="12"/>
          <w:sz w:val="31"/>
          <w:szCs w:val="31"/>
        </w:rPr>
        <w:t>本企业所提供的申请表内容和附件材料</w:t>
      </w:r>
      <w:r>
        <w:rPr>
          <w:rFonts w:ascii="仿宋" w:hAnsi="仿宋" w:eastAsia="仿宋" w:cs="仿宋"/>
          <w:spacing w:val="9"/>
          <w:sz w:val="31"/>
          <w:szCs w:val="31"/>
        </w:rPr>
        <w:t>均属实，若出现问题，愿承担一切责任。</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1" w:line="220" w:lineRule="auto"/>
        <w:ind w:left="714"/>
        <w:rPr>
          <w:rFonts w:ascii="仿宋" w:hAnsi="仿宋" w:eastAsia="仿宋" w:cs="仿宋"/>
          <w:sz w:val="31"/>
          <w:szCs w:val="31"/>
        </w:rPr>
      </w:pPr>
      <w:r>
        <w:rPr>
          <w:rFonts w:ascii="仿宋" w:hAnsi="仿宋" w:eastAsia="仿宋" w:cs="仿宋"/>
          <w:spacing w:val="6"/>
          <w:sz w:val="31"/>
          <w:szCs w:val="31"/>
        </w:rPr>
        <w:t>申请</w:t>
      </w:r>
      <w:r>
        <w:rPr>
          <w:rFonts w:ascii="仿宋" w:hAnsi="仿宋" w:eastAsia="仿宋" w:cs="仿宋"/>
          <w:spacing w:val="5"/>
          <w:sz w:val="31"/>
          <w:szCs w:val="31"/>
        </w:rPr>
        <w:t>单</w:t>
      </w:r>
      <w:r>
        <w:rPr>
          <w:rFonts w:ascii="仿宋" w:hAnsi="仿宋" w:eastAsia="仿宋" w:cs="仿宋"/>
          <w:spacing w:val="3"/>
          <w:sz w:val="31"/>
          <w:szCs w:val="31"/>
        </w:rPr>
        <w:t>位法定代表人 (签名) ：</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1" w:line="220" w:lineRule="auto"/>
        <w:ind w:left="3858"/>
        <w:rPr>
          <w:rFonts w:ascii="仿宋" w:hAnsi="仿宋" w:eastAsia="仿宋" w:cs="仿宋"/>
          <w:sz w:val="31"/>
          <w:szCs w:val="31"/>
        </w:rPr>
      </w:pPr>
      <w:r>
        <w:rPr>
          <w:rFonts w:ascii="仿宋" w:hAnsi="仿宋" w:eastAsia="仿宋" w:cs="仿宋"/>
          <w:spacing w:val="13"/>
          <w:sz w:val="31"/>
          <w:szCs w:val="31"/>
        </w:rPr>
        <w:t>(</w:t>
      </w:r>
      <w:r>
        <w:rPr>
          <w:rFonts w:ascii="仿宋" w:hAnsi="仿宋" w:eastAsia="仿宋" w:cs="仿宋"/>
          <w:spacing w:val="7"/>
          <w:sz w:val="31"/>
          <w:szCs w:val="31"/>
        </w:rPr>
        <w:t>申请单位盖章)</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101" w:line="222" w:lineRule="auto"/>
        <w:ind w:left="0" w:firstLine="5814" w:firstLineChars="1700"/>
        <w:rPr>
          <w:rFonts w:ascii="仿宋" w:hAnsi="仿宋" w:eastAsia="仿宋" w:cs="仿宋"/>
          <w:sz w:val="31"/>
          <w:szCs w:val="31"/>
        </w:rPr>
      </w:pP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footerReference r:id="rId12" w:type="default"/>
          <w:pgSz w:w="11906" w:h="16839"/>
          <w:pgMar w:top="1814" w:right="1587" w:bottom="1587" w:left="1587" w:header="0" w:footer="996" w:gutter="0"/>
          <w:pgNumType w:fmt="decimal"/>
          <w:cols w:space="720" w:num="1"/>
        </w:sectPr>
      </w:pPr>
    </w:p>
    <w:p>
      <w:pPr>
        <w:spacing w:before="162" w:line="227" w:lineRule="auto"/>
        <w:ind w:left="0" w:firstLine="0" w:firstLineChars="0"/>
        <w:jc w:val="center"/>
        <w:rPr>
          <w:rFonts w:ascii="Times New Roman" w:hAnsi="Times New Roman" w:eastAsia="黑体" w:cs="Times New Roman"/>
          <w:sz w:val="31"/>
          <w:szCs w:val="31"/>
        </w:rPr>
      </w:pPr>
      <w:r>
        <w:rPr>
          <w:rFonts w:ascii="Times New Roman" w:hAnsi="Times New Roman" w:eastAsia="黑体" w:cs="Times New Roman"/>
          <w:spacing w:val="-6"/>
          <w:sz w:val="31"/>
          <w:szCs w:val="31"/>
        </w:rPr>
        <w:t>表</w:t>
      </w:r>
      <w:r>
        <w:rPr>
          <w:rFonts w:ascii="Times New Roman" w:hAnsi="Times New Roman" w:eastAsia="Times New Roman" w:cs="Times New Roman"/>
          <w:spacing w:val="-6"/>
          <w:sz w:val="31"/>
          <w:szCs w:val="31"/>
        </w:rPr>
        <w:t xml:space="preserve">1- 1  </w:t>
      </w:r>
      <w:r>
        <w:rPr>
          <w:rFonts w:ascii="Times New Roman" w:hAnsi="Times New Roman" w:eastAsia="黑体" w:cs="Times New Roman"/>
          <w:spacing w:val="-6"/>
          <w:sz w:val="31"/>
          <w:szCs w:val="31"/>
        </w:rPr>
        <w:t>申报单位情</w:t>
      </w:r>
      <w:r>
        <w:rPr>
          <w:rFonts w:ascii="Times New Roman" w:hAnsi="Times New Roman" w:eastAsia="黑体" w:cs="Times New Roman"/>
          <w:spacing w:val="-5"/>
          <w:sz w:val="31"/>
          <w:szCs w:val="31"/>
        </w:rPr>
        <w:t>况</w:t>
      </w:r>
    </w:p>
    <w:p>
      <w:pPr>
        <w:spacing w:before="80" w:line="321" w:lineRule="exact"/>
        <w:ind w:left="5646"/>
        <w:rPr>
          <w:rFonts w:ascii="Times New Roman" w:hAnsi="Times New Roman" w:eastAsia="Times New Roman" w:cs="Times New Roman"/>
          <w:sz w:val="23"/>
          <w:szCs w:val="23"/>
        </w:rPr>
      </w:pPr>
      <w:r>
        <w:rPr>
          <w:rFonts w:ascii="楷体" w:hAnsi="楷体" w:eastAsia="楷体" w:cs="楷体"/>
          <w:spacing w:val="10"/>
          <w:position w:val="1"/>
          <w:sz w:val="23"/>
          <w:szCs w:val="23"/>
        </w:rPr>
        <w:t>单</w:t>
      </w:r>
      <w:r>
        <w:rPr>
          <w:rFonts w:ascii="楷体" w:hAnsi="楷体" w:eastAsia="楷体" w:cs="楷体"/>
          <w:spacing w:val="8"/>
          <w:position w:val="1"/>
          <w:sz w:val="23"/>
          <w:szCs w:val="23"/>
        </w:rPr>
        <w:t>位：万元、个、</w:t>
      </w:r>
      <w:r>
        <w:rPr>
          <w:rFonts w:ascii="Times New Roman" w:hAnsi="Times New Roman" w:eastAsia="Times New Roman" w:cs="Times New Roman"/>
          <w:spacing w:val="8"/>
          <w:position w:val="1"/>
          <w:sz w:val="23"/>
          <w:szCs w:val="23"/>
        </w:rPr>
        <w:t>%</w:t>
      </w: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47"/>
        <w:gridCol w:w="1968"/>
        <w:gridCol w:w="1967"/>
        <w:gridCol w:w="1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2"/>
            <w:noWrap w:val="0"/>
            <w:vAlign w:val="top"/>
          </w:tcPr>
          <w:p>
            <w:pPr>
              <w:spacing w:before="177" w:line="227" w:lineRule="auto"/>
              <w:ind w:left="628" w:firstLine="0" w:firstLineChars="0"/>
              <w:rPr>
                <w:rFonts w:ascii="宋体" w:hAnsi="宋体" w:eastAsia="宋体" w:cs="宋体"/>
                <w:sz w:val="23"/>
                <w:szCs w:val="23"/>
              </w:rPr>
            </w:pPr>
            <w:r>
              <w:rPr>
                <w:rFonts w:ascii="宋体" w:hAnsi="宋体" w:eastAsia="宋体" w:cs="宋体"/>
                <w:spacing w:val="4"/>
                <w:sz w:val="23"/>
                <w:szCs w:val="23"/>
              </w:rPr>
              <w:t>申</w:t>
            </w:r>
            <w:r>
              <w:rPr>
                <w:rFonts w:ascii="宋体" w:hAnsi="宋体" w:eastAsia="宋体" w:cs="宋体"/>
                <w:spacing w:val="3"/>
                <w:sz w:val="23"/>
                <w:szCs w:val="23"/>
              </w:rPr>
              <w:t>报单位名称</w:t>
            </w:r>
          </w:p>
        </w:tc>
        <w:tc>
          <w:tcPr>
            <w:tcW w:w="590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top"/>
          </w:tcPr>
          <w:p>
            <w:pPr>
              <w:spacing w:before="173" w:line="228" w:lineRule="auto"/>
              <w:ind w:left="121" w:firstLine="0" w:firstLineChars="0"/>
              <w:rPr>
                <w:rFonts w:ascii="宋体" w:hAnsi="宋体" w:eastAsia="宋体" w:cs="宋体"/>
                <w:sz w:val="23"/>
                <w:szCs w:val="23"/>
              </w:rPr>
            </w:pPr>
            <w:r>
              <w:rPr>
                <w:rFonts w:ascii="宋体" w:hAnsi="宋体" w:eastAsia="宋体" w:cs="宋体"/>
                <w:spacing w:val="14"/>
                <w:sz w:val="23"/>
                <w:szCs w:val="23"/>
              </w:rPr>
              <w:t>企</w:t>
            </w:r>
            <w:r>
              <w:rPr>
                <w:rFonts w:ascii="宋体" w:hAnsi="宋体" w:eastAsia="宋体" w:cs="宋体"/>
                <w:spacing w:val="8"/>
                <w:sz w:val="23"/>
                <w:szCs w:val="23"/>
              </w:rPr>
              <w:t>业工业设计中心名称</w:t>
            </w:r>
          </w:p>
        </w:tc>
        <w:tc>
          <w:tcPr>
            <w:tcW w:w="590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top"/>
          </w:tcPr>
          <w:p>
            <w:pPr>
              <w:spacing w:before="171" w:line="228" w:lineRule="auto"/>
              <w:ind w:left="837" w:firstLine="0" w:firstLineChars="0"/>
              <w:rPr>
                <w:rFonts w:ascii="宋体" w:hAnsi="宋体" w:eastAsia="宋体" w:cs="宋体"/>
                <w:sz w:val="23"/>
                <w:szCs w:val="23"/>
              </w:rPr>
            </w:pPr>
            <w:r>
              <w:rPr>
                <w:rFonts w:ascii="宋体" w:hAnsi="宋体" w:eastAsia="宋体" w:cs="宋体"/>
                <w:spacing w:val="9"/>
                <w:sz w:val="23"/>
                <w:szCs w:val="23"/>
              </w:rPr>
              <w:t>所</w:t>
            </w:r>
            <w:r>
              <w:rPr>
                <w:rFonts w:ascii="宋体" w:hAnsi="宋体" w:eastAsia="宋体" w:cs="宋体"/>
                <w:spacing w:val="7"/>
                <w:sz w:val="23"/>
                <w:szCs w:val="23"/>
              </w:rPr>
              <w:t>属行业</w:t>
            </w:r>
          </w:p>
        </w:tc>
        <w:tc>
          <w:tcPr>
            <w:tcW w:w="590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top"/>
          </w:tcPr>
          <w:p>
            <w:pPr>
              <w:spacing w:before="171" w:line="229" w:lineRule="auto"/>
              <w:ind w:left="837" w:firstLine="0" w:firstLineChars="0"/>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册地址</w:t>
            </w:r>
          </w:p>
        </w:tc>
        <w:tc>
          <w:tcPr>
            <w:tcW w:w="590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noWrap w:val="0"/>
            <w:vAlign w:val="top"/>
          </w:tcPr>
          <w:p>
            <w:pPr>
              <w:spacing w:before="171" w:line="229" w:lineRule="auto"/>
              <w:ind w:left="362" w:firstLine="0" w:firstLineChars="0"/>
              <w:rPr>
                <w:rFonts w:ascii="宋体" w:hAnsi="宋体" w:eastAsia="宋体" w:cs="宋体"/>
                <w:sz w:val="23"/>
                <w:szCs w:val="23"/>
              </w:rPr>
            </w:pPr>
            <w:r>
              <w:rPr>
                <w:rFonts w:ascii="宋体" w:hAnsi="宋体" w:eastAsia="宋体" w:cs="宋体"/>
                <w:spacing w:val="8"/>
                <w:sz w:val="23"/>
                <w:szCs w:val="23"/>
              </w:rPr>
              <w:t>统一社会信用代码</w:t>
            </w:r>
          </w:p>
        </w:tc>
        <w:tc>
          <w:tcPr>
            <w:tcW w:w="590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noWrap w:val="0"/>
            <w:textDirection w:val="tbRlV"/>
            <w:vAlign w:val="top"/>
          </w:tcPr>
          <w:p>
            <w:pPr>
              <w:spacing w:before="114" w:line="215" w:lineRule="auto"/>
              <w:ind w:left="1036" w:firstLine="0" w:firstLineChars="0"/>
              <w:rPr>
                <w:rFonts w:ascii="黑体" w:hAnsi="黑体" w:eastAsia="黑体" w:cs="黑体"/>
                <w:sz w:val="23"/>
                <w:szCs w:val="23"/>
              </w:rPr>
            </w:pPr>
            <w:r>
              <w:rPr>
                <w:rFonts w:ascii="黑体" w:hAnsi="黑体" w:eastAsia="黑体" w:cs="黑体"/>
                <w:spacing w:val="-14"/>
                <w:sz w:val="23"/>
                <w:szCs w:val="23"/>
              </w:rPr>
              <w:t>基</w:t>
            </w:r>
            <w:r>
              <w:rPr>
                <w:rFonts w:ascii="黑体" w:hAnsi="黑体" w:eastAsia="黑体" w:cs="黑体"/>
                <w:spacing w:val="-12"/>
                <w:sz w:val="23"/>
                <w:szCs w:val="23"/>
              </w:rPr>
              <w:t xml:space="preserve"> 本 情 况</w:t>
            </w:r>
          </w:p>
        </w:tc>
        <w:tc>
          <w:tcPr>
            <w:tcW w:w="2147" w:type="dxa"/>
            <w:noWrap w:val="0"/>
            <w:vAlign w:val="top"/>
          </w:tcPr>
          <w:p>
            <w:pPr>
              <w:spacing w:before="172" w:line="228" w:lineRule="auto"/>
              <w:ind w:left="477" w:firstLine="0" w:firstLineChars="0"/>
              <w:rPr>
                <w:rFonts w:ascii="宋体" w:hAnsi="宋体" w:eastAsia="宋体" w:cs="宋体"/>
                <w:sz w:val="23"/>
                <w:szCs w:val="23"/>
              </w:rPr>
            </w:pPr>
            <w:r>
              <w:rPr>
                <w:rFonts w:ascii="宋体" w:hAnsi="宋体" w:eastAsia="宋体" w:cs="宋体"/>
                <w:spacing w:val="8"/>
                <w:sz w:val="23"/>
                <w:szCs w:val="23"/>
              </w:rPr>
              <w:t>所有制性质</w:t>
            </w:r>
          </w:p>
        </w:tc>
        <w:tc>
          <w:tcPr>
            <w:tcW w:w="1968" w:type="dxa"/>
            <w:noWrap w:val="0"/>
            <w:vAlign w:val="top"/>
          </w:tcPr>
          <w:p>
            <w:pPr>
              <w:ind w:firstLine="0" w:firstLineChars="0"/>
              <w:rPr>
                <w:rFonts w:ascii="Arial"/>
                <w:sz w:val="21"/>
              </w:rPr>
            </w:pPr>
          </w:p>
        </w:tc>
        <w:tc>
          <w:tcPr>
            <w:tcW w:w="1967" w:type="dxa"/>
            <w:noWrap w:val="0"/>
            <w:vAlign w:val="top"/>
          </w:tcPr>
          <w:p>
            <w:pPr>
              <w:spacing w:before="172" w:line="227" w:lineRule="auto"/>
              <w:ind w:left="511" w:firstLine="0" w:firstLineChars="0"/>
              <w:rPr>
                <w:rFonts w:ascii="宋体" w:hAnsi="宋体" w:eastAsia="宋体" w:cs="宋体"/>
                <w:sz w:val="23"/>
                <w:szCs w:val="23"/>
              </w:rPr>
            </w:pPr>
            <w:r>
              <w:rPr>
                <w:rFonts w:ascii="宋体" w:hAnsi="宋体" w:eastAsia="宋体" w:cs="宋体"/>
                <w:spacing w:val="8"/>
                <w:sz w:val="23"/>
                <w:szCs w:val="23"/>
              </w:rPr>
              <w:t>职</w:t>
            </w:r>
            <w:r>
              <w:rPr>
                <w:rFonts w:ascii="宋体" w:hAnsi="宋体" w:eastAsia="宋体" w:cs="宋体"/>
                <w:spacing w:val="7"/>
                <w:sz w:val="23"/>
                <w:szCs w:val="23"/>
              </w:rPr>
              <w:t>工人数</w:t>
            </w:r>
          </w:p>
        </w:tc>
        <w:tc>
          <w:tcPr>
            <w:tcW w:w="1972"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2147" w:type="dxa"/>
            <w:noWrap w:val="0"/>
            <w:vAlign w:val="top"/>
          </w:tcPr>
          <w:p>
            <w:pPr>
              <w:spacing w:before="172" w:line="227" w:lineRule="auto"/>
              <w:ind w:left="608" w:firstLine="0" w:firstLineChars="0"/>
              <w:rPr>
                <w:rFonts w:ascii="宋体" w:hAnsi="宋体" w:eastAsia="宋体" w:cs="宋体"/>
                <w:sz w:val="23"/>
                <w:szCs w:val="23"/>
              </w:rPr>
            </w:pPr>
            <w:r>
              <w:rPr>
                <w:rFonts w:ascii="宋体" w:hAnsi="宋体" w:eastAsia="宋体" w:cs="宋体"/>
                <w:spacing w:val="5"/>
                <w:sz w:val="23"/>
                <w:szCs w:val="23"/>
              </w:rPr>
              <w:t>资产总额</w:t>
            </w:r>
          </w:p>
        </w:tc>
        <w:tc>
          <w:tcPr>
            <w:tcW w:w="1968" w:type="dxa"/>
            <w:noWrap w:val="0"/>
            <w:vAlign w:val="top"/>
          </w:tcPr>
          <w:p>
            <w:pPr>
              <w:ind w:firstLine="0" w:firstLineChars="0"/>
              <w:rPr>
                <w:rFonts w:ascii="Arial"/>
                <w:sz w:val="21"/>
              </w:rPr>
            </w:pPr>
          </w:p>
        </w:tc>
        <w:tc>
          <w:tcPr>
            <w:tcW w:w="1967" w:type="dxa"/>
            <w:noWrap w:val="0"/>
            <w:vAlign w:val="top"/>
          </w:tcPr>
          <w:p>
            <w:pPr>
              <w:spacing w:before="172" w:line="227" w:lineRule="auto"/>
              <w:ind w:left="290" w:firstLine="0" w:firstLineChars="0"/>
              <w:rPr>
                <w:rFonts w:ascii="宋体" w:hAnsi="宋体" w:eastAsia="宋体" w:cs="宋体"/>
                <w:sz w:val="23"/>
                <w:szCs w:val="23"/>
              </w:rPr>
            </w:pPr>
            <w:r>
              <w:rPr>
                <w:rFonts w:ascii="宋体" w:hAnsi="宋体" w:eastAsia="宋体" w:cs="宋体"/>
                <w:spacing w:val="5"/>
                <w:sz w:val="23"/>
                <w:szCs w:val="23"/>
              </w:rPr>
              <w:t>固定资产净值</w:t>
            </w:r>
          </w:p>
        </w:tc>
        <w:tc>
          <w:tcPr>
            <w:tcW w:w="1972"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2147" w:type="dxa"/>
            <w:noWrap w:val="0"/>
            <w:vAlign w:val="top"/>
          </w:tcPr>
          <w:p>
            <w:pPr>
              <w:spacing w:before="172" w:line="227" w:lineRule="auto"/>
              <w:ind w:left="488" w:firstLine="0" w:firstLineChars="0"/>
              <w:rPr>
                <w:rFonts w:ascii="宋体" w:hAnsi="宋体" w:eastAsia="宋体" w:cs="宋体"/>
                <w:sz w:val="23"/>
                <w:szCs w:val="23"/>
              </w:rPr>
            </w:pPr>
            <w:r>
              <w:rPr>
                <w:rFonts w:ascii="宋体" w:hAnsi="宋体" w:eastAsia="宋体" w:cs="宋体"/>
                <w:spacing w:val="6"/>
                <w:sz w:val="23"/>
                <w:szCs w:val="23"/>
              </w:rPr>
              <w:t>资产负债率</w:t>
            </w:r>
          </w:p>
        </w:tc>
        <w:tc>
          <w:tcPr>
            <w:tcW w:w="1968" w:type="dxa"/>
            <w:noWrap w:val="0"/>
            <w:vAlign w:val="top"/>
          </w:tcPr>
          <w:p>
            <w:pPr>
              <w:ind w:firstLine="0" w:firstLineChars="0"/>
              <w:rPr>
                <w:rFonts w:ascii="Arial"/>
                <w:sz w:val="21"/>
              </w:rPr>
            </w:pPr>
          </w:p>
        </w:tc>
        <w:tc>
          <w:tcPr>
            <w:tcW w:w="1967"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spacing w:val="7"/>
                <w:sz w:val="23"/>
                <w:szCs w:val="23"/>
              </w:rPr>
            </w:pPr>
            <w:r>
              <w:rPr>
                <w:rFonts w:ascii="宋体" w:hAnsi="宋体" w:eastAsia="宋体" w:cs="宋体"/>
                <w:spacing w:val="9"/>
                <w:sz w:val="23"/>
                <w:szCs w:val="23"/>
              </w:rPr>
              <w:t>信</w:t>
            </w:r>
            <w:r>
              <w:rPr>
                <w:rFonts w:ascii="宋体" w:hAnsi="宋体" w:eastAsia="宋体" w:cs="宋体"/>
                <w:spacing w:val="7"/>
                <w:sz w:val="23"/>
                <w:szCs w:val="23"/>
              </w:rPr>
              <w:t>用评级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3"/>
                <w:szCs w:val="23"/>
                <w:lang w:val="en-US" w:eastAsia="zh-CN" w:bidi="ar-SA"/>
              </w:rPr>
            </w:pPr>
            <w:r>
              <w:rPr>
                <w:rFonts w:hint="eastAsia" w:ascii="宋体" w:hAnsi="宋体" w:eastAsia="宋体" w:cs="宋体"/>
                <w:spacing w:val="7"/>
                <w:sz w:val="23"/>
                <w:szCs w:val="23"/>
                <w:lang w:eastAsia="zh-CN"/>
              </w:rPr>
              <w:t>（</w:t>
            </w:r>
            <w:r>
              <w:rPr>
                <w:rFonts w:hint="default" w:ascii="仿宋_GB2312" w:hAnsi="仿宋_GB2312" w:eastAsia="仿宋_GB2312" w:cs="仿宋_GB2312"/>
                <w:i w:val="0"/>
                <w:caps w:val="0"/>
                <w:spacing w:val="8"/>
                <w:sz w:val="21"/>
                <w:szCs w:val="21"/>
                <w:shd w:val="clear" w:color="auto" w:fill="auto"/>
              </w:rPr>
              <w:t>信用浙江</w:t>
            </w:r>
            <w:r>
              <w:rPr>
                <w:rFonts w:hint="eastAsia" w:ascii="宋体" w:hAnsi="宋体" w:eastAsia="宋体" w:cs="宋体"/>
                <w:spacing w:val="7"/>
                <w:sz w:val="23"/>
                <w:szCs w:val="23"/>
                <w:lang w:eastAsia="zh-CN"/>
              </w:rPr>
              <w:t>）</w:t>
            </w:r>
          </w:p>
        </w:tc>
        <w:tc>
          <w:tcPr>
            <w:tcW w:w="1972"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2147" w:type="dxa"/>
            <w:noWrap w:val="0"/>
            <w:vAlign w:val="top"/>
          </w:tcPr>
          <w:p>
            <w:pPr>
              <w:spacing w:before="174" w:line="227" w:lineRule="auto"/>
              <w:ind w:left="605" w:firstLine="0" w:firstLineChars="0"/>
              <w:rPr>
                <w:rFonts w:ascii="宋体" w:hAnsi="宋体" w:eastAsia="宋体" w:cs="宋体"/>
                <w:sz w:val="23"/>
                <w:szCs w:val="23"/>
              </w:rPr>
            </w:pPr>
            <w:r>
              <w:rPr>
                <w:rFonts w:ascii="宋体" w:hAnsi="宋体" w:eastAsia="宋体" w:cs="宋体"/>
                <w:spacing w:val="6"/>
                <w:sz w:val="23"/>
                <w:szCs w:val="23"/>
              </w:rPr>
              <w:t>营业收</w:t>
            </w:r>
            <w:r>
              <w:rPr>
                <w:rFonts w:ascii="宋体" w:hAnsi="宋体" w:eastAsia="宋体" w:cs="宋体"/>
                <w:spacing w:val="5"/>
                <w:sz w:val="23"/>
                <w:szCs w:val="23"/>
              </w:rPr>
              <w:t>入</w:t>
            </w:r>
          </w:p>
        </w:tc>
        <w:tc>
          <w:tcPr>
            <w:tcW w:w="1968" w:type="dxa"/>
            <w:noWrap w:val="0"/>
            <w:vAlign w:val="top"/>
          </w:tcPr>
          <w:p>
            <w:pPr>
              <w:ind w:firstLine="0" w:firstLineChars="0"/>
              <w:rPr>
                <w:rFonts w:ascii="Arial"/>
                <w:sz w:val="21"/>
              </w:rPr>
            </w:pPr>
          </w:p>
        </w:tc>
        <w:tc>
          <w:tcPr>
            <w:tcW w:w="1967" w:type="dxa"/>
            <w:noWrap w:val="0"/>
            <w:vAlign w:val="top"/>
          </w:tcPr>
          <w:p>
            <w:pPr>
              <w:spacing w:before="174" w:line="227" w:lineRule="auto"/>
              <w:ind w:left="511" w:firstLine="0" w:firstLineChars="0"/>
              <w:rPr>
                <w:rFonts w:ascii="宋体" w:hAnsi="宋体" w:eastAsia="宋体" w:cs="宋体"/>
                <w:sz w:val="23"/>
                <w:szCs w:val="23"/>
              </w:rPr>
            </w:pPr>
            <w:r>
              <w:rPr>
                <w:rFonts w:ascii="宋体" w:hAnsi="宋体" w:eastAsia="宋体" w:cs="宋体"/>
                <w:spacing w:val="8"/>
                <w:sz w:val="23"/>
                <w:szCs w:val="23"/>
              </w:rPr>
              <w:t>利</w:t>
            </w:r>
            <w:r>
              <w:rPr>
                <w:rFonts w:ascii="宋体" w:hAnsi="宋体" w:eastAsia="宋体" w:cs="宋体"/>
                <w:spacing w:val="7"/>
                <w:sz w:val="23"/>
                <w:szCs w:val="23"/>
              </w:rPr>
              <w:t>税总额</w:t>
            </w:r>
          </w:p>
        </w:tc>
        <w:tc>
          <w:tcPr>
            <w:tcW w:w="1972"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2147" w:type="dxa"/>
            <w:noWrap w:val="0"/>
            <w:vAlign w:val="top"/>
          </w:tcPr>
          <w:p>
            <w:pPr>
              <w:spacing w:before="174" w:line="227" w:lineRule="auto"/>
              <w:ind w:left="598" w:firstLine="0" w:firstLineChars="0"/>
              <w:rPr>
                <w:rFonts w:ascii="宋体" w:hAnsi="宋体" w:eastAsia="宋体" w:cs="宋体"/>
                <w:sz w:val="23"/>
                <w:szCs w:val="23"/>
              </w:rPr>
            </w:pPr>
            <w:r>
              <w:rPr>
                <w:rFonts w:ascii="宋体" w:hAnsi="宋体" w:eastAsia="宋体" w:cs="宋体"/>
                <w:spacing w:val="8"/>
                <w:sz w:val="23"/>
                <w:szCs w:val="23"/>
              </w:rPr>
              <w:t>利</w:t>
            </w:r>
            <w:r>
              <w:rPr>
                <w:rFonts w:ascii="宋体" w:hAnsi="宋体" w:eastAsia="宋体" w:cs="宋体"/>
                <w:spacing w:val="7"/>
                <w:sz w:val="23"/>
                <w:szCs w:val="23"/>
              </w:rPr>
              <w:t>润总额</w:t>
            </w:r>
          </w:p>
        </w:tc>
        <w:tc>
          <w:tcPr>
            <w:tcW w:w="1968" w:type="dxa"/>
            <w:noWrap w:val="0"/>
            <w:vAlign w:val="top"/>
          </w:tcPr>
          <w:p>
            <w:pPr>
              <w:ind w:firstLine="0" w:firstLineChars="0"/>
              <w:rPr>
                <w:rFonts w:ascii="Arial"/>
                <w:sz w:val="21"/>
              </w:rPr>
            </w:pPr>
          </w:p>
        </w:tc>
        <w:tc>
          <w:tcPr>
            <w:tcW w:w="1967" w:type="dxa"/>
            <w:noWrap w:val="0"/>
            <w:vAlign w:val="top"/>
          </w:tcPr>
          <w:p>
            <w:pPr>
              <w:spacing w:before="173" w:line="227" w:lineRule="auto"/>
              <w:ind w:left="410" w:firstLine="0" w:firstLineChars="0"/>
              <w:rPr>
                <w:rFonts w:ascii="宋体" w:hAnsi="宋体" w:eastAsia="宋体" w:cs="宋体"/>
                <w:sz w:val="23"/>
                <w:szCs w:val="23"/>
              </w:rPr>
            </w:pPr>
            <w:r>
              <w:rPr>
                <w:rFonts w:ascii="宋体" w:hAnsi="宋体" w:eastAsia="宋体" w:cs="宋体"/>
                <w:spacing w:val="4"/>
                <w:sz w:val="23"/>
                <w:szCs w:val="23"/>
              </w:rPr>
              <w:t>出口交货值</w:t>
            </w:r>
          </w:p>
        </w:tc>
        <w:tc>
          <w:tcPr>
            <w:tcW w:w="1972"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tcBorders>
            <w:noWrap w:val="0"/>
            <w:textDirection w:val="tbRlV"/>
            <w:vAlign w:val="top"/>
          </w:tcPr>
          <w:p>
            <w:pPr>
              <w:ind w:firstLine="0" w:firstLineChars="0"/>
              <w:rPr>
                <w:rFonts w:ascii="Arial"/>
                <w:sz w:val="21"/>
              </w:rPr>
            </w:pPr>
          </w:p>
        </w:tc>
        <w:tc>
          <w:tcPr>
            <w:tcW w:w="2147" w:type="dxa"/>
            <w:noWrap w:val="0"/>
            <w:vAlign w:val="top"/>
          </w:tcPr>
          <w:p>
            <w:pPr>
              <w:spacing w:before="174" w:line="228" w:lineRule="auto"/>
              <w:ind w:left="237" w:firstLine="0" w:firstLineChars="0"/>
              <w:rPr>
                <w:rFonts w:ascii="宋体" w:hAnsi="宋体" w:eastAsia="宋体" w:cs="宋体"/>
                <w:sz w:val="23"/>
                <w:szCs w:val="23"/>
              </w:rPr>
            </w:pPr>
            <w:r>
              <w:rPr>
                <w:rFonts w:ascii="宋体" w:hAnsi="宋体" w:eastAsia="宋体" w:cs="宋体"/>
                <w:spacing w:val="12"/>
                <w:sz w:val="23"/>
                <w:szCs w:val="23"/>
              </w:rPr>
              <w:t>研</w:t>
            </w:r>
            <w:r>
              <w:rPr>
                <w:rFonts w:ascii="宋体" w:hAnsi="宋体" w:eastAsia="宋体" w:cs="宋体"/>
                <w:spacing w:val="8"/>
                <w:sz w:val="23"/>
                <w:szCs w:val="23"/>
              </w:rPr>
              <w:t>发设计总支出</w:t>
            </w:r>
          </w:p>
        </w:tc>
        <w:tc>
          <w:tcPr>
            <w:tcW w:w="590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noWrap w:val="0"/>
            <w:textDirection w:val="tbRlV"/>
            <w:vAlign w:val="top"/>
          </w:tcPr>
          <w:p>
            <w:pPr>
              <w:spacing w:before="114" w:line="215" w:lineRule="auto"/>
              <w:ind w:left="302" w:firstLine="0" w:firstLineChars="0"/>
              <w:rPr>
                <w:rFonts w:ascii="黑体" w:hAnsi="黑体" w:eastAsia="黑体" w:cs="黑体"/>
                <w:sz w:val="23"/>
                <w:szCs w:val="23"/>
              </w:rPr>
            </w:pPr>
            <w:r>
              <w:rPr>
                <w:rFonts w:ascii="黑体" w:hAnsi="黑体" w:eastAsia="黑体" w:cs="黑体"/>
                <w:spacing w:val="-14"/>
                <w:sz w:val="23"/>
                <w:szCs w:val="23"/>
              </w:rPr>
              <w:t>联</w:t>
            </w:r>
            <w:r>
              <w:rPr>
                <w:rFonts w:ascii="黑体" w:hAnsi="黑体" w:eastAsia="黑体" w:cs="黑体"/>
                <w:spacing w:val="-12"/>
                <w:sz w:val="23"/>
                <w:szCs w:val="23"/>
              </w:rPr>
              <w:t xml:space="preserve"> 系 方 式</w:t>
            </w:r>
          </w:p>
        </w:tc>
        <w:tc>
          <w:tcPr>
            <w:tcW w:w="2147" w:type="dxa"/>
            <w:noWrap w:val="0"/>
            <w:vAlign w:val="top"/>
          </w:tcPr>
          <w:p>
            <w:pPr>
              <w:spacing w:before="184" w:line="229" w:lineRule="auto"/>
              <w:ind w:left="839" w:firstLine="0" w:firstLineChars="0"/>
              <w:rPr>
                <w:rFonts w:ascii="宋体" w:hAnsi="宋体" w:eastAsia="宋体" w:cs="宋体"/>
                <w:sz w:val="23"/>
                <w:szCs w:val="23"/>
              </w:rPr>
            </w:pPr>
            <w:r>
              <w:rPr>
                <w:rFonts w:ascii="宋体" w:hAnsi="宋体" w:eastAsia="宋体" w:cs="宋体"/>
                <w:spacing w:val="4"/>
                <w:sz w:val="23"/>
                <w:szCs w:val="23"/>
              </w:rPr>
              <w:t>人员</w:t>
            </w:r>
          </w:p>
        </w:tc>
        <w:tc>
          <w:tcPr>
            <w:tcW w:w="1968" w:type="dxa"/>
            <w:noWrap w:val="0"/>
            <w:vAlign w:val="top"/>
          </w:tcPr>
          <w:p>
            <w:pPr>
              <w:spacing w:before="185" w:line="227" w:lineRule="auto"/>
              <w:ind w:left="750" w:firstLine="0" w:firstLineChars="0"/>
              <w:rPr>
                <w:rFonts w:ascii="宋体" w:hAnsi="宋体" w:eastAsia="宋体" w:cs="宋体"/>
                <w:sz w:val="23"/>
                <w:szCs w:val="23"/>
              </w:rPr>
            </w:pPr>
            <w:r>
              <w:rPr>
                <w:rFonts w:ascii="宋体" w:hAnsi="宋体" w:eastAsia="宋体" w:cs="宋体"/>
                <w:spacing w:val="5"/>
                <w:sz w:val="23"/>
                <w:szCs w:val="23"/>
              </w:rPr>
              <w:t>姓名</w:t>
            </w:r>
          </w:p>
        </w:tc>
        <w:tc>
          <w:tcPr>
            <w:tcW w:w="1967" w:type="dxa"/>
            <w:noWrap w:val="0"/>
            <w:vAlign w:val="top"/>
          </w:tcPr>
          <w:p>
            <w:pPr>
              <w:spacing w:before="185" w:line="227" w:lineRule="auto"/>
              <w:ind w:left="751" w:firstLine="0" w:firstLineChars="0"/>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1972" w:type="dxa"/>
            <w:noWrap w:val="0"/>
            <w:vAlign w:val="top"/>
          </w:tcPr>
          <w:p>
            <w:pPr>
              <w:spacing w:before="184" w:line="230" w:lineRule="auto"/>
              <w:ind w:left="512" w:firstLine="0" w:firstLineChars="0"/>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2147" w:type="dxa"/>
            <w:noWrap w:val="0"/>
            <w:vAlign w:val="top"/>
          </w:tcPr>
          <w:p>
            <w:pPr>
              <w:spacing w:before="185" w:line="227" w:lineRule="auto"/>
              <w:ind w:left="481" w:firstLine="0" w:firstLineChars="0"/>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7"/>
                <w:sz w:val="23"/>
                <w:szCs w:val="23"/>
              </w:rPr>
              <w:t>业负责人</w:t>
            </w:r>
          </w:p>
        </w:tc>
        <w:tc>
          <w:tcPr>
            <w:tcW w:w="1968" w:type="dxa"/>
            <w:noWrap w:val="0"/>
            <w:vAlign w:val="top"/>
          </w:tcPr>
          <w:p>
            <w:pPr>
              <w:ind w:firstLine="0" w:firstLineChars="0"/>
              <w:rPr>
                <w:rFonts w:ascii="Arial"/>
                <w:sz w:val="21"/>
              </w:rPr>
            </w:pPr>
          </w:p>
        </w:tc>
        <w:tc>
          <w:tcPr>
            <w:tcW w:w="1967" w:type="dxa"/>
            <w:noWrap w:val="0"/>
            <w:vAlign w:val="top"/>
          </w:tcPr>
          <w:p>
            <w:pPr>
              <w:ind w:firstLine="0" w:firstLineChars="0"/>
              <w:rPr>
                <w:rFonts w:ascii="Arial"/>
                <w:sz w:val="21"/>
              </w:rPr>
            </w:pPr>
          </w:p>
        </w:tc>
        <w:tc>
          <w:tcPr>
            <w:tcW w:w="1972"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tcBorders>
            <w:noWrap w:val="0"/>
            <w:textDirection w:val="tbRlV"/>
            <w:vAlign w:val="top"/>
          </w:tcPr>
          <w:p>
            <w:pPr>
              <w:ind w:firstLine="0" w:firstLineChars="0"/>
              <w:rPr>
                <w:rFonts w:ascii="Arial"/>
                <w:sz w:val="21"/>
              </w:rPr>
            </w:pPr>
          </w:p>
        </w:tc>
        <w:tc>
          <w:tcPr>
            <w:tcW w:w="2147" w:type="dxa"/>
            <w:noWrap w:val="0"/>
            <w:vAlign w:val="top"/>
          </w:tcPr>
          <w:p>
            <w:pPr>
              <w:spacing w:before="185" w:line="227" w:lineRule="auto"/>
              <w:ind w:left="508" w:firstLine="0" w:firstLineChars="0"/>
              <w:rPr>
                <w:rFonts w:ascii="宋体" w:hAnsi="宋体" w:eastAsia="宋体" w:cs="宋体"/>
                <w:sz w:val="23"/>
                <w:szCs w:val="23"/>
              </w:rPr>
            </w:pPr>
            <w:r>
              <w:rPr>
                <w:rFonts w:ascii="宋体" w:hAnsi="宋体" w:eastAsia="宋体" w:cs="宋体"/>
                <w:spacing w:val="2"/>
                <w:sz w:val="23"/>
                <w:szCs w:val="23"/>
              </w:rPr>
              <w:t>申请联系</w:t>
            </w:r>
            <w:r>
              <w:rPr>
                <w:rFonts w:ascii="宋体" w:hAnsi="宋体" w:eastAsia="宋体" w:cs="宋体"/>
                <w:spacing w:val="1"/>
                <w:sz w:val="23"/>
                <w:szCs w:val="23"/>
              </w:rPr>
              <w:t>人</w:t>
            </w:r>
          </w:p>
        </w:tc>
        <w:tc>
          <w:tcPr>
            <w:tcW w:w="1968" w:type="dxa"/>
            <w:noWrap w:val="0"/>
            <w:vAlign w:val="top"/>
          </w:tcPr>
          <w:p>
            <w:pPr>
              <w:ind w:firstLine="0" w:firstLineChars="0"/>
              <w:rPr>
                <w:rFonts w:ascii="Arial"/>
                <w:sz w:val="21"/>
              </w:rPr>
            </w:pPr>
          </w:p>
        </w:tc>
        <w:tc>
          <w:tcPr>
            <w:tcW w:w="1967" w:type="dxa"/>
            <w:noWrap w:val="0"/>
            <w:vAlign w:val="top"/>
          </w:tcPr>
          <w:p>
            <w:pPr>
              <w:ind w:firstLine="0" w:firstLineChars="0"/>
              <w:rPr>
                <w:rFonts w:ascii="Arial"/>
                <w:sz w:val="21"/>
              </w:rPr>
            </w:pPr>
          </w:p>
        </w:tc>
        <w:tc>
          <w:tcPr>
            <w:tcW w:w="1972"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5"/>
            <w:noWrap w:val="0"/>
            <w:vAlign w:val="top"/>
          </w:tcPr>
          <w:p>
            <w:pPr>
              <w:spacing w:before="174" w:line="221" w:lineRule="auto"/>
              <w:ind w:left="3709" w:firstLine="0" w:firstLineChars="0"/>
              <w:rPr>
                <w:rFonts w:ascii="黑体" w:hAnsi="黑体" w:eastAsia="黑体" w:cs="黑体"/>
                <w:sz w:val="28"/>
                <w:szCs w:val="28"/>
              </w:rPr>
            </w:pPr>
            <w:r>
              <w:rPr>
                <w:rFonts w:ascii="黑体" w:hAnsi="黑体" w:eastAsia="黑体" w:cs="黑体"/>
                <w:spacing w:val="-2"/>
                <w:sz w:val="28"/>
                <w:szCs w:val="28"/>
              </w:rPr>
              <w:t>企业简介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4" w:hRule="atLeast"/>
        </w:trPr>
        <w:tc>
          <w:tcPr>
            <w:tcW w:w="8526" w:type="dxa"/>
            <w:gridSpan w:val="5"/>
            <w:noWrap w:val="0"/>
            <w:vAlign w:val="top"/>
          </w:tcPr>
          <w:p>
            <w:pPr>
              <w:spacing w:line="265" w:lineRule="auto"/>
              <w:ind w:firstLine="0" w:firstLineChars="0"/>
              <w:rPr>
                <w:rFonts w:ascii="Arial"/>
                <w:sz w:val="21"/>
              </w:rPr>
            </w:pPr>
          </w:p>
          <w:p>
            <w:pPr>
              <w:spacing w:line="265" w:lineRule="auto"/>
              <w:ind w:firstLine="0" w:firstLineChars="0"/>
              <w:rPr>
                <w:rFonts w:ascii="Arial"/>
                <w:sz w:val="21"/>
              </w:rPr>
            </w:pPr>
          </w:p>
          <w:p>
            <w:pPr>
              <w:spacing w:line="265" w:lineRule="auto"/>
              <w:ind w:firstLine="0" w:firstLineChars="0"/>
              <w:rPr>
                <w:rFonts w:ascii="Arial"/>
                <w:sz w:val="21"/>
              </w:rPr>
            </w:pPr>
          </w:p>
          <w:p>
            <w:pPr>
              <w:spacing w:line="265" w:lineRule="auto"/>
              <w:ind w:firstLine="0" w:firstLineChars="0"/>
              <w:rPr>
                <w:rFonts w:ascii="Arial"/>
                <w:sz w:val="21"/>
              </w:rPr>
            </w:pPr>
          </w:p>
          <w:p>
            <w:pPr>
              <w:spacing w:line="265" w:lineRule="auto"/>
              <w:ind w:firstLine="0" w:firstLineChars="0"/>
              <w:rPr>
                <w:rFonts w:ascii="Arial"/>
                <w:sz w:val="21"/>
              </w:rPr>
            </w:pPr>
          </w:p>
          <w:p>
            <w:pPr>
              <w:spacing w:line="266" w:lineRule="auto"/>
              <w:ind w:firstLine="0" w:firstLineChars="0"/>
              <w:rPr>
                <w:rFonts w:ascii="Arial"/>
                <w:sz w:val="21"/>
              </w:rPr>
            </w:pPr>
          </w:p>
          <w:p>
            <w:pPr>
              <w:spacing w:before="75" w:line="265" w:lineRule="auto"/>
              <w:ind w:left="121" w:right="106" w:firstLine="0" w:firstLineChars="0"/>
              <w:rPr>
                <w:rFonts w:ascii="宋体" w:hAnsi="宋体" w:eastAsia="宋体" w:cs="宋体"/>
                <w:sz w:val="23"/>
                <w:szCs w:val="23"/>
              </w:rPr>
            </w:pPr>
            <w:r>
              <w:rPr>
                <w:rFonts w:ascii="宋体" w:hAnsi="宋体" w:eastAsia="宋体" w:cs="宋体"/>
                <w:spacing w:val="10"/>
                <w:sz w:val="23"/>
                <w:szCs w:val="23"/>
              </w:rPr>
              <w:t>(可简要介绍包括：主要产品、设计理念、技术特点、品牌建设、企业文化、履</w:t>
            </w:r>
            <w:r>
              <w:rPr>
                <w:rFonts w:ascii="宋体" w:hAnsi="宋体" w:eastAsia="宋体" w:cs="宋体"/>
                <w:spacing w:val="8"/>
                <w:sz w:val="23"/>
                <w:szCs w:val="23"/>
              </w:rPr>
              <w:t>行社会责任等方面情况</w:t>
            </w:r>
            <w:r>
              <w:rPr>
                <w:rFonts w:ascii="宋体" w:hAnsi="宋体" w:eastAsia="宋体" w:cs="宋体"/>
                <w:spacing w:val="6"/>
                <w:sz w:val="23"/>
                <w:szCs w:val="23"/>
              </w:rPr>
              <w:t>)</w:t>
            </w:r>
          </w:p>
        </w:tc>
      </w:tr>
    </w:tbl>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pacing w:val="2"/>
          <w:sz w:val="31"/>
          <w:szCs w:val="31"/>
        </w:rPr>
      </w:pPr>
    </w:p>
    <w:p>
      <w:pPr>
        <w:spacing w:before="101" w:line="227" w:lineRule="auto"/>
        <w:ind w:left="0" w:firstLine="0" w:firstLineChars="0"/>
        <w:jc w:val="center"/>
        <w:rPr>
          <w:rFonts w:ascii="黑体" w:hAnsi="黑体" w:eastAsia="黑体" w:cs="黑体"/>
          <w:sz w:val="31"/>
          <w:szCs w:val="31"/>
        </w:rPr>
      </w:pPr>
      <w:r>
        <w:rPr>
          <w:rFonts w:ascii="黑体" w:hAnsi="黑体" w:eastAsia="黑体" w:cs="黑体"/>
          <w:spacing w:val="2"/>
          <w:sz w:val="31"/>
          <w:szCs w:val="31"/>
        </w:rPr>
        <w:t xml:space="preserve">表 </w:t>
      </w:r>
      <w:r>
        <w:rPr>
          <w:rFonts w:ascii="Times New Roman" w:hAnsi="Times New Roman" w:eastAsia="Times New Roman" w:cs="Times New Roman"/>
          <w:spacing w:val="2"/>
          <w:sz w:val="31"/>
          <w:szCs w:val="31"/>
        </w:rPr>
        <w:t xml:space="preserve">1-2  </w:t>
      </w:r>
      <w:r>
        <w:rPr>
          <w:rFonts w:ascii="黑体" w:hAnsi="黑体" w:eastAsia="黑体" w:cs="黑体"/>
          <w:spacing w:val="2"/>
          <w:sz w:val="31"/>
          <w:szCs w:val="31"/>
        </w:rPr>
        <w:t>企业工业设计中心情况</w:t>
      </w:r>
    </w:p>
    <w:p>
      <w:pPr>
        <w:spacing w:before="80" w:line="321" w:lineRule="exact"/>
        <w:ind w:right="114"/>
        <w:jc w:val="right"/>
        <w:rPr>
          <w:rFonts w:ascii="Times New Roman" w:hAnsi="Times New Roman" w:eastAsia="Times New Roman" w:cs="Times New Roman"/>
          <w:sz w:val="23"/>
          <w:szCs w:val="23"/>
        </w:rPr>
      </w:pPr>
      <w:r>
        <w:rPr>
          <w:rFonts w:ascii="楷体" w:hAnsi="楷体" w:eastAsia="楷体" w:cs="楷体"/>
          <w:spacing w:val="-8"/>
          <w:position w:val="1"/>
          <w:sz w:val="23"/>
          <w:szCs w:val="23"/>
        </w:rPr>
        <w:t>单位</w:t>
      </w:r>
      <w:r>
        <w:rPr>
          <w:rFonts w:ascii="楷体" w:hAnsi="楷体" w:eastAsia="楷体" w:cs="楷体"/>
          <w:spacing w:val="-5"/>
          <w:position w:val="1"/>
          <w:sz w:val="23"/>
          <w:szCs w:val="23"/>
        </w:rPr>
        <w:t>：</w:t>
      </w:r>
      <w:r>
        <w:rPr>
          <w:rFonts w:ascii="楷体" w:hAnsi="楷体" w:eastAsia="楷体" w:cs="楷体"/>
          <w:spacing w:val="-4"/>
          <w:position w:val="1"/>
          <w:sz w:val="23"/>
          <w:szCs w:val="23"/>
        </w:rPr>
        <w:t>万元、平方米、个、</w:t>
      </w:r>
      <w:r>
        <w:rPr>
          <w:rFonts w:ascii="Times New Roman" w:hAnsi="Times New Roman" w:eastAsia="Times New Roman" w:cs="Times New Roman"/>
          <w:spacing w:val="-4"/>
          <w:position w:val="1"/>
          <w:sz w:val="23"/>
          <w:szCs w:val="23"/>
        </w:rPr>
        <w:t>%</w:t>
      </w: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2531"/>
        <w:gridCol w:w="1716"/>
        <w:gridCol w:w="788"/>
        <w:gridCol w:w="931"/>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13" w:type="dxa"/>
            <w:gridSpan w:val="3"/>
            <w:noWrap w:val="0"/>
            <w:vAlign w:val="top"/>
          </w:tcPr>
          <w:p>
            <w:pPr>
              <w:spacing w:before="160" w:line="228" w:lineRule="auto"/>
              <w:ind w:left="567" w:firstLine="0" w:firstLineChars="0"/>
              <w:rPr>
                <w:rFonts w:ascii="宋体" w:hAnsi="宋体" w:eastAsia="宋体" w:cs="宋体"/>
                <w:sz w:val="23"/>
                <w:szCs w:val="23"/>
              </w:rPr>
            </w:pPr>
            <w:r>
              <w:rPr>
                <w:rFonts w:ascii="宋体" w:hAnsi="宋体" w:eastAsia="宋体" w:cs="宋体"/>
                <w:spacing w:val="14"/>
                <w:sz w:val="23"/>
                <w:szCs w:val="23"/>
              </w:rPr>
              <w:t>企</w:t>
            </w:r>
            <w:r>
              <w:rPr>
                <w:rFonts w:ascii="宋体" w:hAnsi="宋体" w:eastAsia="宋体" w:cs="宋体"/>
                <w:spacing w:val="8"/>
                <w:sz w:val="23"/>
                <w:szCs w:val="23"/>
              </w:rPr>
              <w:t>业工业设计中心名称</w:t>
            </w:r>
          </w:p>
        </w:tc>
        <w:tc>
          <w:tcPr>
            <w:tcW w:w="5013" w:type="dxa"/>
            <w:gridSpan w:val="4"/>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noWrap w:val="0"/>
            <w:textDirection w:val="tbRlV"/>
            <w:vAlign w:val="top"/>
          </w:tcPr>
          <w:p>
            <w:pPr>
              <w:spacing w:before="114" w:line="215" w:lineRule="auto"/>
              <w:ind w:left="218" w:firstLine="0" w:firstLineChars="0"/>
              <w:rPr>
                <w:rFonts w:ascii="黑体" w:hAnsi="黑体" w:eastAsia="黑体" w:cs="黑体"/>
                <w:sz w:val="23"/>
                <w:szCs w:val="23"/>
              </w:rPr>
            </w:pPr>
            <w:r>
              <w:rPr>
                <w:rFonts w:ascii="黑体" w:hAnsi="黑体" w:eastAsia="黑体" w:cs="黑体"/>
                <w:spacing w:val="-14"/>
                <w:sz w:val="23"/>
                <w:szCs w:val="23"/>
              </w:rPr>
              <w:t>基</w:t>
            </w:r>
            <w:r>
              <w:rPr>
                <w:rFonts w:ascii="黑体" w:hAnsi="黑体" w:eastAsia="黑体" w:cs="黑体"/>
                <w:spacing w:val="-8"/>
                <w:sz w:val="23"/>
                <w:szCs w:val="23"/>
              </w:rPr>
              <w:t xml:space="preserve"> 本 情 况</w:t>
            </w:r>
          </w:p>
        </w:tc>
        <w:tc>
          <w:tcPr>
            <w:tcW w:w="3041" w:type="dxa"/>
            <w:gridSpan w:val="2"/>
            <w:noWrap w:val="0"/>
            <w:vAlign w:val="top"/>
          </w:tcPr>
          <w:p>
            <w:pPr>
              <w:spacing w:before="155" w:line="229" w:lineRule="auto"/>
              <w:ind w:left="1048" w:firstLine="0" w:firstLineChars="0"/>
              <w:rPr>
                <w:rFonts w:ascii="宋体" w:hAnsi="宋体" w:eastAsia="宋体" w:cs="宋体"/>
                <w:sz w:val="23"/>
                <w:szCs w:val="23"/>
              </w:rPr>
            </w:pPr>
            <w:r>
              <w:rPr>
                <w:rFonts w:ascii="宋体" w:hAnsi="宋体" w:eastAsia="宋体" w:cs="宋体"/>
                <w:spacing w:val="7"/>
                <w:sz w:val="23"/>
                <w:szCs w:val="23"/>
              </w:rPr>
              <w:t>成立时间</w:t>
            </w:r>
          </w:p>
        </w:tc>
        <w:tc>
          <w:tcPr>
            <w:tcW w:w="1716" w:type="dxa"/>
            <w:noWrap w:val="0"/>
            <w:vAlign w:val="top"/>
          </w:tcPr>
          <w:p>
            <w:pPr>
              <w:ind w:firstLine="0" w:firstLineChars="0"/>
              <w:rPr>
                <w:rFonts w:ascii="Arial"/>
                <w:sz w:val="21"/>
              </w:rPr>
            </w:pPr>
          </w:p>
        </w:tc>
        <w:tc>
          <w:tcPr>
            <w:tcW w:w="1719" w:type="dxa"/>
            <w:gridSpan w:val="2"/>
            <w:noWrap w:val="0"/>
            <w:vAlign w:val="top"/>
          </w:tcPr>
          <w:p>
            <w:pPr>
              <w:spacing w:before="156" w:line="228" w:lineRule="auto"/>
              <w:ind w:left="388" w:firstLine="0" w:firstLineChars="0"/>
              <w:rPr>
                <w:rFonts w:ascii="宋体" w:hAnsi="宋体" w:eastAsia="宋体" w:cs="宋体"/>
                <w:sz w:val="23"/>
                <w:szCs w:val="23"/>
              </w:rPr>
            </w:pPr>
            <w:r>
              <w:rPr>
                <w:rFonts w:ascii="宋体" w:hAnsi="宋体" w:eastAsia="宋体" w:cs="宋体"/>
                <w:spacing w:val="8"/>
                <w:sz w:val="23"/>
                <w:szCs w:val="23"/>
              </w:rPr>
              <w:t>场所面</w:t>
            </w:r>
            <w:r>
              <w:rPr>
                <w:rFonts w:ascii="宋体" w:hAnsi="宋体" w:eastAsia="宋体" w:cs="宋体"/>
                <w:spacing w:val="7"/>
                <w:sz w:val="23"/>
                <w:szCs w:val="23"/>
              </w:rPr>
              <w:t>积</w:t>
            </w: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3041" w:type="dxa"/>
            <w:gridSpan w:val="2"/>
            <w:noWrap w:val="0"/>
            <w:vAlign w:val="top"/>
          </w:tcPr>
          <w:p>
            <w:pPr>
              <w:spacing w:before="155" w:line="227" w:lineRule="auto"/>
              <w:ind w:left="1057" w:firstLine="0" w:firstLineChars="0"/>
              <w:rPr>
                <w:rFonts w:ascii="宋体" w:hAnsi="宋体" w:eastAsia="宋体" w:cs="宋体"/>
                <w:sz w:val="23"/>
                <w:szCs w:val="23"/>
              </w:rPr>
            </w:pPr>
            <w:r>
              <w:rPr>
                <w:rFonts w:ascii="宋体" w:hAnsi="宋体" w:eastAsia="宋体" w:cs="宋体"/>
                <w:spacing w:val="5"/>
                <w:sz w:val="23"/>
                <w:szCs w:val="23"/>
              </w:rPr>
              <w:t>资产总额</w:t>
            </w:r>
          </w:p>
        </w:tc>
        <w:tc>
          <w:tcPr>
            <w:tcW w:w="1716" w:type="dxa"/>
            <w:noWrap w:val="0"/>
            <w:vAlign w:val="top"/>
          </w:tcPr>
          <w:p>
            <w:pPr>
              <w:ind w:firstLine="0" w:firstLineChars="0"/>
              <w:rPr>
                <w:rFonts w:ascii="Arial"/>
                <w:sz w:val="21"/>
              </w:rPr>
            </w:pPr>
          </w:p>
        </w:tc>
        <w:tc>
          <w:tcPr>
            <w:tcW w:w="1719" w:type="dxa"/>
            <w:gridSpan w:val="2"/>
            <w:noWrap w:val="0"/>
            <w:vAlign w:val="top"/>
          </w:tcPr>
          <w:p>
            <w:pPr>
              <w:spacing w:before="155" w:line="227" w:lineRule="auto"/>
              <w:ind w:left="389" w:firstLine="0" w:firstLineChars="0"/>
              <w:rPr>
                <w:rFonts w:ascii="宋体" w:hAnsi="宋体" w:eastAsia="宋体" w:cs="宋体"/>
                <w:sz w:val="23"/>
                <w:szCs w:val="23"/>
              </w:rPr>
            </w:pPr>
            <w:r>
              <w:rPr>
                <w:rFonts w:ascii="宋体" w:hAnsi="宋体" w:eastAsia="宋体" w:cs="宋体"/>
                <w:spacing w:val="8"/>
                <w:sz w:val="23"/>
                <w:szCs w:val="23"/>
              </w:rPr>
              <w:t>职</w:t>
            </w:r>
            <w:r>
              <w:rPr>
                <w:rFonts w:ascii="宋体" w:hAnsi="宋体" w:eastAsia="宋体" w:cs="宋体"/>
                <w:spacing w:val="7"/>
                <w:sz w:val="23"/>
                <w:szCs w:val="23"/>
              </w:rPr>
              <w:t>工人数</w:t>
            </w: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tcBorders>
            <w:noWrap w:val="0"/>
            <w:textDirection w:val="tbRlV"/>
            <w:vAlign w:val="top"/>
          </w:tcPr>
          <w:p>
            <w:pPr>
              <w:ind w:firstLine="0" w:firstLineChars="0"/>
              <w:rPr>
                <w:rFonts w:ascii="Arial"/>
                <w:sz w:val="21"/>
              </w:rPr>
            </w:pPr>
          </w:p>
        </w:tc>
        <w:tc>
          <w:tcPr>
            <w:tcW w:w="3041" w:type="dxa"/>
            <w:gridSpan w:val="2"/>
            <w:noWrap w:val="0"/>
            <w:vAlign w:val="top"/>
          </w:tcPr>
          <w:p>
            <w:pPr>
              <w:spacing w:before="158" w:line="227" w:lineRule="auto"/>
              <w:ind w:left="1046" w:firstLine="0" w:firstLineChars="0"/>
              <w:rPr>
                <w:rFonts w:ascii="宋体" w:hAnsi="宋体" w:eastAsia="宋体" w:cs="宋体"/>
                <w:sz w:val="23"/>
                <w:szCs w:val="23"/>
              </w:rPr>
            </w:pPr>
            <w:r>
              <w:rPr>
                <w:rFonts w:ascii="宋体" w:hAnsi="宋体" w:eastAsia="宋体" w:cs="宋体"/>
                <w:spacing w:val="9"/>
                <w:sz w:val="23"/>
                <w:szCs w:val="23"/>
              </w:rPr>
              <w:t>运</w:t>
            </w:r>
            <w:r>
              <w:rPr>
                <w:rFonts w:ascii="宋体" w:hAnsi="宋体" w:eastAsia="宋体" w:cs="宋体"/>
                <w:spacing w:val="7"/>
                <w:sz w:val="23"/>
                <w:szCs w:val="23"/>
              </w:rPr>
              <w:t>营模式</w:t>
            </w:r>
          </w:p>
        </w:tc>
        <w:tc>
          <w:tcPr>
            <w:tcW w:w="5013" w:type="dxa"/>
            <w:gridSpan w:val="4"/>
            <w:noWrap w:val="0"/>
            <w:vAlign w:val="top"/>
          </w:tcPr>
          <w:p>
            <w:pPr>
              <w:spacing w:before="158" w:line="227" w:lineRule="auto"/>
              <w:ind w:left="936" w:firstLine="0" w:firstLineChars="0"/>
              <w:rPr>
                <w:rFonts w:ascii="宋体" w:hAnsi="宋体" w:eastAsia="宋体" w:cs="宋体"/>
                <w:sz w:val="23"/>
                <w:szCs w:val="23"/>
              </w:rPr>
            </w:pPr>
            <w:r>
              <w:rPr>
                <w:rFonts w:ascii="Times New Roman" w:hAnsi="Times New Roman" w:eastAsia="Times New Roman" w:cs="Times New Roman"/>
                <w:spacing w:val="12"/>
                <w:sz w:val="23"/>
                <w:szCs w:val="23"/>
              </w:rPr>
              <w:t>□</w:t>
            </w:r>
            <w:r>
              <w:rPr>
                <w:rFonts w:ascii="宋体" w:hAnsi="宋体" w:eastAsia="宋体" w:cs="宋体"/>
                <w:spacing w:val="11"/>
                <w:sz w:val="23"/>
                <w:szCs w:val="23"/>
              </w:rPr>
              <w:t>独</w:t>
            </w:r>
            <w:r>
              <w:rPr>
                <w:rFonts w:ascii="宋体" w:hAnsi="宋体" w:eastAsia="宋体" w:cs="宋体"/>
                <w:spacing w:val="6"/>
                <w:sz w:val="23"/>
                <w:szCs w:val="23"/>
              </w:rPr>
              <w:t xml:space="preserve">立核算      </w:t>
            </w:r>
            <w:r>
              <w:rPr>
                <w:rFonts w:ascii="Times New Roman" w:hAnsi="Times New Roman" w:eastAsia="Times New Roman" w:cs="Times New Roman"/>
                <w:spacing w:val="6"/>
                <w:sz w:val="23"/>
                <w:szCs w:val="23"/>
              </w:rPr>
              <w:t>□</w:t>
            </w:r>
            <w:r>
              <w:rPr>
                <w:rFonts w:ascii="宋体" w:hAnsi="宋体" w:eastAsia="宋体" w:cs="宋体"/>
                <w:spacing w:val="6"/>
                <w:sz w:val="23"/>
                <w:szCs w:val="23"/>
              </w:rPr>
              <w:t>非独立核算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noWrap w:val="0"/>
            <w:textDirection w:val="tbRlV"/>
            <w:vAlign w:val="top"/>
          </w:tcPr>
          <w:p>
            <w:pPr>
              <w:spacing w:before="113" w:line="218" w:lineRule="auto"/>
              <w:ind w:left="1141" w:firstLine="0" w:firstLineChars="0"/>
              <w:rPr>
                <w:rFonts w:ascii="黑体" w:hAnsi="黑体" w:eastAsia="黑体" w:cs="黑体"/>
                <w:sz w:val="23"/>
                <w:szCs w:val="23"/>
              </w:rPr>
            </w:pPr>
            <w:r>
              <w:rPr>
                <w:rFonts w:ascii="黑体" w:hAnsi="黑体" w:eastAsia="黑体" w:cs="黑体"/>
                <w:spacing w:val="-14"/>
                <w:sz w:val="23"/>
                <w:szCs w:val="23"/>
              </w:rPr>
              <w:t>人</w:t>
            </w:r>
            <w:r>
              <w:rPr>
                <w:rFonts w:ascii="黑体" w:hAnsi="黑体" w:eastAsia="黑体" w:cs="黑体"/>
                <w:spacing w:val="-8"/>
                <w:sz w:val="23"/>
                <w:szCs w:val="23"/>
              </w:rPr>
              <w:t xml:space="preserve"> 员 构 成</w:t>
            </w:r>
          </w:p>
        </w:tc>
        <w:tc>
          <w:tcPr>
            <w:tcW w:w="510" w:type="dxa"/>
            <w:vMerge w:val="restart"/>
            <w:tcBorders>
              <w:bottom w:val="nil"/>
            </w:tcBorders>
            <w:noWrap w:val="0"/>
            <w:textDirection w:val="tbRlV"/>
            <w:vAlign w:val="top"/>
          </w:tcPr>
          <w:p>
            <w:pPr>
              <w:spacing w:before="134" w:line="214" w:lineRule="auto"/>
              <w:ind w:left="220" w:firstLine="0" w:firstLineChars="0"/>
              <w:rPr>
                <w:rFonts w:ascii="宋体" w:hAnsi="宋体" w:eastAsia="宋体" w:cs="宋体"/>
                <w:sz w:val="23"/>
                <w:szCs w:val="23"/>
              </w:rPr>
            </w:pPr>
            <w:r>
              <w:rPr>
                <w:rFonts w:ascii="宋体" w:hAnsi="宋体" w:eastAsia="宋体" w:cs="宋体"/>
                <w:spacing w:val="-12"/>
                <w:sz w:val="23"/>
                <w:szCs w:val="23"/>
              </w:rPr>
              <w:t>管</w:t>
            </w:r>
            <w:r>
              <w:rPr>
                <w:rFonts w:ascii="宋体" w:hAnsi="宋体" w:eastAsia="宋体" w:cs="宋体"/>
                <w:spacing w:val="-9"/>
                <w:sz w:val="23"/>
                <w:szCs w:val="23"/>
              </w:rPr>
              <w:t xml:space="preserve"> 理 人 员</w:t>
            </w:r>
          </w:p>
        </w:tc>
        <w:tc>
          <w:tcPr>
            <w:tcW w:w="2531" w:type="dxa"/>
            <w:noWrap w:val="0"/>
            <w:vAlign w:val="top"/>
          </w:tcPr>
          <w:p>
            <w:pPr>
              <w:spacing w:before="157" w:line="229" w:lineRule="auto"/>
              <w:ind w:left="1033" w:firstLine="0" w:firstLineChars="0"/>
              <w:rPr>
                <w:rFonts w:ascii="宋体" w:hAnsi="宋体" w:eastAsia="宋体" w:cs="宋体"/>
                <w:sz w:val="23"/>
                <w:szCs w:val="23"/>
              </w:rPr>
            </w:pPr>
            <w:r>
              <w:rPr>
                <w:rFonts w:ascii="宋体" w:hAnsi="宋体" w:eastAsia="宋体" w:cs="宋体"/>
                <w:spacing w:val="4"/>
                <w:sz w:val="23"/>
                <w:szCs w:val="23"/>
              </w:rPr>
              <w:t>人员</w:t>
            </w:r>
          </w:p>
        </w:tc>
        <w:tc>
          <w:tcPr>
            <w:tcW w:w="1716" w:type="dxa"/>
            <w:noWrap w:val="0"/>
            <w:vAlign w:val="top"/>
          </w:tcPr>
          <w:p>
            <w:pPr>
              <w:spacing w:before="158" w:line="227" w:lineRule="auto"/>
              <w:ind w:left="624" w:firstLine="0" w:firstLineChars="0"/>
              <w:rPr>
                <w:rFonts w:ascii="宋体" w:hAnsi="宋体" w:eastAsia="宋体" w:cs="宋体"/>
                <w:sz w:val="23"/>
                <w:szCs w:val="23"/>
              </w:rPr>
            </w:pPr>
            <w:r>
              <w:rPr>
                <w:rFonts w:ascii="宋体" w:hAnsi="宋体" w:eastAsia="宋体" w:cs="宋体"/>
                <w:spacing w:val="5"/>
                <w:sz w:val="23"/>
                <w:szCs w:val="23"/>
              </w:rPr>
              <w:t>姓名</w:t>
            </w:r>
          </w:p>
        </w:tc>
        <w:tc>
          <w:tcPr>
            <w:tcW w:w="1719" w:type="dxa"/>
            <w:gridSpan w:val="2"/>
            <w:noWrap w:val="0"/>
            <w:vAlign w:val="top"/>
          </w:tcPr>
          <w:p>
            <w:pPr>
              <w:spacing w:before="158" w:line="227" w:lineRule="auto"/>
              <w:ind w:left="629" w:firstLine="0" w:firstLineChars="0"/>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1578" w:type="dxa"/>
            <w:noWrap w:val="0"/>
            <w:vAlign w:val="top"/>
          </w:tcPr>
          <w:p>
            <w:pPr>
              <w:spacing w:before="157" w:line="230" w:lineRule="auto"/>
              <w:ind w:left="317" w:firstLine="0" w:firstLineChars="0"/>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noWrap w:val="0"/>
            <w:vAlign w:val="top"/>
          </w:tcPr>
          <w:p>
            <w:pPr>
              <w:spacing w:before="157" w:line="227" w:lineRule="auto"/>
              <w:ind w:left="920" w:firstLine="0" w:firstLineChars="0"/>
              <w:rPr>
                <w:rFonts w:ascii="宋体" w:hAnsi="宋体" w:eastAsia="宋体" w:cs="宋体"/>
                <w:sz w:val="23"/>
                <w:szCs w:val="23"/>
              </w:rPr>
            </w:pPr>
            <w:r>
              <w:rPr>
                <w:rFonts w:ascii="宋体" w:hAnsi="宋体" w:eastAsia="宋体" w:cs="宋体"/>
                <w:spacing w:val="5"/>
                <w:sz w:val="23"/>
                <w:szCs w:val="23"/>
              </w:rPr>
              <w:t>负</w:t>
            </w:r>
            <w:r>
              <w:rPr>
                <w:rFonts w:ascii="宋体" w:hAnsi="宋体" w:eastAsia="宋体" w:cs="宋体"/>
                <w:spacing w:val="3"/>
                <w:sz w:val="23"/>
                <w:szCs w:val="23"/>
              </w:rPr>
              <w:t>责人</w:t>
            </w:r>
          </w:p>
        </w:tc>
        <w:tc>
          <w:tcPr>
            <w:tcW w:w="1716" w:type="dxa"/>
            <w:noWrap w:val="0"/>
            <w:vAlign w:val="top"/>
          </w:tcPr>
          <w:p>
            <w:pPr>
              <w:ind w:firstLine="0" w:firstLineChars="0"/>
              <w:rPr>
                <w:rFonts w:ascii="Arial"/>
                <w:sz w:val="21"/>
              </w:rPr>
            </w:pPr>
          </w:p>
        </w:tc>
        <w:tc>
          <w:tcPr>
            <w:tcW w:w="1719" w:type="dxa"/>
            <w:gridSpan w:val="2"/>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2531" w:type="dxa"/>
            <w:noWrap w:val="0"/>
            <w:vAlign w:val="top"/>
          </w:tcPr>
          <w:p>
            <w:pPr>
              <w:spacing w:before="155" w:line="230" w:lineRule="auto"/>
              <w:ind w:left="912" w:firstLine="0" w:firstLineChars="0"/>
              <w:rPr>
                <w:rFonts w:ascii="宋体" w:hAnsi="宋体" w:eastAsia="宋体" w:cs="宋体"/>
                <w:sz w:val="23"/>
                <w:szCs w:val="23"/>
              </w:rPr>
            </w:pPr>
            <w:r>
              <w:rPr>
                <w:rFonts w:ascii="宋体" w:hAnsi="宋体" w:eastAsia="宋体" w:cs="宋体"/>
                <w:spacing w:val="7"/>
                <w:sz w:val="23"/>
                <w:szCs w:val="23"/>
              </w:rPr>
              <w:t>联</w:t>
            </w:r>
            <w:r>
              <w:rPr>
                <w:rFonts w:ascii="宋体" w:hAnsi="宋体" w:eastAsia="宋体" w:cs="宋体"/>
                <w:spacing w:val="6"/>
                <w:sz w:val="23"/>
                <w:szCs w:val="23"/>
              </w:rPr>
              <w:t>系人</w:t>
            </w:r>
          </w:p>
        </w:tc>
        <w:tc>
          <w:tcPr>
            <w:tcW w:w="1716" w:type="dxa"/>
            <w:noWrap w:val="0"/>
            <w:vAlign w:val="top"/>
          </w:tcPr>
          <w:p>
            <w:pPr>
              <w:ind w:firstLine="0" w:firstLineChars="0"/>
              <w:rPr>
                <w:rFonts w:ascii="Arial"/>
                <w:sz w:val="21"/>
              </w:rPr>
            </w:pPr>
          </w:p>
        </w:tc>
        <w:tc>
          <w:tcPr>
            <w:tcW w:w="1719" w:type="dxa"/>
            <w:gridSpan w:val="2"/>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restart"/>
            <w:tcBorders>
              <w:bottom w:val="nil"/>
            </w:tcBorders>
            <w:noWrap w:val="0"/>
            <w:textDirection w:val="tbRlV"/>
            <w:vAlign w:val="top"/>
          </w:tcPr>
          <w:p>
            <w:pPr>
              <w:spacing w:before="134" w:line="217" w:lineRule="auto"/>
              <w:ind w:left="328" w:firstLine="0" w:firstLineChars="0"/>
              <w:rPr>
                <w:rFonts w:ascii="宋体" w:hAnsi="宋体" w:eastAsia="宋体" w:cs="宋体"/>
                <w:sz w:val="23"/>
                <w:szCs w:val="23"/>
              </w:rPr>
            </w:pPr>
            <w:r>
              <w:rPr>
                <w:rFonts w:ascii="宋体" w:hAnsi="宋体" w:eastAsia="宋体" w:cs="宋体"/>
                <w:spacing w:val="-12"/>
                <w:sz w:val="23"/>
                <w:szCs w:val="23"/>
              </w:rPr>
              <w:t>专</w:t>
            </w:r>
            <w:r>
              <w:rPr>
                <w:rFonts w:ascii="宋体" w:hAnsi="宋体" w:eastAsia="宋体" w:cs="宋体"/>
                <w:spacing w:val="-9"/>
                <w:sz w:val="23"/>
                <w:szCs w:val="23"/>
              </w:rPr>
              <w:t xml:space="preserve"> 业 人 员</w:t>
            </w:r>
          </w:p>
        </w:tc>
        <w:tc>
          <w:tcPr>
            <w:tcW w:w="4247" w:type="dxa"/>
            <w:gridSpan w:val="2"/>
            <w:noWrap w:val="0"/>
            <w:vAlign w:val="top"/>
          </w:tcPr>
          <w:p>
            <w:pPr>
              <w:spacing w:before="158" w:line="227" w:lineRule="auto"/>
              <w:ind w:left="114" w:firstLine="0" w:firstLineChars="0"/>
              <w:rPr>
                <w:rFonts w:ascii="宋体" w:hAnsi="宋体" w:eastAsia="宋体" w:cs="宋体"/>
                <w:sz w:val="23"/>
                <w:szCs w:val="23"/>
              </w:rPr>
            </w:pPr>
            <w:r>
              <w:rPr>
                <w:rFonts w:ascii="宋体" w:hAnsi="宋体" w:eastAsia="宋体" w:cs="宋体"/>
                <w:spacing w:val="11"/>
                <w:sz w:val="23"/>
                <w:szCs w:val="23"/>
              </w:rPr>
              <w:t>工</w:t>
            </w:r>
            <w:r>
              <w:rPr>
                <w:rFonts w:ascii="宋体" w:hAnsi="宋体" w:eastAsia="宋体" w:cs="宋体"/>
                <w:spacing w:val="8"/>
                <w:sz w:val="23"/>
                <w:szCs w:val="23"/>
              </w:rPr>
              <w:t>业设计团队人数</w:t>
            </w:r>
          </w:p>
        </w:tc>
        <w:tc>
          <w:tcPr>
            <w:tcW w:w="329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4247" w:type="dxa"/>
            <w:gridSpan w:val="2"/>
            <w:noWrap w:val="0"/>
            <w:vAlign w:val="top"/>
          </w:tcPr>
          <w:p>
            <w:pPr>
              <w:spacing w:before="50" w:line="238" w:lineRule="auto"/>
              <w:ind w:left="112" w:right="105" w:firstLine="0" w:firstLineChars="0"/>
              <w:rPr>
                <w:rFonts w:ascii="宋体" w:hAnsi="宋体" w:eastAsia="宋体" w:cs="宋体"/>
                <w:sz w:val="23"/>
                <w:szCs w:val="23"/>
              </w:rPr>
            </w:pPr>
            <w:r>
              <w:rPr>
                <w:rFonts w:ascii="宋体" w:hAnsi="宋体" w:eastAsia="宋体" w:cs="宋体"/>
                <w:spacing w:val="12"/>
                <w:sz w:val="23"/>
                <w:szCs w:val="23"/>
              </w:rPr>
              <w:t>其中</w:t>
            </w:r>
            <w:r>
              <w:rPr>
                <w:rFonts w:ascii="宋体" w:hAnsi="宋体" w:eastAsia="宋体" w:cs="宋体"/>
                <w:spacing w:val="6"/>
                <w:sz w:val="23"/>
                <w:szCs w:val="23"/>
              </w:rPr>
              <w:t>：工业设计学科本科及以上学历人</w:t>
            </w:r>
            <w:r>
              <w:rPr>
                <w:rFonts w:ascii="宋体" w:hAnsi="宋体" w:eastAsia="宋体" w:cs="宋体"/>
                <w:sz w:val="23"/>
                <w:szCs w:val="23"/>
              </w:rPr>
              <w:t xml:space="preserve"> </w:t>
            </w:r>
            <w:r>
              <w:rPr>
                <w:rFonts w:ascii="宋体" w:hAnsi="宋体" w:eastAsia="宋体" w:cs="宋体"/>
                <w:spacing w:val="7"/>
                <w:sz w:val="23"/>
                <w:szCs w:val="23"/>
              </w:rPr>
              <w:t>数</w:t>
            </w:r>
          </w:p>
        </w:tc>
        <w:tc>
          <w:tcPr>
            <w:tcW w:w="329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4247" w:type="dxa"/>
            <w:gridSpan w:val="2"/>
            <w:noWrap w:val="0"/>
            <w:vAlign w:val="top"/>
          </w:tcPr>
          <w:p>
            <w:pPr>
              <w:spacing w:before="53" w:line="237" w:lineRule="auto"/>
              <w:ind w:left="111" w:right="105" w:firstLine="0" w:firstLineChars="0"/>
              <w:rPr>
                <w:rFonts w:ascii="宋体" w:hAnsi="宋体" w:eastAsia="宋体" w:cs="宋体"/>
                <w:sz w:val="23"/>
                <w:szCs w:val="23"/>
              </w:rPr>
            </w:pPr>
            <w:r>
              <w:rPr>
                <w:rFonts w:ascii="宋体" w:hAnsi="宋体" w:eastAsia="宋体" w:cs="宋体"/>
                <w:spacing w:val="20"/>
                <w:sz w:val="23"/>
                <w:szCs w:val="23"/>
              </w:rPr>
              <w:t>具有工业设计专业技术职称(职业资</w:t>
            </w:r>
            <w:r>
              <w:rPr>
                <w:rFonts w:ascii="宋体" w:hAnsi="宋体" w:eastAsia="宋体" w:cs="宋体"/>
                <w:spacing w:val="8"/>
                <w:sz w:val="23"/>
                <w:szCs w:val="23"/>
              </w:rPr>
              <w:t>格)的人数</w:t>
            </w:r>
          </w:p>
        </w:tc>
        <w:tc>
          <w:tcPr>
            <w:tcW w:w="3297"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noWrap w:val="0"/>
            <w:textDirection w:val="tbRlV"/>
            <w:vAlign w:val="top"/>
          </w:tcPr>
          <w:p>
            <w:pPr>
              <w:spacing w:before="114" w:line="217" w:lineRule="auto"/>
              <w:ind w:left="1739" w:firstLine="0" w:firstLineChars="0"/>
              <w:rPr>
                <w:rFonts w:ascii="黑体" w:hAnsi="黑体" w:eastAsia="黑体" w:cs="黑体"/>
                <w:sz w:val="23"/>
                <w:szCs w:val="23"/>
              </w:rPr>
            </w:pPr>
            <w:r>
              <w:rPr>
                <w:rFonts w:ascii="黑体" w:hAnsi="黑体" w:eastAsia="黑体" w:cs="黑体"/>
                <w:spacing w:val="-14"/>
                <w:sz w:val="23"/>
                <w:szCs w:val="23"/>
              </w:rPr>
              <w:t>资</w:t>
            </w:r>
            <w:r>
              <w:rPr>
                <w:rFonts w:ascii="黑体" w:hAnsi="黑体" w:eastAsia="黑体" w:cs="黑体"/>
                <w:spacing w:val="-8"/>
                <w:sz w:val="23"/>
                <w:szCs w:val="23"/>
              </w:rPr>
              <w:t xml:space="preserve"> 产 情 况</w:t>
            </w:r>
          </w:p>
        </w:tc>
        <w:tc>
          <w:tcPr>
            <w:tcW w:w="510" w:type="dxa"/>
            <w:vMerge w:val="restart"/>
            <w:tcBorders>
              <w:bottom w:val="nil"/>
            </w:tcBorders>
            <w:noWrap w:val="0"/>
            <w:textDirection w:val="tbRlV"/>
            <w:vAlign w:val="top"/>
          </w:tcPr>
          <w:p>
            <w:pPr>
              <w:spacing w:before="161" w:line="216" w:lineRule="auto"/>
              <w:ind w:left="493" w:firstLine="0" w:firstLineChars="0"/>
              <w:rPr>
                <w:rFonts w:ascii="宋体" w:hAnsi="宋体" w:eastAsia="宋体" w:cs="宋体"/>
                <w:sz w:val="23"/>
                <w:szCs w:val="23"/>
              </w:rPr>
            </w:pPr>
            <w:r>
              <w:rPr>
                <w:rFonts w:ascii="宋体" w:hAnsi="宋体" w:eastAsia="宋体" w:cs="宋体"/>
                <w:spacing w:val="-12"/>
                <w:sz w:val="23"/>
                <w:szCs w:val="23"/>
              </w:rPr>
              <w:t>硬</w:t>
            </w:r>
            <w:r>
              <w:rPr>
                <w:rFonts w:ascii="宋体" w:hAnsi="宋体" w:eastAsia="宋体" w:cs="宋体"/>
                <w:spacing w:val="-9"/>
                <w:sz w:val="23"/>
                <w:szCs w:val="23"/>
              </w:rPr>
              <w:t xml:space="preserve"> 件 设 备</w:t>
            </w:r>
          </w:p>
        </w:tc>
        <w:tc>
          <w:tcPr>
            <w:tcW w:w="2531" w:type="dxa"/>
            <w:noWrap w:val="0"/>
            <w:vAlign w:val="top"/>
          </w:tcPr>
          <w:p>
            <w:pPr>
              <w:spacing w:before="160" w:line="227" w:lineRule="auto"/>
              <w:ind w:left="552" w:firstLine="0" w:firstLineChars="0"/>
              <w:rPr>
                <w:rFonts w:ascii="宋体" w:hAnsi="宋体" w:eastAsia="宋体" w:cs="宋体"/>
                <w:sz w:val="23"/>
                <w:szCs w:val="23"/>
              </w:rPr>
            </w:pPr>
            <w:r>
              <w:rPr>
                <w:rFonts w:ascii="宋体" w:hAnsi="宋体" w:eastAsia="宋体" w:cs="宋体"/>
                <w:spacing w:val="9"/>
                <w:sz w:val="23"/>
                <w:szCs w:val="23"/>
              </w:rPr>
              <w:t>仪</w:t>
            </w:r>
            <w:r>
              <w:rPr>
                <w:rFonts w:ascii="宋体" w:hAnsi="宋体" w:eastAsia="宋体" w:cs="宋体"/>
                <w:spacing w:val="8"/>
                <w:sz w:val="23"/>
                <w:szCs w:val="23"/>
              </w:rPr>
              <w:t>器设备名称</w:t>
            </w:r>
          </w:p>
        </w:tc>
        <w:tc>
          <w:tcPr>
            <w:tcW w:w="2504" w:type="dxa"/>
            <w:gridSpan w:val="2"/>
            <w:noWrap w:val="0"/>
            <w:vAlign w:val="top"/>
          </w:tcPr>
          <w:p>
            <w:pPr>
              <w:spacing w:before="160" w:line="227" w:lineRule="auto"/>
              <w:ind w:left="678" w:firstLine="0" w:firstLineChars="0"/>
              <w:rPr>
                <w:rFonts w:ascii="宋体" w:hAnsi="宋体" w:eastAsia="宋体" w:cs="宋体"/>
                <w:sz w:val="23"/>
                <w:szCs w:val="23"/>
              </w:rPr>
            </w:pPr>
            <w:r>
              <w:rPr>
                <w:rFonts w:ascii="宋体" w:hAnsi="宋体" w:eastAsia="宋体" w:cs="宋体"/>
                <w:spacing w:val="5"/>
                <w:sz w:val="23"/>
                <w:szCs w:val="23"/>
              </w:rPr>
              <w:t>台</w:t>
            </w:r>
            <w:r>
              <w:rPr>
                <w:rFonts w:ascii="宋体" w:hAnsi="宋体" w:eastAsia="宋体" w:cs="宋体"/>
                <w:spacing w:val="3"/>
                <w:sz w:val="23"/>
                <w:szCs w:val="23"/>
              </w:rPr>
              <w:t xml:space="preserve"> (套) 数</w:t>
            </w:r>
          </w:p>
        </w:tc>
        <w:tc>
          <w:tcPr>
            <w:tcW w:w="2509" w:type="dxa"/>
            <w:gridSpan w:val="2"/>
            <w:noWrap w:val="0"/>
            <w:vAlign w:val="top"/>
          </w:tcPr>
          <w:p>
            <w:pPr>
              <w:spacing w:before="160" w:line="226" w:lineRule="auto"/>
              <w:ind w:left="1022" w:firstLine="0" w:firstLineChars="0"/>
              <w:rPr>
                <w:rFonts w:ascii="宋体" w:hAnsi="宋体" w:eastAsia="宋体" w:cs="宋体"/>
                <w:sz w:val="23"/>
                <w:szCs w:val="23"/>
              </w:rPr>
            </w:pPr>
            <w:r>
              <w:rPr>
                <w:rFonts w:ascii="宋体" w:hAnsi="宋体" w:eastAsia="宋体" w:cs="宋体"/>
                <w:spacing w:val="5"/>
                <w:sz w:val="23"/>
                <w:szCs w:val="23"/>
              </w:rPr>
              <w:t>价</w:t>
            </w:r>
            <w:r>
              <w:rPr>
                <w:rFonts w:ascii="宋体" w:hAnsi="宋体" w:eastAsia="宋体" w:cs="宋体"/>
                <w:spacing w:val="4"/>
                <w:sz w:val="23"/>
                <w:szCs w:val="23"/>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noWrap w:val="0"/>
            <w:vAlign w:val="top"/>
          </w:tcPr>
          <w:p>
            <w:pPr>
              <w:ind w:firstLine="0" w:firstLineChars="0"/>
              <w:rPr>
                <w:rFonts w:ascii="Arial"/>
                <w:sz w:val="21"/>
              </w:rPr>
            </w:pPr>
          </w:p>
        </w:tc>
        <w:tc>
          <w:tcPr>
            <w:tcW w:w="2504" w:type="dxa"/>
            <w:gridSpan w:val="2"/>
            <w:noWrap w:val="0"/>
            <w:vAlign w:val="top"/>
          </w:tcPr>
          <w:p>
            <w:pPr>
              <w:ind w:firstLine="0" w:firstLineChars="0"/>
              <w:rPr>
                <w:rFonts w:ascii="Arial"/>
                <w:sz w:val="21"/>
              </w:rPr>
            </w:pPr>
          </w:p>
        </w:tc>
        <w:tc>
          <w:tcPr>
            <w:tcW w:w="2509"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noWrap w:val="0"/>
            <w:vAlign w:val="top"/>
          </w:tcPr>
          <w:p>
            <w:pPr>
              <w:ind w:firstLine="0" w:firstLineChars="0"/>
              <w:rPr>
                <w:rFonts w:ascii="Arial"/>
                <w:sz w:val="21"/>
              </w:rPr>
            </w:pPr>
          </w:p>
        </w:tc>
        <w:tc>
          <w:tcPr>
            <w:tcW w:w="2504" w:type="dxa"/>
            <w:gridSpan w:val="2"/>
            <w:noWrap w:val="0"/>
            <w:vAlign w:val="top"/>
          </w:tcPr>
          <w:p>
            <w:pPr>
              <w:ind w:firstLine="0" w:firstLineChars="0"/>
              <w:rPr>
                <w:rFonts w:ascii="Arial"/>
                <w:sz w:val="21"/>
              </w:rPr>
            </w:pPr>
          </w:p>
        </w:tc>
        <w:tc>
          <w:tcPr>
            <w:tcW w:w="2509"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2531" w:type="dxa"/>
            <w:noWrap w:val="0"/>
            <w:vAlign w:val="top"/>
          </w:tcPr>
          <w:p>
            <w:pPr>
              <w:ind w:firstLine="0" w:firstLineChars="0"/>
              <w:rPr>
                <w:rFonts w:ascii="Arial"/>
                <w:sz w:val="21"/>
              </w:rPr>
            </w:pPr>
          </w:p>
        </w:tc>
        <w:tc>
          <w:tcPr>
            <w:tcW w:w="2504" w:type="dxa"/>
            <w:gridSpan w:val="2"/>
            <w:noWrap w:val="0"/>
            <w:vAlign w:val="top"/>
          </w:tcPr>
          <w:p>
            <w:pPr>
              <w:ind w:firstLine="0" w:firstLineChars="0"/>
              <w:rPr>
                <w:rFonts w:ascii="Arial"/>
                <w:sz w:val="21"/>
              </w:rPr>
            </w:pPr>
          </w:p>
        </w:tc>
        <w:tc>
          <w:tcPr>
            <w:tcW w:w="2509"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restart"/>
            <w:tcBorders>
              <w:bottom w:val="nil"/>
            </w:tcBorders>
            <w:noWrap w:val="0"/>
            <w:textDirection w:val="tbRlV"/>
            <w:vAlign w:val="top"/>
          </w:tcPr>
          <w:p>
            <w:pPr>
              <w:spacing w:before="161" w:line="216" w:lineRule="auto"/>
              <w:ind w:left="494" w:firstLine="0" w:firstLineChars="0"/>
              <w:rPr>
                <w:rFonts w:ascii="宋体" w:hAnsi="宋体" w:eastAsia="宋体" w:cs="宋体"/>
                <w:sz w:val="23"/>
                <w:szCs w:val="23"/>
              </w:rPr>
            </w:pPr>
            <w:r>
              <w:rPr>
                <w:rFonts w:ascii="宋体" w:hAnsi="宋体" w:eastAsia="宋体" w:cs="宋体"/>
                <w:spacing w:val="-12"/>
                <w:sz w:val="23"/>
                <w:szCs w:val="23"/>
              </w:rPr>
              <w:t>软</w:t>
            </w:r>
            <w:r>
              <w:rPr>
                <w:rFonts w:ascii="宋体" w:hAnsi="宋体" w:eastAsia="宋体" w:cs="宋体"/>
                <w:spacing w:val="-9"/>
                <w:sz w:val="23"/>
                <w:szCs w:val="23"/>
              </w:rPr>
              <w:t xml:space="preserve"> 件 条 件</w:t>
            </w:r>
          </w:p>
        </w:tc>
        <w:tc>
          <w:tcPr>
            <w:tcW w:w="2531" w:type="dxa"/>
            <w:noWrap w:val="0"/>
            <w:vAlign w:val="top"/>
          </w:tcPr>
          <w:p>
            <w:pPr>
              <w:spacing w:before="161" w:line="227" w:lineRule="auto"/>
              <w:ind w:left="794" w:firstLine="0" w:firstLineChars="0"/>
              <w:rPr>
                <w:rFonts w:ascii="宋体" w:hAnsi="宋体" w:eastAsia="宋体" w:cs="宋体"/>
                <w:sz w:val="23"/>
                <w:szCs w:val="23"/>
              </w:rPr>
            </w:pPr>
            <w:r>
              <w:rPr>
                <w:rFonts w:ascii="宋体" w:hAnsi="宋体" w:eastAsia="宋体" w:cs="宋体"/>
                <w:spacing w:val="7"/>
                <w:sz w:val="23"/>
                <w:szCs w:val="23"/>
              </w:rPr>
              <w:t>软件名</w:t>
            </w:r>
            <w:r>
              <w:rPr>
                <w:rFonts w:ascii="宋体" w:hAnsi="宋体" w:eastAsia="宋体" w:cs="宋体"/>
                <w:spacing w:val="6"/>
                <w:sz w:val="23"/>
                <w:szCs w:val="23"/>
              </w:rPr>
              <w:t>称</w:t>
            </w:r>
          </w:p>
        </w:tc>
        <w:tc>
          <w:tcPr>
            <w:tcW w:w="2504" w:type="dxa"/>
            <w:gridSpan w:val="2"/>
            <w:noWrap w:val="0"/>
            <w:vAlign w:val="top"/>
          </w:tcPr>
          <w:p>
            <w:pPr>
              <w:spacing w:before="161" w:line="227" w:lineRule="auto"/>
              <w:ind w:left="662" w:firstLine="0" w:firstLineChars="0"/>
              <w:rPr>
                <w:rFonts w:ascii="宋体" w:hAnsi="宋体" w:eastAsia="宋体" w:cs="宋体"/>
                <w:sz w:val="23"/>
                <w:szCs w:val="23"/>
              </w:rPr>
            </w:pPr>
            <w:r>
              <w:rPr>
                <w:rFonts w:ascii="宋体" w:hAnsi="宋体" w:eastAsia="宋体" w:cs="宋体"/>
                <w:spacing w:val="8"/>
                <w:sz w:val="23"/>
                <w:szCs w:val="23"/>
              </w:rPr>
              <w:t>数</w:t>
            </w:r>
            <w:r>
              <w:rPr>
                <w:rFonts w:ascii="宋体" w:hAnsi="宋体" w:eastAsia="宋体" w:cs="宋体"/>
                <w:spacing w:val="4"/>
                <w:sz w:val="23"/>
                <w:szCs w:val="23"/>
              </w:rPr>
              <w:t>量 (套)</w:t>
            </w:r>
          </w:p>
        </w:tc>
        <w:tc>
          <w:tcPr>
            <w:tcW w:w="2509" w:type="dxa"/>
            <w:gridSpan w:val="2"/>
            <w:noWrap w:val="0"/>
            <w:vAlign w:val="top"/>
          </w:tcPr>
          <w:p>
            <w:pPr>
              <w:spacing w:before="161" w:line="226" w:lineRule="auto"/>
              <w:ind w:left="1116" w:firstLine="0" w:firstLineChars="0"/>
              <w:rPr>
                <w:rFonts w:ascii="宋体" w:hAnsi="宋体" w:eastAsia="宋体" w:cs="宋体"/>
                <w:sz w:val="23"/>
                <w:szCs w:val="23"/>
              </w:rPr>
            </w:pPr>
            <w:r>
              <w:rPr>
                <w:rFonts w:ascii="宋体" w:hAnsi="宋体" w:eastAsia="宋体" w:cs="宋体"/>
                <w:spacing w:val="5"/>
                <w:sz w:val="23"/>
                <w:szCs w:val="23"/>
              </w:rPr>
              <w:t>价</w:t>
            </w:r>
            <w:r>
              <w:rPr>
                <w:rFonts w:ascii="宋体" w:hAnsi="宋体" w:eastAsia="宋体" w:cs="宋体"/>
                <w:spacing w:val="4"/>
                <w:sz w:val="23"/>
                <w:szCs w:val="23"/>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noWrap w:val="0"/>
            <w:vAlign w:val="top"/>
          </w:tcPr>
          <w:p>
            <w:pPr>
              <w:ind w:firstLine="0" w:firstLineChars="0"/>
              <w:rPr>
                <w:rFonts w:ascii="Arial"/>
                <w:sz w:val="21"/>
              </w:rPr>
            </w:pPr>
          </w:p>
        </w:tc>
        <w:tc>
          <w:tcPr>
            <w:tcW w:w="2504" w:type="dxa"/>
            <w:gridSpan w:val="2"/>
            <w:noWrap w:val="0"/>
            <w:vAlign w:val="top"/>
          </w:tcPr>
          <w:p>
            <w:pPr>
              <w:ind w:firstLine="0" w:firstLineChars="0"/>
              <w:rPr>
                <w:rFonts w:ascii="Arial"/>
                <w:sz w:val="21"/>
              </w:rPr>
            </w:pPr>
          </w:p>
        </w:tc>
        <w:tc>
          <w:tcPr>
            <w:tcW w:w="2509"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noWrap w:val="0"/>
            <w:vAlign w:val="top"/>
          </w:tcPr>
          <w:p>
            <w:pPr>
              <w:ind w:firstLine="0" w:firstLineChars="0"/>
              <w:rPr>
                <w:rFonts w:ascii="Arial"/>
                <w:sz w:val="21"/>
              </w:rPr>
            </w:pPr>
          </w:p>
        </w:tc>
        <w:tc>
          <w:tcPr>
            <w:tcW w:w="2504" w:type="dxa"/>
            <w:gridSpan w:val="2"/>
            <w:noWrap w:val="0"/>
            <w:vAlign w:val="top"/>
          </w:tcPr>
          <w:p>
            <w:pPr>
              <w:ind w:firstLine="0" w:firstLineChars="0"/>
              <w:rPr>
                <w:rFonts w:ascii="Arial"/>
                <w:sz w:val="21"/>
              </w:rPr>
            </w:pPr>
          </w:p>
        </w:tc>
        <w:tc>
          <w:tcPr>
            <w:tcW w:w="2509"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72" w:type="dxa"/>
            <w:vMerge w:val="continue"/>
            <w:tcBorders>
              <w:top w:val="nil"/>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2531" w:type="dxa"/>
            <w:noWrap w:val="0"/>
            <w:vAlign w:val="top"/>
          </w:tcPr>
          <w:p>
            <w:pPr>
              <w:ind w:firstLine="0" w:firstLineChars="0"/>
              <w:rPr>
                <w:rFonts w:ascii="Arial"/>
                <w:sz w:val="21"/>
              </w:rPr>
            </w:pPr>
          </w:p>
        </w:tc>
        <w:tc>
          <w:tcPr>
            <w:tcW w:w="2504" w:type="dxa"/>
            <w:gridSpan w:val="2"/>
            <w:noWrap w:val="0"/>
            <w:vAlign w:val="top"/>
          </w:tcPr>
          <w:p>
            <w:pPr>
              <w:ind w:firstLine="0" w:firstLineChars="0"/>
              <w:rPr>
                <w:rFonts w:ascii="Arial"/>
                <w:sz w:val="21"/>
              </w:rPr>
            </w:pPr>
          </w:p>
        </w:tc>
        <w:tc>
          <w:tcPr>
            <w:tcW w:w="2509" w:type="dxa"/>
            <w:gridSpan w:val="2"/>
            <w:noWrap w:val="0"/>
            <w:vAlign w:val="top"/>
          </w:tcPr>
          <w:p>
            <w:pPr>
              <w:ind w:firstLine="0" w:firstLineChars="0"/>
              <w:rPr>
                <w:rFonts w:ascii="Arial"/>
                <w:sz w:val="21"/>
              </w:rPr>
            </w:pPr>
          </w:p>
        </w:tc>
      </w:tr>
    </w:tbl>
    <w:p>
      <w:pPr>
        <w:rPr>
          <w:rFonts w:ascii="Arial"/>
          <w:sz w:val="21"/>
        </w:rPr>
      </w:pPr>
    </w:p>
    <w:p>
      <w:pPr>
        <w:sectPr>
          <w:footerReference r:id="rId13" w:type="default"/>
          <w:pgSz w:w="11906" w:h="16839"/>
          <w:pgMar w:top="1814" w:right="1587" w:bottom="1587" w:left="1587" w:header="0" w:footer="1077" w:gutter="0"/>
          <w:pgNumType w:fmt="decimal"/>
          <w:cols w:space="720" w:num="1"/>
        </w:sectPr>
      </w:pPr>
    </w:p>
    <w:p>
      <w:pPr>
        <w:spacing w:line="91" w:lineRule="auto"/>
        <w:rPr>
          <w:rFonts w:ascii="Arial"/>
          <w:sz w:val="2"/>
        </w:rPr>
      </w:pP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1600"/>
        <w:gridCol w:w="177"/>
        <w:gridCol w:w="165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513" w:type="dxa"/>
            <w:gridSpan w:val="4"/>
            <w:noWrap w:val="0"/>
            <w:vAlign w:val="top"/>
          </w:tcPr>
          <w:p>
            <w:pPr>
              <w:spacing w:before="157" w:line="229" w:lineRule="auto"/>
              <w:ind w:left="923" w:firstLine="0" w:firstLineChars="0"/>
              <w:rPr>
                <w:rFonts w:ascii="黑体" w:hAnsi="黑体" w:eastAsia="黑体" w:cs="黑体"/>
                <w:sz w:val="23"/>
                <w:szCs w:val="23"/>
              </w:rPr>
            </w:pPr>
            <w:r>
              <w:rPr>
                <w:rFonts w:ascii="黑体" w:hAnsi="黑体" w:eastAsia="黑体" w:cs="黑体"/>
                <w:spacing w:val="11"/>
                <w:sz w:val="23"/>
                <w:szCs w:val="23"/>
              </w:rPr>
              <w:t>近</w:t>
            </w:r>
            <w:r>
              <w:rPr>
                <w:rFonts w:ascii="黑体" w:hAnsi="黑体" w:eastAsia="黑体" w:cs="黑体"/>
                <w:spacing w:val="9"/>
                <w:sz w:val="23"/>
                <w:szCs w:val="23"/>
              </w:rPr>
              <w:t>三年主要指标</w:t>
            </w:r>
          </w:p>
        </w:tc>
        <w:tc>
          <w:tcPr>
            <w:tcW w:w="1777" w:type="dxa"/>
            <w:gridSpan w:val="2"/>
            <w:noWrap w:val="0"/>
            <w:vAlign w:val="top"/>
          </w:tcPr>
          <w:p>
            <w:pPr>
              <w:spacing w:before="157" w:line="231" w:lineRule="auto"/>
              <w:ind w:left="471" w:firstLine="0" w:firstLineChars="0"/>
              <w:jc w:val="center"/>
              <w:rPr>
                <w:rFonts w:ascii="Times New Roman" w:hAnsi="Times New Roman" w:eastAsia="黑体" w:cs="Times New Roman"/>
                <w:sz w:val="23"/>
                <w:szCs w:val="23"/>
              </w:rPr>
            </w:pPr>
            <w:r>
              <w:rPr>
                <w:rFonts w:ascii="Times New Roman" w:hAnsi="Times New Roman" w:eastAsia="Times New Roman" w:cs="Times New Roman"/>
                <w:b/>
                <w:bCs/>
                <w:spacing w:val="5"/>
                <w:sz w:val="23"/>
                <w:szCs w:val="23"/>
              </w:rPr>
              <w:t>2</w:t>
            </w:r>
            <w:r>
              <w:rPr>
                <w:rFonts w:ascii="Times New Roman" w:hAnsi="Times New Roman" w:eastAsia="Times New Roman" w:cs="Times New Roman"/>
                <w:b/>
                <w:bCs/>
                <w:spacing w:val="3"/>
                <w:sz w:val="23"/>
                <w:szCs w:val="23"/>
              </w:rPr>
              <w:t>0</w:t>
            </w:r>
            <w:r>
              <w:rPr>
                <w:rFonts w:ascii="Times New Roman" w:hAnsi="Times New Roman" w:eastAsia="Times New Roman" w:cs="Times New Roman"/>
                <w:spacing w:val="3"/>
                <w:sz w:val="23"/>
                <w:szCs w:val="23"/>
              </w:rPr>
              <w:t xml:space="preserve">      </w:t>
            </w:r>
            <w:r>
              <w:rPr>
                <w:rFonts w:ascii="Times New Roman" w:hAnsi="Times New Roman" w:eastAsia="黑体" w:cs="Times New Roman"/>
                <w:spacing w:val="3"/>
                <w:sz w:val="23"/>
                <w:szCs w:val="23"/>
              </w:rPr>
              <w:t>年</w:t>
            </w:r>
          </w:p>
        </w:tc>
        <w:tc>
          <w:tcPr>
            <w:tcW w:w="1658" w:type="dxa"/>
            <w:noWrap w:val="0"/>
            <w:vAlign w:val="top"/>
          </w:tcPr>
          <w:p>
            <w:pPr>
              <w:spacing w:before="157" w:line="231" w:lineRule="auto"/>
              <w:ind w:left="413" w:firstLine="0" w:firstLineChars="0"/>
              <w:jc w:val="center"/>
              <w:rPr>
                <w:rFonts w:ascii="Times New Roman" w:hAnsi="Times New Roman" w:eastAsia="黑体" w:cs="Times New Roman"/>
                <w:sz w:val="23"/>
                <w:szCs w:val="23"/>
              </w:rPr>
            </w:pPr>
            <w:r>
              <w:rPr>
                <w:rFonts w:ascii="Times New Roman" w:hAnsi="Times New Roman" w:eastAsia="Times New Roman" w:cs="Times New Roman"/>
                <w:b/>
                <w:bCs/>
                <w:spacing w:val="5"/>
                <w:sz w:val="23"/>
                <w:szCs w:val="23"/>
              </w:rPr>
              <w:t>2</w:t>
            </w:r>
            <w:r>
              <w:rPr>
                <w:rFonts w:ascii="Times New Roman" w:hAnsi="Times New Roman" w:eastAsia="Times New Roman" w:cs="Times New Roman"/>
                <w:b/>
                <w:bCs/>
                <w:spacing w:val="3"/>
                <w:sz w:val="23"/>
                <w:szCs w:val="23"/>
              </w:rPr>
              <w:t>0</w:t>
            </w:r>
            <w:r>
              <w:rPr>
                <w:rFonts w:ascii="Times New Roman" w:hAnsi="Times New Roman" w:eastAsia="Times New Roman" w:cs="Times New Roman"/>
                <w:spacing w:val="3"/>
                <w:sz w:val="23"/>
                <w:szCs w:val="23"/>
              </w:rPr>
              <w:t xml:space="preserve">      </w:t>
            </w:r>
            <w:r>
              <w:rPr>
                <w:rFonts w:ascii="Times New Roman" w:hAnsi="Times New Roman" w:eastAsia="黑体" w:cs="Times New Roman"/>
                <w:spacing w:val="3"/>
                <w:sz w:val="23"/>
                <w:szCs w:val="23"/>
              </w:rPr>
              <w:t>年</w:t>
            </w:r>
          </w:p>
        </w:tc>
        <w:tc>
          <w:tcPr>
            <w:tcW w:w="1578" w:type="dxa"/>
            <w:noWrap w:val="0"/>
            <w:vAlign w:val="top"/>
          </w:tcPr>
          <w:p>
            <w:pPr>
              <w:spacing w:before="157" w:line="231" w:lineRule="auto"/>
              <w:ind w:left="372" w:firstLine="0" w:firstLineChars="0"/>
              <w:jc w:val="center"/>
              <w:rPr>
                <w:rFonts w:ascii="Times New Roman" w:hAnsi="Times New Roman" w:eastAsia="黑体" w:cs="Times New Roman"/>
                <w:sz w:val="23"/>
                <w:szCs w:val="23"/>
              </w:rPr>
            </w:pPr>
            <w:r>
              <w:rPr>
                <w:rFonts w:ascii="Times New Roman" w:hAnsi="Times New Roman" w:eastAsia="Times New Roman" w:cs="Times New Roman"/>
                <w:b/>
                <w:bCs/>
                <w:spacing w:val="5"/>
                <w:sz w:val="23"/>
                <w:szCs w:val="23"/>
              </w:rPr>
              <w:t>2</w:t>
            </w:r>
            <w:r>
              <w:rPr>
                <w:rFonts w:ascii="Times New Roman" w:hAnsi="Times New Roman" w:eastAsia="Times New Roman" w:cs="Times New Roman"/>
                <w:b/>
                <w:bCs/>
                <w:spacing w:val="3"/>
                <w:sz w:val="23"/>
                <w:szCs w:val="23"/>
              </w:rPr>
              <w:t>0</w:t>
            </w:r>
            <w:r>
              <w:rPr>
                <w:rFonts w:ascii="Times New Roman" w:hAnsi="Times New Roman" w:eastAsia="Times New Roman" w:cs="Times New Roman"/>
                <w:spacing w:val="3"/>
                <w:sz w:val="23"/>
                <w:szCs w:val="23"/>
              </w:rPr>
              <w:t xml:space="preserve">      </w:t>
            </w:r>
            <w:r>
              <w:rPr>
                <w:rFonts w:ascii="Times New Roman" w:hAnsi="Times New Roman" w:eastAsia="黑体" w:cs="Times New Roman"/>
                <w:spacing w:val="3"/>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pPr>
              <w:spacing w:line="328" w:lineRule="auto"/>
              <w:ind w:firstLine="0" w:firstLineChars="0"/>
              <w:rPr>
                <w:rFonts w:ascii="Arial"/>
                <w:sz w:val="21"/>
              </w:rPr>
            </w:pPr>
          </w:p>
          <w:p>
            <w:pPr>
              <w:spacing w:line="328" w:lineRule="auto"/>
              <w:ind w:firstLine="0" w:firstLineChars="0"/>
              <w:rPr>
                <w:rFonts w:ascii="Arial"/>
                <w:sz w:val="21"/>
              </w:rPr>
            </w:pPr>
          </w:p>
          <w:p>
            <w:pPr>
              <w:spacing w:before="66" w:line="195" w:lineRule="auto"/>
              <w:ind w:left="200" w:firstLine="0" w:firstLineChars="0"/>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3041" w:type="dxa"/>
            <w:gridSpan w:val="3"/>
            <w:noWrap w:val="0"/>
            <w:vAlign w:val="top"/>
          </w:tcPr>
          <w:p>
            <w:pPr>
              <w:spacing w:before="153" w:line="227" w:lineRule="auto"/>
              <w:ind w:left="116" w:firstLine="0" w:firstLineChars="0"/>
              <w:rPr>
                <w:rFonts w:ascii="宋体" w:hAnsi="宋体" w:eastAsia="宋体" w:cs="宋体"/>
                <w:sz w:val="23"/>
                <w:szCs w:val="23"/>
              </w:rPr>
            </w:pPr>
            <w:r>
              <w:rPr>
                <w:rFonts w:ascii="宋体" w:hAnsi="宋体" w:eastAsia="宋体" w:cs="宋体"/>
                <w:spacing w:val="11"/>
                <w:sz w:val="23"/>
                <w:szCs w:val="23"/>
              </w:rPr>
              <w:t>工</w:t>
            </w:r>
            <w:r>
              <w:rPr>
                <w:rFonts w:ascii="宋体" w:hAnsi="宋体" w:eastAsia="宋体" w:cs="宋体"/>
                <w:spacing w:val="8"/>
                <w:sz w:val="23"/>
                <w:szCs w:val="23"/>
              </w:rPr>
              <w:t>业设计投入总额</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bottom w:val="nil"/>
            </w:tcBorders>
            <w:noWrap w:val="0"/>
            <w:vAlign w:val="top"/>
          </w:tcPr>
          <w:p>
            <w:pPr>
              <w:ind w:firstLine="0" w:firstLineChars="0"/>
              <w:rPr>
                <w:rFonts w:ascii="Arial"/>
                <w:sz w:val="21"/>
              </w:rPr>
            </w:pPr>
          </w:p>
        </w:tc>
        <w:tc>
          <w:tcPr>
            <w:tcW w:w="3041" w:type="dxa"/>
            <w:gridSpan w:val="3"/>
            <w:noWrap w:val="0"/>
            <w:vAlign w:val="top"/>
          </w:tcPr>
          <w:p>
            <w:pPr>
              <w:spacing w:before="152" w:line="228" w:lineRule="auto"/>
              <w:ind w:left="152" w:firstLine="0" w:firstLineChars="0"/>
              <w:rPr>
                <w:rFonts w:ascii="宋体" w:hAnsi="宋体" w:eastAsia="宋体" w:cs="宋体"/>
                <w:sz w:val="23"/>
                <w:szCs w:val="23"/>
              </w:rPr>
            </w:pPr>
            <w:r>
              <w:rPr>
                <w:rFonts w:ascii="宋体" w:hAnsi="宋体" w:eastAsia="宋体" w:cs="宋体"/>
                <w:spacing w:val="10"/>
                <w:sz w:val="23"/>
                <w:szCs w:val="23"/>
              </w:rPr>
              <w:t>占</w:t>
            </w:r>
            <w:r>
              <w:rPr>
                <w:rFonts w:ascii="宋体" w:hAnsi="宋体" w:eastAsia="宋体" w:cs="宋体"/>
                <w:spacing w:val="6"/>
                <w:sz w:val="23"/>
                <w:szCs w:val="23"/>
              </w:rPr>
              <w:t>企</w:t>
            </w:r>
            <w:r>
              <w:rPr>
                <w:rFonts w:ascii="宋体" w:hAnsi="宋体" w:eastAsia="宋体" w:cs="宋体"/>
                <w:spacing w:val="5"/>
                <w:sz w:val="23"/>
                <w:szCs w:val="23"/>
              </w:rPr>
              <w:t>业研发设计支出比重</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noWrap w:val="0"/>
            <w:vAlign w:val="top"/>
          </w:tcPr>
          <w:p>
            <w:pPr>
              <w:ind w:firstLine="0" w:firstLineChars="0"/>
              <w:rPr>
                <w:rFonts w:ascii="Arial"/>
                <w:sz w:val="21"/>
              </w:rPr>
            </w:pPr>
          </w:p>
        </w:tc>
        <w:tc>
          <w:tcPr>
            <w:tcW w:w="3041" w:type="dxa"/>
            <w:gridSpan w:val="3"/>
            <w:noWrap w:val="0"/>
            <w:vAlign w:val="top"/>
          </w:tcPr>
          <w:p>
            <w:pPr>
              <w:spacing w:before="141" w:line="228" w:lineRule="auto"/>
              <w:ind w:left="114" w:firstLine="0" w:firstLineChars="0"/>
              <w:rPr>
                <w:rFonts w:ascii="宋体" w:hAnsi="宋体" w:eastAsia="宋体" w:cs="宋体"/>
                <w:sz w:val="23"/>
                <w:szCs w:val="23"/>
              </w:rPr>
            </w:pPr>
            <w:r>
              <w:rPr>
                <w:rFonts w:ascii="宋体" w:hAnsi="宋体" w:eastAsia="宋体" w:cs="宋体"/>
                <w:spacing w:val="9"/>
                <w:sz w:val="23"/>
                <w:szCs w:val="23"/>
              </w:rPr>
              <w:t>其中：设计人员经费支出</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pPr>
              <w:spacing w:line="328" w:lineRule="auto"/>
              <w:ind w:firstLine="0" w:firstLineChars="0"/>
              <w:rPr>
                <w:rFonts w:ascii="Arial"/>
                <w:sz w:val="21"/>
              </w:rPr>
            </w:pPr>
          </w:p>
          <w:p>
            <w:pPr>
              <w:spacing w:line="328" w:lineRule="auto"/>
              <w:ind w:firstLine="0" w:firstLineChars="0"/>
              <w:rPr>
                <w:rFonts w:ascii="Arial"/>
                <w:sz w:val="21"/>
              </w:rPr>
            </w:pPr>
          </w:p>
          <w:p>
            <w:pPr>
              <w:spacing w:before="66" w:line="195" w:lineRule="auto"/>
              <w:ind w:left="177" w:firstLine="0" w:firstLineChars="0"/>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3041" w:type="dxa"/>
            <w:gridSpan w:val="3"/>
            <w:noWrap w:val="0"/>
            <w:vAlign w:val="top"/>
          </w:tcPr>
          <w:p>
            <w:pPr>
              <w:spacing w:before="153" w:line="227" w:lineRule="auto"/>
              <w:ind w:left="113" w:firstLine="0" w:firstLineChars="0"/>
              <w:rPr>
                <w:rFonts w:ascii="宋体" w:hAnsi="宋体" w:eastAsia="宋体" w:cs="宋体"/>
                <w:color w:val="auto"/>
                <w:sz w:val="23"/>
                <w:szCs w:val="23"/>
              </w:rPr>
            </w:pPr>
            <w:r>
              <w:rPr>
                <w:rFonts w:ascii="宋体" w:hAnsi="宋体" w:eastAsia="宋体" w:cs="宋体"/>
                <w:color w:val="auto"/>
                <w:spacing w:val="9"/>
                <w:sz w:val="23"/>
                <w:szCs w:val="23"/>
              </w:rPr>
              <w:t>承担工业设计项目</w:t>
            </w:r>
            <w:r>
              <w:rPr>
                <w:rFonts w:ascii="宋体" w:hAnsi="宋体" w:eastAsia="宋体" w:cs="宋体"/>
                <w:color w:val="auto"/>
                <w:spacing w:val="8"/>
                <w:sz w:val="23"/>
                <w:szCs w:val="23"/>
              </w:rPr>
              <w:t>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ind w:firstLine="0" w:firstLineChars="0"/>
              <w:rPr>
                <w:rFonts w:ascii="Arial"/>
                <w:sz w:val="21"/>
              </w:rPr>
            </w:pPr>
          </w:p>
        </w:tc>
        <w:tc>
          <w:tcPr>
            <w:tcW w:w="3041" w:type="dxa"/>
            <w:gridSpan w:val="3"/>
            <w:noWrap w:val="0"/>
            <w:vAlign w:val="top"/>
          </w:tcPr>
          <w:p>
            <w:pPr>
              <w:spacing w:before="153" w:line="228" w:lineRule="auto"/>
              <w:ind w:left="333" w:leftChars="104" w:firstLine="0" w:firstLineChars="0"/>
              <w:rPr>
                <w:rFonts w:ascii="宋体" w:hAnsi="宋体" w:eastAsia="宋体" w:cs="宋体"/>
                <w:color w:val="auto"/>
                <w:sz w:val="23"/>
                <w:szCs w:val="23"/>
              </w:rPr>
            </w:pPr>
            <w:r>
              <w:rPr>
                <w:rFonts w:ascii="宋体" w:hAnsi="宋体" w:eastAsia="宋体" w:cs="宋体"/>
                <w:color w:val="auto"/>
                <w:spacing w:val="9"/>
                <w:sz w:val="23"/>
                <w:szCs w:val="23"/>
              </w:rPr>
              <w:t>其中：</w:t>
            </w:r>
            <w:r>
              <w:rPr>
                <w:rFonts w:hint="eastAsia" w:ascii="宋体" w:hAnsi="宋体" w:eastAsia="宋体" w:cs="宋体"/>
                <w:color w:val="auto"/>
                <w:spacing w:val="9"/>
                <w:sz w:val="23"/>
                <w:szCs w:val="23"/>
              </w:rPr>
              <w:t>国家科技重大专项、重点研发计划中工业设计工作</w:t>
            </w:r>
            <w:r>
              <w:rPr>
                <w:rFonts w:ascii="宋体" w:hAnsi="宋体" w:eastAsia="宋体" w:cs="宋体"/>
                <w:color w:val="auto"/>
                <w:spacing w:val="9"/>
                <w:sz w:val="23"/>
                <w:szCs w:val="23"/>
              </w:rPr>
              <w:t>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noWrap w:val="0"/>
            <w:vAlign w:val="top"/>
          </w:tcPr>
          <w:p>
            <w:pPr>
              <w:ind w:firstLine="0" w:firstLineChars="0"/>
              <w:rPr>
                <w:rFonts w:ascii="Arial"/>
                <w:sz w:val="21"/>
              </w:rPr>
            </w:pPr>
          </w:p>
        </w:tc>
        <w:tc>
          <w:tcPr>
            <w:tcW w:w="3041" w:type="dxa"/>
            <w:gridSpan w:val="3"/>
            <w:noWrap w:val="0"/>
            <w:vAlign w:val="top"/>
          </w:tcPr>
          <w:p>
            <w:pPr>
              <w:spacing w:before="141" w:line="227" w:lineRule="auto"/>
              <w:ind w:left="1280" w:leftChars="400" w:firstLine="0" w:firstLineChars="0"/>
              <w:rPr>
                <w:rFonts w:ascii="宋体" w:hAnsi="宋体" w:eastAsia="宋体" w:cs="宋体"/>
                <w:color w:val="auto"/>
                <w:sz w:val="23"/>
                <w:szCs w:val="23"/>
              </w:rPr>
            </w:pPr>
            <w:r>
              <w:rPr>
                <w:rFonts w:hint="eastAsia" w:ascii="宋体" w:hAnsi="宋体" w:eastAsia="宋体" w:cs="宋体"/>
                <w:color w:val="auto"/>
                <w:spacing w:val="10"/>
                <w:sz w:val="23"/>
                <w:szCs w:val="23"/>
              </w:rPr>
              <w:t>省部级、市级重点研发项目中工业设计工作</w:t>
            </w:r>
            <w:r>
              <w:rPr>
                <w:rFonts w:ascii="宋体" w:hAnsi="宋体" w:eastAsia="宋体" w:cs="宋体"/>
                <w:color w:val="auto"/>
                <w:spacing w:val="8"/>
                <w:sz w:val="23"/>
                <w:szCs w:val="23"/>
              </w:rPr>
              <w:t>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restart"/>
            <w:tcBorders>
              <w:bottom w:val="nil"/>
            </w:tcBorders>
            <w:noWrap w:val="0"/>
            <w:vAlign w:val="top"/>
          </w:tcPr>
          <w:p>
            <w:pPr>
              <w:spacing w:line="247" w:lineRule="auto"/>
              <w:ind w:firstLine="0" w:firstLineChars="0"/>
              <w:rPr>
                <w:rFonts w:ascii="Arial"/>
                <w:sz w:val="21"/>
              </w:rPr>
            </w:pPr>
          </w:p>
          <w:p>
            <w:pPr>
              <w:spacing w:line="247" w:lineRule="auto"/>
              <w:ind w:firstLine="0" w:firstLineChars="0"/>
              <w:rPr>
                <w:rFonts w:ascii="Arial"/>
                <w:sz w:val="21"/>
              </w:rPr>
            </w:pPr>
          </w:p>
          <w:p>
            <w:pPr>
              <w:spacing w:line="247" w:lineRule="auto"/>
              <w:ind w:firstLine="0" w:firstLineChars="0"/>
              <w:rPr>
                <w:rFonts w:ascii="Arial"/>
                <w:sz w:val="21"/>
              </w:rPr>
            </w:pPr>
          </w:p>
          <w:p>
            <w:pPr>
              <w:spacing w:line="247" w:lineRule="auto"/>
              <w:ind w:firstLine="0" w:firstLineChars="0"/>
              <w:rPr>
                <w:rFonts w:ascii="Arial"/>
                <w:sz w:val="21"/>
              </w:rPr>
            </w:pPr>
          </w:p>
          <w:p>
            <w:pPr>
              <w:spacing w:line="248" w:lineRule="auto"/>
              <w:ind w:firstLine="0" w:firstLineChars="0"/>
              <w:rPr>
                <w:rFonts w:ascii="Arial"/>
                <w:sz w:val="21"/>
              </w:rPr>
            </w:pPr>
          </w:p>
          <w:p>
            <w:pPr>
              <w:spacing w:before="67" w:line="194" w:lineRule="auto"/>
              <w:ind w:left="182" w:firstLine="0" w:firstLineChars="0"/>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3041" w:type="dxa"/>
            <w:gridSpan w:val="3"/>
            <w:noWrap w:val="0"/>
            <w:vAlign w:val="top"/>
          </w:tcPr>
          <w:p>
            <w:pPr>
              <w:spacing w:before="143" w:line="227" w:lineRule="auto"/>
              <w:ind w:left="114" w:firstLine="0" w:firstLineChars="0"/>
              <w:rPr>
                <w:rFonts w:ascii="宋体" w:hAnsi="宋体" w:eastAsia="宋体" w:cs="宋体"/>
                <w:sz w:val="23"/>
                <w:szCs w:val="23"/>
              </w:rPr>
            </w:pPr>
            <w:r>
              <w:rPr>
                <w:rFonts w:hint="eastAsia" w:ascii="宋体" w:hAnsi="宋体" w:eastAsia="宋体" w:cs="宋体"/>
                <w:spacing w:val="7"/>
                <w:sz w:val="23"/>
                <w:szCs w:val="23"/>
                <w:lang w:val="en-US" w:eastAsia="zh-CN"/>
              </w:rPr>
              <w:t>国内外</w:t>
            </w:r>
            <w:r>
              <w:rPr>
                <w:rFonts w:ascii="宋体" w:hAnsi="宋体" w:eastAsia="宋体" w:cs="宋体"/>
                <w:spacing w:val="7"/>
                <w:sz w:val="23"/>
                <w:szCs w:val="23"/>
              </w:rPr>
              <w:t>专</w:t>
            </w:r>
            <w:r>
              <w:rPr>
                <w:rFonts w:ascii="宋体" w:hAnsi="宋体" w:eastAsia="宋体" w:cs="宋体"/>
                <w:spacing w:val="6"/>
                <w:sz w:val="23"/>
                <w:szCs w:val="23"/>
              </w:rPr>
              <w:t>利数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ind w:firstLine="0" w:firstLineChars="0"/>
              <w:rPr>
                <w:rFonts w:ascii="Arial"/>
                <w:sz w:val="21"/>
              </w:rPr>
            </w:pPr>
          </w:p>
        </w:tc>
        <w:tc>
          <w:tcPr>
            <w:tcW w:w="3041" w:type="dxa"/>
            <w:gridSpan w:val="3"/>
            <w:noWrap w:val="0"/>
            <w:vAlign w:val="top"/>
          </w:tcPr>
          <w:p>
            <w:pPr>
              <w:spacing w:before="144" w:line="227" w:lineRule="auto"/>
              <w:ind w:left="114" w:firstLine="0" w:firstLineChars="0"/>
              <w:rPr>
                <w:rFonts w:ascii="宋体" w:hAnsi="宋体" w:eastAsia="宋体" w:cs="宋体"/>
                <w:sz w:val="23"/>
                <w:szCs w:val="23"/>
              </w:rPr>
            </w:pPr>
            <w:r>
              <w:rPr>
                <w:rFonts w:ascii="宋体" w:hAnsi="宋体" w:eastAsia="宋体" w:cs="宋体"/>
                <w:spacing w:val="7"/>
                <w:sz w:val="23"/>
                <w:szCs w:val="23"/>
              </w:rPr>
              <w:t>其中</w:t>
            </w:r>
            <w:r>
              <w:rPr>
                <w:rFonts w:ascii="Times New Roman" w:hAnsi="Times New Roman" w:eastAsia="Times New Roman" w:cs="Times New Roman"/>
                <w:spacing w:val="7"/>
                <w:sz w:val="23"/>
                <w:szCs w:val="23"/>
              </w:rPr>
              <w:t>:</w:t>
            </w:r>
            <w:r>
              <w:rPr>
                <w:rFonts w:ascii="宋体" w:hAnsi="宋体" w:eastAsia="宋体" w:cs="宋体"/>
                <w:spacing w:val="7"/>
                <w:sz w:val="23"/>
                <w:szCs w:val="23"/>
              </w:rPr>
              <w:t>外观设计 (授权数</w:t>
            </w:r>
            <w:r>
              <w:rPr>
                <w:rFonts w:ascii="宋体" w:hAnsi="宋体" w:eastAsia="宋体" w:cs="宋体"/>
                <w:spacing w:val="6"/>
                <w:sz w:val="23"/>
                <w:szCs w:val="23"/>
              </w:rPr>
              <w:t>)</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ind w:firstLine="0" w:firstLineChars="0"/>
              <w:rPr>
                <w:rFonts w:ascii="Arial"/>
                <w:sz w:val="21"/>
              </w:rPr>
            </w:pPr>
          </w:p>
        </w:tc>
        <w:tc>
          <w:tcPr>
            <w:tcW w:w="3041" w:type="dxa"/>
            <w:gridSpan w:val="3"/>
            <w:noWrap w:val="0"/>
            <w:vAlign w:val="top"/>
          </w:tcPr>
          <w:p>
            <w:pPr>
              <w:spacing w:before="144" w:line="227" w:lineRule="auto"/>
              <w:ind w:left="598" w:firstLine="0" w:firstLineChars="0"/>
              <w:rPr>
                <w:rFonts w:ascii="宋体" w:hAnsi="宋体" w:eastAsia="宋体" w:cs="宋体"/>
                <w:sz w:val="23"/>
                <w:szCs w:val="23"/>
              </w:rPr>
            </w:pPr>
            <w:r>
              <w:rPr>
                <w:rFonts w:ascii="宋体" w:hAnsi="宋体" w:eastAsia="宋体" w:cs="宋体"/>
                <w:spacing w:val="10"/>
                <w:sz w:val="23"/>
                <w:szCs w:val="23"/>
              </w:rPr>
              <w:t>实</w:t>
            </w:r>
            <w:r>
              <w:rPr>
                <w:rFonts w:ascii="宋体" w:hAnsi="宋体" w:eastAsia="宋体" w:cs="宋体"/>
                <w:spacing w:val="6"/>
                <w:sz w:val="23"/>
                <w:szCs w:val="23"/>
              </w:rPr>
              <w:t>用新型 (授权数)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ind w:firstLine="0" w:firstLineChars="0"/>
              <w:rPr>
                <w:rFonts w:ascii="Arial"/>
                <w:sz w:val="21"/>
              </w:rPr>
            </w:pPr>
          </w:p>
        </w:tc>
        <w:tc>
          <w:tcPr>
            <w:tcW w:w="3041" w:type="dxa"/>
            <w:gridSpan w:val="3"/>
            <w:noWrap w:val="0"/>
            <w:vAlign w:val="top"/>
          </w:tcPr>
          <w:p>
            <w:pPr>
              <w:spacing w:before="146" w:line="227" w:lineRule="auto"/>
              <w:ind w:left="597" w:firstLine="0" w:firstLineChars="0"/>
              <w:rPr>
                <w:rFonts w:ascii="宋体" w:hAnsi="宋体" w:eastAsia="宋体" w:cs="宋体"/>
                <w:sz w:val="23"/>
                <w:szCs w:val="23"/>
              </w:rPr>
            </w:pPr>
            <w:r>
              <w:rPr>
                <w:rFonts w:ascii="宋体" w:hAnsi="宋体" w:eastAsia="宋体" w:cs="宋体"/>
                <w:spacing w:val="12"/>
                <w:sz w:val="23"/>
                <w:szCs w:val="23"/>
              </w:rPr>
              <w:t>发</w:t>
            </w:r>
            <w:r>
              <w:rPr>
                <w:rFonts w:ascii="宋体" w:hAnsi="宋体" w:eastAsia="宋体" w:cs="宋体"/>
                <w:spacing w:val="6"/>
                <w:sz w:val="23"/>
                <w:szCs w:val="23"/>
              </w:rPr>
              <w:t>明专利 (授权数)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72" w:type="dxa"/>
            <w:vMerge w:val="continue"/>
            <w:tcBorders>
              <w:top w:val="nil"/>
            </w:tcBorders>
            <w:noWrap w:val="0"/>
            <w:vAlign w:val="top"/>
          </w:tcPr>
          <w:p>
            <w:pPr>
              <w:ind w:firstLine="0" w:firstLineChars="0"/>
              <w:rPr>
                <w:rFonts w:ascii="Arial"/>
                <w:sz w:val="21"/>
              </w:rPr>
            </w:pPr>
          </w:p>
        </w:tc>
        <w:tc>
          <w:tcPr>
            <w:tcW w:w="3041" w:type="dxa"/>
            <w:gridSpan w:val="3"/>
            <w:noWrap w:val="0"/>
            <w:vAlign w:val="top"/>
          </w:tcPr>
          <w:p>
            <w:pPr>
              <w:spacing w:before="191" w:line="227" w:lineRule="auto"/>
              <w:ind w:left="114" w:firstLine="0" w:firstLineChars="0"/>
              <w:rPr>
                <w:rFonts w:ascii="宋体" w:hAnsi="宋体" w:eastAsia="宋体" w:cs="宋体"/>
                <w:sz w:val="23"/>
                <w:szCs w:val="23"/>
              </w:rPr>
            </w:pPr>
            <w:r>
              <w:rPr>
                <w:rFonts w:hint="eastAsia" w:ascii="宋体" w:hAnsi="宋体" w:eastAsia="宋体" w:cs="宋体"/>
                <w:spacing w:val="11"/>
                <w:sz w:val="23"/>
                <w:szCs w:val="23"/>
                <w:lang w:val="en-US" w:eastAsia="zh-CN"/>
              </w:rPr>
              <w:t>国内外</w:t>
            </w:r>
            <w:r>
              <w:rPr>
                <w:rFonts w:ascii="宋体" w:hAnsi="宋体" w:eastAsia="宋体" w:cs="宋体"/>
                <w:spacing w:val="11"/>
                <w:sz w:val="23"/>
                <w:szCs w:val="23"/>
              </w:rPr>
              <w:t>版</w:t>
            </w:r>
            <w:r>
              <w:rPr>
                <w:rFonts w:ascii="宋体" w:hAnsi="宋体" w:eastAsia="宋体" w:cs="宋体"/>
                <w:spacing w:val="6"/>
                <w:sz w:val="23"/>
                <w:szCs w:val="23"/>
              </w:rPr>
              <w:t>权 (经登记数)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pPr>
              <w:spacing w:line="308" w:lineRule="auto"/>
              <w:ind w:firstLine="0" w:firstLineChars="0"/>
              <w:rPr>
                <w:rFonts w:ascii="Arial"/>
                <w:sz w:val="21"/>
              </w:rPr>
            </w:pPr>
          </w:p>
          <w:p>
            <w:pPr>
              <w:spacing w:line="308" w:lineRule="auto"/>
              <w:ind w:firstLine="0" w:firstLineChars="0"/>
              <w:rPr>
                <w:rFonts w:ascii="Arial"/>
                <w:sz w:val="21"/>
              </w:rPr>
            </w:pPr>
          </w:p>
          <w:p>
            <w:pPr>
              <w:spacing w:line="308" w:lineRule="auto"/>
              <w:ind w:firstLine="0" w:firstLineChars="0"/>
              <w:rPr>
                <w:rFonts w:ascii="Arial"/>
                <w:sz w:val="21"/>
              </w:rPr>
            </w:pPr>
          </w:p>
          <w:p>
            <w:pPr>
              <w:spacing w:before="66" w:line="195" w:lineRule="auto"/>
              <w:ind w:left="176" w:firstLine="0" w:firstLineChars="0"/>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3041" w:type="dxa"/>
            <w:gridSpan w:val="3"/>
            <w:noWrap w:val="0"/>
            <w:vAlign w:val="top"/>
          </w:tcPr>
          <w:p>
            <w:pPr>
              <w:spacing w:before="144" w:line="227" w:lineRule="auto"/>
              <w:ind w:left="117" w:firstLine="0" w:firstLineChars="0"/>
              <w:rPr>
                <w:rFonts w:ascii="宋体" w:hAnsi="宋体" w:eastAsia="宋体" w:cs="宋体"/>
                <w:sz w:val="23"/>
                <w:szCs w:val="23"/>
              </w:rPr>
            </w:pPr>
            <w:r>
              <w:rPr>
                <w:rFonts w:ascii="宋体" w:hAnsi="宋体" w:eastAsia="宋体" w:cs="宋体"/>
                <w:spacing w:val="8"/>
                <w:sz w:val="23"/>
                <w:szCs w:val="23"/>
              </w:rPr>
              <w:t>设计标准制定数</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ind w:firstLine="0" w:firstLineChars="0"/>
              <w:rPr>
                <w:rFonts w:ascii="Arial"/>
                <w:sz w:val="21"/>
              </w:rPr>
            </w:pPr>
          </w:p>
        </w:tc>
        <w:tc>
          <w:tcPr>
            <w:tcW w:w="3041" w:type="dxa"/>
            <w:gridSpan w:val="3"/>
            <w:noWrap w:val="0"/>
            <w:vAlign w:val="top"/>
          </w:tcPr>
          <w:p>
            <w:pPr>
              <w:spacing w:before="144" w:line="228" w:lineRule="auto"/>
              <w:ind w:left="114" w:firstLine="0" w:firstLineChars="0"/>
              <w:rPr>
                <w:rFonts w:ascii="宋体" w:hAnsi="宋体" w:eastAsia="宋体" w:cs="宋体"/>
                <w:sz w:val="23"/>
                <w:szCs w:val="23"/>
              </w:rPr>
            </w:pPr>
            <w:r>
              <w:rPr>
                <w:rFonts w:ascii="宋体" w:hAnsi="宋体" w:eastAsia="宋体" w:cs="宋体"/>
                <w:spacing w:val="11"/>
                <w:sz w:val="23"/>
                <w:szCs w:val="23"/>
              </w:rPr>
              <w:t>其</w:t>
            </w:r>
            <w:r>
              <w:rPr>
                <w:rFonts w:ascii="宋体" w:hAnsi="宋体" w:eastAsia="宋体" w:cs="宋体"/>
                <w:spacing w:val="8"/>
                <w:sz w:val="23"/>
                <w:szCs w:val="23"/>
              </w:rPr>
              <w:t>中：国家标准</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ind w:firstLine="0" w:firstLineChars="0"/>
              <w:rPr>
                <w:rFonts w:ascii="Arial"/>
                <w:sz w:val="21"/>
              </w:rPr>
            </w:pPr>
          </w:p>
        </w:tc>
        <w:tc>
          <w:tcPr>
            <w:tcW w:w="3041" w:type="dxa"/>
            <w:gridSpan w:val="3"/>
            <w:noWrap w:val="0"/>
            <w:vAlign w:val="top"/>
          </w:tcPr>
          <w:p>
            <w:pPr>
              <w:spacing w:before="144" w:line="228" w:lineRule="auto"/>
              <w:ind w:left="837" w:firstLine="0" w:firstLineChars="0"/>
              <w:rPr>
                <w:rFonts w:ascii="宋体" w:hAnsi="宋体" w:eastAsia="宋体" w:cs="宋体"/>
                <w:sz w:val="23"/>
                <w:szCs w:val="23"/>
              </w:rPr>
            </w:pPr>
            <w:r>
              <w:rPr>
                <w:rFonts w:ascii="宋体" w:hAnsi="宋体" w:eastAsia="宋体" w:cs="宋体"/>
                <w:spacing w:val="8"/>
                <w:sz w:val="23"/>
                <w:szCs w:val="23"/>
              </w:rPr>
              <w:t>行</w:t>
            </w:r>
            <w:r>
              <w:rPr>
                <w:rFonts w:ascii="宋体" w:hAnsi="宋体" w:eastAsia="宋体" w:cs="宋体"/>
                <w:spacing w:val="6"/>
                <w:sz w:val="23"/>
                <w:szCs w:val="23"/>
              </w:rPr>
              <w:t>业标准</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noWrap w:val="0"/>
            <w:vAlign w:val="top"/>
          </w:tcPr>
          <w:p>
            <w:pPr>
              <w:ind w:firstLine="0" w:firstLineChars="0"/>
              <w:rPr>
                <w:rFonts w:ascii="Arial"/>
                <w:sz w:val="21"/>
              </w:rPr>
            </w:pPr>
          </w:p>
        </w:tc>
        <w:tc>
          <w:tcPr>
            <w:tcW w:w="3041" w:type="dxa"/>
            <w:gridSpan w:val="3"/>
            <w:noWrap w:val="0"/>
            <w:vAlign w:val="top"/>
          </w:tcPr>
          <w:p>
            <w:pPr>
              <w:spacing w:before="143" w:line="228" w:lineRule="auto"/>
              <w:ind w:left="854" w:firstLine="0" w:firstLineChars="0"/>
              <w:rPr>
                <w:rFonts w:ascii="宋体" w:hAnsi="宋体" w:eastAsia="宋体" w:cs="宋体"/>
                <w:sz w:val="23"/>
                <w:szCs w:val="23"/>
              </w:rPr>
            </w:pPr>
            <w:r>
              <w:rPr>
                <w:rFonts w:ascii="宋体" w:hAnsi="宋体" w:eastAsia="宋体" w:cs="宋体"/>
                <w:spacing w:val="3"/>
                <w:sz w:val="23"/>
                <w:szCs w:val="23"/>
              </w:rPr>
              <w:t>团</w:t>
            </w:r>
            <w:r>
              <w:rPr>
                <w:rFonts w:ascii="宋体" w:hAnsi="宋体" w:eastAsia="宋体" w:cs="宋体"/>
                <w:spacing w:val="2"/>
                <w:sz w:val="23"/>
                <w:szCs w:val="23"/>
              </w:rPr>
              <w:t>体标准</w:t>
            </w:r>
          </w:p>
        </w:tc>
        <w:tc>
          <w:tcPr>
            <w:tcW w:w="1777" w:type="dxa"/>
            <w:gridSpan w:val="2"/>
            <w:noWrap w:val="0"/>
            <w:vAlign w:val="top"/>
          </w:tcPr>
          <w:p>
            <w:pPr>
              <w:ind w:firstLine="0" w:firstLineChars="0"/>
              <w:rPr>
                <w:rFonts w:ascii="Arial"/>
                <w:sz w:val="21"/>
              </w:rPr>
            </w:pPr>
          </w:p>
        </w:tc>
        <w:tc>
          <w:tcPr>
            <w:tcW w:w="1658" w:type="dxa"/>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noWrap w:val="0"/>
            <w:vAlign w:val="top"/>
          </w:tcPr>
          <w:p>
            <w:pPr>
              <w:spacing w:before="146" w:line="229" w:lineRule="auto"/>
              <w:ind w:left="2949" w:firstLine="0" w:firstLineChars="0"/>
              <w:rPr>
                <w:rFonts w:ascii="黑体" w:hAnsi="黑体" w:eastAsia="黑体" w:cs="黑体"/>
                <w:sz w:val="23"/>
                <w:szCs w:val="23"/>
              </w:rPr>
            </w:pPr>
            <w:r>
              <w:rPr>
                <w:rFonts w:ascii="黑体" w:hAnsi="黑体" w:eastAsia="黑体" w:cs="黑体"/>
                <w:spacing w:val="10"/>
                <w:sz w:val="23"/>
                <w:szCs w:val="23"/>
              </w:rPr>
              <w:t>近三年设计成果获奖情况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before="146" w:line="227" w:lineRule="auto"/>
              <w:ind w:left="385" w:firstLine="0" w:firstLineChars="0"/>
              <w:rPr>
                <w:rFonts w:ascii="宋体" w:hAnsi="宋体" w:eastAsia="宋体" w:cs="宋体"/>
                <w:sz w:val="23"/>
                <w:szCs w:val="23"/>
              </w:rPr>
            </w:pPr>
            <w:r>
              <w:rPr>
                <w:rFonts w:ascii="宋体" w:hAnsi="宋体" w:eastAsia="宋体" w:cs="宋体"/>
                <w:spacing w:val="8"/>
                <w:sz w:val="23"/>
                <w:szCs w:val="23"/>
              </w:rPr>
              <w:t>获</w:t>
            </w:r>
            <w:r>
              <w:rPr>
                <w:rFonts w:ascii="宋体" w:hAnsi="宋体" w:eastAsia="宋体" w:cs="宋体"/>
                <w:spacing w:val="6"/>
                <w:sz w:val="23"/>
                <w:szCs w:val="23"/>
              </w:rPr>
              <w:t>奖作品</w:t>
            </w:r>
          </w:p>
        </w:tc>
        <w:tc>
          <w:tcPr>
            <w:tcW w:w="1703" w:type="dxa"/>
            <w:noWrap w:val="0"/>
            <w:vAlign w:val="top"/>
          </w:tcPr>
          <w:p>
            <w:pPr>
              <w:spacing w:before="145" w:line="228" w:lineRule="auto"/>
              <w:ind w:left="381" w:firstLine="0" w:firstLineChars="0"/>
              <w:rPr>
                <w:rFonts w:ascii="宋体" w:hAnsi="宋体" w:eastAsia="宋体" w:cs="宋体"/>
                <w:sz w:val="23"/>
                <w:szCs w:val="23"/>
              </w:rPr>
            </w:pPr>
            <w:r>
              <w:rPr>
                <w:rFonts w:ascii="宋体" w:hAnsi="宋体" w:eastAsia="宋体" w:cs="宋体"/>
                <w:spacing w:val="7"/>
                <w:sz w:val="23"/>
                <w:szCs w:val="23"/>
              </w:rPr>
              <w:t>奖项名称</w:t>
            </w:r>
          </w:p>
        </w:tc>
        <w:tc>
          <w:tcPr>
            <w:tcW w:w="1704" w:type="dxa"/>
            <w:gridSpan w:val="2"/>
            <w:noWrap w:val="0"/>
            <w:vAlign w:val="top"/>
          </w:tcPr>
          <w:p>
            <w:pPr>
              <w:spacing w:before="146" w:line="227" w:lineRule="auto"/>
              <w:ind w:left="384" w:firstLine="0" w:firstLineChars="0"/>
              <w:rPr>
                <w:rFonts w:ascii="宋体" w:hAnsi="宋体" w:eastAsia="宋体" w:cs="宋体"/>
                <w:sz w:val="23"/>
                <w:szCs w:val="23"/>
              </w:rPr>
            </w:pPr>
            <w:r>
              <w:rPr>
                <w:rFonts w:ascii="宋体" w:hAnsi="宋体" w:eastAsia="宋体" w:cs="宋体"/>
                <w:spacing w:val="8"/>
                <w:sz w:val="23"/>
                <w:szCs w:val="23"/>
              </w:rPr>
              <w:t>获</w:t>
            </w:r>
            <w:r>
              <w:rPr>
                <w:rFonts w:ascii="宋体" w:hAnsi="宋体" w:eastAsia="宋体" w:cs="宋体"/>
                <w:spacing w:val="6"/>
                <w:sz w:val="23"/>
                <w:szCs w:val="23"/>
              </w:rPr>
              <w:t>得时间</w:t>
            </w:r>
          </w:p>
        </w:tc>
        <w:tc>
          <w:tcPr>
            <w:tcW w:w="3413" w:type="dxa"/>
            <w:gridSpan w:val="3"/>
            <w:noWrap w:val="0"/>
            <w:vAlign w:val="top"/>
          </w:tcPr>
          <w:p>
            <w:pPr>
              <w:spacing w:before="145" w:line="227" w:lineRule="auto"/>
              <w:ind w:left="751" w:firstLine="0" w:firstLineChars="0"/>
              <w:rPr>
                <w:rFonts w:ascii="宋体" w:hAnsi="宋体" w:eastAsia="宋体" w:cs="宋体"/>
                <w:sz w:val="23"/>
                <w:szCs w:val="23"/>
              </w:rPr>
            </w:pPr>
            <w:r>
              <w:rPr>
                <w:rFonts w:ascii="宋体" w:hAnsi="宋体" w:eastAsia="宋体" w:cs="宋体"/>
                <w:spacing w:val="8"/>
                <w:sz w:val="23"/>
                <w:szCs w:val="23"/>
              </w:rPr>
              <w:t>授奖部门(或机构</w:t>
            </w:r>
            <w:r>
              <w:rPr>
                <w:rFonts w:ascii="宋体" w:hAnsi="宋体" w:eastAsia="宋体" w:cs="宋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ind w:firstLine="0" w:firstLineChars="0"/>
              <w:rPr>
                <w:rFonts w:ascii="Arial"/>
                <w:sz w:val="21"/>
              </w:rPr>
            </w:pPr>
          </w:p>
        </w:tc>
        <w:tc>
          <w:tcPr>
            <w:tcW w:w="1703" w:type="dxa"/>
            <w:noWrap w:val="0"/>
            <w:vAlign w:val="top"/>
          </w:tcPr>
          <w:p>
            <w:pPr>
              <w:ind w:firstLine="0" w:firstLineChars="0"/>
              <w:rPr>
                <w:rFonts w:ascii="Arial"/>
                <w:sz w:val="21"/>
              </w:rPr>
            </w:pPr>
          </w:p>
        </w:tc>
        <w:tc>
          <w:tcPr>
            <w:tcW w:w="1704" w:type="dxa"/>
            <w:gridSpan w:val="2"/>
            <w:noWrap w:val="0"/>
            <w:vAlign w:val="top"/>
          </w:tcPr>
          <w:p>
            <w:pPr>
              <w:ind w:firstLine="0" w:firstLineChars="0"/>
              <w:rPr>
                <w:rFonts w:ascii="Arial"/>
                <w:sz w:val="21"/>
              </w:rPr>
            </w:pPr>
          </w:p>
        </w:tc>
        <w:tc>
          <w:tcPr>
            <w:tcW w:w="3413"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26" w:type="dxa"/>
            <w:gridSpan w:val="8"/>
            <w:noWrap w:val="0"/>
            <w:vAlign w:val="top"/>
          </w:tcPr>
          <w:p>
            <w:pPr>
              <w:spacing w:before="145" w:line="230" w:lineRule="auto"/>
              <w:ind w:left="2949" w:firstLine="0" w:firstLineChars="0"/>
              <w:rPr>
                <w:rFonts w:ascii="黑体" w:hAnsi="黑体" w:eastAsia="黑体" w:cs="黑体"/>
                <w:sz w:val="23"/>
                <w:szCs w:val="23"/>
              </w:rPr>
            </w:pPr>
            <w:r>
              <w:rPr>
                <w:rFonts w:ascii="黑体" w:hAnsi="黑体" w:eastAsia="黑体" w:cs="黑体"/>
                <w:spacing w:val="10"/>
                <w:sz w:val="23"/>
                <w:szCs w:val="23"/>
              </w:rPr>
              <w:t>近三年</w:t>
            </w:r>
            <w:r>
              <w:rPr>
                <w:rFonts w:hint="eastAsia" w:ascii="黑体" w:hAnsi="黑体" w:eastAsia="黑体" w:cs="黑体"/>
                <w:spacing w:val="10"/>
                <w:sz w:val="23"/>
                <w:szCs w:val="23"/>
                <w:lang w:val="en-US" w:eastAsia="zh-CN"/>
              </w:rPr>
              <w:t>组织或参与工业设计重要活动</w:t>
            </w:r>
            <w:r>
              <w:rPr>
                <w:rFonts w:ascii="黑体" w:hAnsi="黑体" w:eastAsia="黑体" w:cs="黑体"/>
                <w:spacing w:val="10"/>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before="146" w:line="227" w:lineRule="auto"/>
              <w:ind w:left="381" w:firstLine="0" w:firstLineChars="0"/>
              <w:rPr>
                <w:rFonts w:ascii="宋体" w:hAnsi="宋体" w:eastAsia="宋体" w:cs="宋体"/>
                <w:sz w:val="23"/>
                <w:szCs w:val="23"/>
              </w:rPr>
            </w:pPr>
            <w:r>
              <w:rPr>
                <w:rFonts w:hint="eastAsia" w:ascii="宋体" w:hAnsi="宋体" w:eastAsia="宋体" w:cs="宋体"/>
                <w:spacing w:val="7"/>
                <w:sz w:val="23"/>
                <w:szCs w:val="23"/>
                <w:lang w:val="en-US" w:eastAsia="zh-CN"/>
              </w:rPr>
              <w:t>活动</w:t>
            </w:r>
            <w:r>
              <w:rPr>
                <w:rFonts w:ascii="宋体" w:hAnsi="宋体" w:eastAsia="宋体" w:cs="宋体"/>
                <w:spacing w:val="7"/>
                <w:sz w:val="23"/>
                <w:szCs w:val="23"/>
              </w:rPr>
              <w:t>类型</w:t>
            </w:r>
          </w:p>
        </w:tc>
        <w:tc>
          <w:tcPr>
            <w:tcW w:w="1703" w:type="dxa"/>
            <w:noWrap w:val="0"/>
            <w:vAlign w:val="top"/>
          </w:tcPr>
          <w:p>
            <w:pPr>
              <w:spacing w:before="146" w:line="228" w:lineRule="auto"/>
              <w:ind w:left="383" w:firstLine="0" w:firstLineChars="0"/>
              <w:rPr>
                <w:rFonts w:ascii="宋体" w:hAnsi="宋体" w:eastAsia="宋体" w:cs="宋体"/>
                <w:sz w:val="23"/>
                <w:szCs w:val="23"/>
              </w:rPr>
            </w:pPr>
            <w:r>
              <w:rPr>
                <w:rFonts w:hint="eastAsia" w:ascii="宋体" w:hAnsi="宋体" w:eastAsia="宋体" w:cs="宋体"/>
                <w:spacing w:val="6"/>
                <w:sz w:val="23"/>
                <w:szCs w:val="23"/>
                <w:lang w:val="en-US" w:eastAsia="zh-CN"/>
              </w:rPr>
              <w:t>活动</w:t>
            </w:r>
            <w:r>
              <w:rPr>
                <w:rFonts w:ascii="宋体" w:hAnsi="宋体" w:eastAsia="宋体" w:cs="宋体"/>
                <w:spacing w:val="6"/>
                <w:sz w:val="23"/>
                <w:szCs w:val="23"/>
              </w:rPr>
              <w:t>名称</w:t>
            </w:r>
          </w:p>
        </w:tc>
        <w:tc>
          <w:tcPr>
            <w:tcW w:w="1704" w:type="dxa"/>
            <w:gridSpan w:val="2"/>
            <w:noWrap w:val="0"/>
            <w:vAlign w:val="top"/>
          </w:tcPr>
          <w:p>
            <w:pPr>
              <w:spacing w:before="145" w:line="229" w:lineRule="auto"/>
              <w:ind w:left="381" w:firstLine="0" w:firstLineChars="0"/>
              <w:rPr>
                <w:rFonts w:ascii="宋体" w:hAnsi="宋体" w:eastAsia="宋体" w:cs="宋体"/>
                <w:sz w:val="23"/>
                <w:szCs w:val="23"/>
              </w:rPr>
            </w:pPr>
            <w:r>
              <w:rPr>
                <w:rFonts w:ascii="宋体" w:hAnsi="宋体" w:eastAsia="宋体" w:cs="宋体"/>
                <w:spacing w:val="8"/>
                <w:sz w:val="23"/>
                <w:szCs w:val="23"/>
              </w:rPr>
              <w:t>开</w:t>
            </w:r>
            <w:r>
              <w:rPr>
                <w:rFonts w:ascii="宋体" w:hAnsi="宋体" w:eastAsia="宋体" w:cs="宋体"/>
                <w:spacing w:val="7"/>
                <w:sz w:val="23"/>
                <w:szCs w:val="23"/>
              </w:rPr>
              <w:t>展时间</w:t>
            </w:r>
          </w:p>
        </w:tc>
        <w:tc>
          <w:tcPr>
            <w:tcW w:w="3413" w:type="dxa"/>
            <w:gridSpan w:val="3"/>
            <w:noWrap w:val="0"/>
            <w:vAlign w:val="top"/>
          </w:tcPr>
          <w:p>
            <w:pPr>
              <w:spacing w:before="146" w:line="227" w:lineRule="auto"/>
              <w:ind w:left="1235" w:firstLine="0" w:firstLineChars="0"/>
              <w:rPr>
                <w:rFonts w:ascii="宋体" w:hAnsi="宋体" w:eastAsia="宋体" w:cs="宋体"/>
                <w:sz w:val="23"/>
                <w:szCs w:val="23"/>
              </w:rPr>
            </w:pPr>
            <w:r>
              <w:rPr>
                <w:rFonts w:ascii="宋体" w:hAnsi="宋体" w:eastAsia="宋体" w:cs="宋体"/>
                <w:spacing w:val="7"/>
                <w:sz w:val="23"/>
                <w:szCs w:val="23"/>
              </w:rPr>
              <w:t>组织部</w:t>
            </w:r>
            <w:r>
              <w:rPr>
                <w:rFonts w:ascii="宋体" w:hAnsi="宋体" w:eastAsia="宋体" w:cs="宋体"/>
                <w:spacing w:val="6"/>
                <w:sz w:val="23"/>
                <w:szCs w:val="23"/>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ind w:firstLine="0" w:firstLineChars="0"/>
              <w:rPr>
                <w:rFonts w:ascii="Arial"/>
                <w:sz w:val="21"/>
              </w:rPr>
            </w:pPr>
          </w:p>
        </w:tc>
        <w:tc>
          <w:tcPr>
            <w:tcW w:w="1703" w:type="dxa"/>
            <w:noWrap w:val="0"/>
            <w:vAlign w:val="top"/>
          </w:tcPr>
          <w:p>
            <w:pPr>
              <w:ind w:firstLine="0" w:firstLineChars="0"/>
              <w:rPr>
                <w:rFonts w:ascii="Arial"/>
                <w:sz w:val="21"/>
              </w:rPr>
            </w:pPr>
          </w:p>
        </w:tc>
        <w:tc>
          <w:tcPr>
            <w:tcW w:w="1704" w:type="dxa"/>
            <w:gridSpan w:val="2"/>
            <w:noWrap w:val="0"/>
            <w:vAlign w:val="top"/>
          </w:tcPr>
          <w:p>
            <w:pPr>
              <w:ind w:firstLine="0" w:firstLineChars="0"/>
              <w:rPr>
                <w:rFonts w:ascii="Arial"/>
                <w:sz w:val="21"/>
              </w:rPr>
            </w:pPr>
          </w:p>
        </w:tc>
        <w:tc>
          <w:tcPr>
            <w:tcW w:w="3413"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noWrap w:val="0"/>
            <w:vAlign w:val="top"/>
          </w:tcPr>
          <w:p>
            <w:pPr>
              <w:spacing w:before="145" w:line="230" w:lineRule="auto"/>
              <w:ind w:left="2949" w:leftChars="0" w:firstLine="0" w:firstLineChars="0"/>
              <w:rPr>
                <w:rFonts w:ascii="黑体" w:hAnsi="黑体" w:eastAsia="黑体" w:cs="黑体"/>
                <w:snapToGrid w:val="0"/>
                <w:color w:val="000000"/>
                <w:kern w:val="0"/>
                <w:sz w:val="23"/>
                <w:szCs w:val="23"/>
              </w:rPr>
            </w:pPr>
            <w:r>
              <w:rPr>
                <w:rFonts w:ascii="黑体" w:hAnsi="黑体" w:eastAsia="黑体" w:cs="黑体"/>
                <w:spacing w:val="10"/>
                <w:sz w:val="23"/>
                <w:szCs w:val="23"/>
              </w:rPr>
              <w:t>近三年</w:t>
            </w:r>
            <w:r>
              <w:rPr>
                <w:rFonts w:hint="eastAsia" w:ascii="黑体" w:hAnsi="黑体" w:eastAsia="黑体" w:cs="黑体"/>
                <w:spacing w:val="10"/>
                <w:sz w:val="23"/>
                <w:szCs w:val="23"/>
                <w:lang w:val="en-US" w:eastAsia="zh-CN"/>
              </w:rPr>
              <w:t>承担工业设计课题研究</w:t>
            </w:r>
            <w:r>
              <w:rPr>
                <w:rFonts w:ascii="黑体" w:hAnsi="黑体" w:eastAsia="黑体" w:cs="黑体"/>
                <w:spacing w:val="10"/>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before="146" w:line="227" w:lineRule="auto"/>
              <w:ind w:left="381" w:leftChars="0" w:firstLine="0" w:firstLineChars="0"/>
              <w:rPr>
                <w:rFonts w:hint="default" w:ascii="宋体" w:hAnsi="宋体" w:eastAsia="宋体" w:cs="宋体"/>
                <w:snapToGrid w:val="0"/>
                <w:color w:val="000000"/>
                <w:kern w:val="0"/>
                <w:sz w:val="23"/>
                <w:szCs w:val="23"/>
                <w:lang w:val="en-US" w:eastAsia="zh-CN"/>
              </w:rPr>
            </w:pPr>
            <w:r>
              <w:rPr>
                <w:rFonts w:hint="eastAsia" w:ascii="宋体" w:hAnsi="宋体" w:eastAsia="宋体" w:cs="宋体"/>
                <w:spacing w:val="7"/>
                <w:sz w:val="23"/>
                <w:szCs w:val="23"/>
                <w:lang w:val="en-US" w:eastAsia="zh-CN"/>
              </w:rPr>
              <w:t>项目名称</w:t>
            </w:r>
          </w:p>
        </w:tc>
        <w:tc>
          <w:tcPr>
            <w:tcW w:w="1703" w:type="dxa"/>
            <w:noWrap w:val="0"/>
            <w:vAlign w:val="top"/>
          </w:tcPr>
          <w:p>
            <w:pPr>
              <w:spacing w:before="146" w:line="228" w:lineRule="auto"/>
              <w:ind w:left="383" w:leftChars="0" w:firstLine="0" w:firstLineChars="0"/>
              <w:rPr>
                <w:rFonts w:ascii="宋体" w:hAnsi="宋体" w:eastAsia="宋体" w:cs="宋体"/>
                <w:snapToGrid w:val="0"/>
                <w:color w:val="000000"/>
                <w:kern w:val="0"/>
                <w:sz w:val="23"/>
                <w:szCs w:val="23"/>
              </w:rPr>
            </w:pPr>
            <w:r>
              <w:rPr>
                <w:rFonts w:hint="eastAsia" w:ascii="宋体" w:hAnsi="宋体" w:eastAsia="宋体" w:cs="宋体"/>
                <w:spacing w:val="6"/>
                <w:sz w:val="23"/>
                <w:szCs w:val="23"/>
                <w:lang w:val="en-US" w:eastAsia="zh-CN"/>
              </w:rPr>
              <w:t>研究职责</w:t>
            </w:r>
          </w:p>
        </w:tc>
        <w:tc>
          <w:tcPr>
            <w:tcW w:w="1704" w:type="dxa"/>
            <w:gridSpan w:val="2"/>
            <w:noWrap w:val="0"/>
            <w:vAlign w:val="top"/>
          </w:tcPr>
          <w:p>
            <w:pPr>
              <w:spacing w:before="145" w:line="229" w:lineRule="auto"/>
              <w:ind w:left="381" w:leftChars="0" w:firstLine="0" w:firstLineChars="0"/>
              <w:rPr>
                <w:rFonts w:hint="default" w:ascii="宋体" w:hAnsi="宋体" w:eastAsia="宋体" w:cs="宋体"/>
                <w:snapToGrid w:val="0"/>
                <w:color w:val="000000"/>
                <w:kern w:val="0"/>
                <w:sz w:val="23"/>
                <w:szCs w:val="23"/>
                <w:lang w:val="en-US"/>
              </w:rPr>
            </w:pPr>
            <w:r>
              <w:rPr>
                <w:rFonts w:hint="eastAsia" w:ascii="宋体" w:hAnsi="宋体" w:eastAsia="宋体" w:cs="宋体"/>
                <w:spacing w:val="7"/>
                <w:sz w:val="23"/>
                <w:szCs w:val="23"/>
                <w:lang w:val="en-US" w:eastAsia="zh-CN"/>
              </w:rPr>
              <w:t>项目周期</w:t>
            </w:r>
          </w:p>
        </w:tc>
        <w:tc>
          <w:tcPr>
            <w:tcW w:w="3413" w:type="dxa"/>
            <w:gridSpan w:val="3"/>
            <w:noWrap w:val="0"/>
            <w:vAlign w:val="top"/>
          </w:tcPr>
          <w:p>
            <w:pPr>
              <w:spacing w:before="146" w:line="227" w:lineRule="auto"/>
              <w:ind w:firstLine="0" w:firstLineChars="0"/>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项目级别（省部级/市级）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ind w:firstLine="0" w:firstLineChars="0"/>
              <w:rPr>
                <w:rFonts w:ascii="Arial"/>
                <w:sz w:val="21"/>
              </w:rPr>
            </w:pPr>
          </w:p>
        </w:tc>
        <w:tc>
          <w:tcPr>
            <w:tcW w:w="1703" w:type="dxa"/>
            <w:noWrap w:val="0"/>
            <w:vAlign w:val="top"/>
          </w:tcPr>
          <w:p>
            <w:pPr>
              <w:ind w:firstLine="0" w:firstLineChars="0"/>
              <w:rPr>
                <w:rFonts w:ascii="Arial"/>
                <w:sz w:val="21"/>
              </w:rPr>
            </w:pPr>
          </w:p>
        </w:tc>
        <w:tc>
          <w:tcPr>
            <w:tcW w:w="1704" w:type="dxa"/>
            <w:gridSpan w:val="2"/>
            <w:noWrap w:val="0"/>
            <w:vAlign w:val="top"/>
          </w:tcPr>
          <w:p>
            <w:pPr>
              <w:ind w:firstLine="0" w:firstLineChars="0"/>
              <w:rPr>
                <w:rFonts w:ascii="Arial"/>
                <w:sz w:val="21"/>
              </w:rPr>
            </w:pPr>
          </w:p>
        </w:tc>
        <w:tc>
          <w:tcPr>
            <w:tcW w:w="3413"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noWrap w:val="0"/>
            <w:vAlign w:val="top"/>
          </w:tcPr>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noWrap w:val="0"/>
                  <w:vAlign w:val="top"/>
                </w:tcPr>
                <w:p>
                  <w:pPr>
                    <w:spacing w:before="145" w:line="230" w:lineRule="auto"/>
                    <w:ind w:firstLine="0" w:firstLineChars="0"/>
                    <w:rPr>
                      <w:rFonts w:ascii="黑体" w:hAnsi="黑体" w:eastAsia="黑体" w:cs="黑体"/>
                      <w:snapToGrid w:val="0"/>
                      <w:color w:val="000000"/>
                      <w:kern w:val="0"/>
                      <w:sz w:val="23"/>
                      <w:szCs w:val="23"/>
                    </w:rPr>
                  </w:pPr>
                  <w:r>
                    <w:rPr>
                      <w:rFonts w:ascii="黑体" w:hAnsi="黑体" w:eastAsia="黑体" w:cs="黑体"/>
                      <w:spacing w:val="10"/>
                      <w:sz w:val="23"/>
                      <w:szCs w:val="23"/>
                    </w:rPr>
                    <w:t>近三年</w:t>
                  </w:r>
                  <w:r>
                    <w:rPr>
                      <w:rFonts w:hint="eastAsia" w:ascii="黑体" w:hAnsi="黑体" w:eastAsia="黑体" w:cs="黑体"/>
                      <w:spacing w:val="10"/>
                      <w:sz w:val="23"/>
                      <w:szCs w:val="23"/>
                      <w:lang w:val="en-US" w:eastAsia="zh-CN"/>
                    </w:rPr>
                    <w:t>与中小企业开展工业设计项目合作、提供工业设计咨询服务</w:t>
                  </w:r>
                  <w:r>
                    <w:rPr>
                      <w:rFonts w:ascii="黑体" w:hAnsi="黑体" w:eastAsia="黑体" w:cs="黑体"/>
                      <w:spacing w:val="10"/>
                      <w:sz w:val="23"/>
                      <w:szCs w:val="23"/>
                    </w:rPr>
                    <w:t>情况</w:t>
                  </w:r>
                </w:p>
              </w:tc>
            </w:tr>
          </w:tbl>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before="146" w:line="228" w:lineRule="auto"/>
              <w:ind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项目/服务名称</w:t>
            </w:r>
          </w:p>
        </w:tc>
        <w:tc>
          <w:tcPr>
            <w:tcW w:w="1703" w:type="dxa"/>
            <w:noWrap w:val="0"/>
            <w:vAlign w:val="top"/>
          </w:tcPr>
          <w:p>
            <w:pPr>
              <w:spacing w:before="146" w:line="228" w:lineRule="auto"/>
              <w:ind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项目/服务合作企业名称</w:t>
            </w:r>
          </w:p>
        </w:tc>
        <w:tc>
          <w:tcPr>
            <w:tcW w:w="1704" w:type="dxa"/>
            <w:gridSpan w:val="2"/>
            <w:noWrap w:val="0"/>
            <w:vAlign w:val="top"/>
          </w:tcPr>
          <w:p>
            <w:pPr>
              <w:spacing w:before="146" w:line="228" w:lineRule="auto"/>
              <w:ind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项目/服务内容</w:t>
            </w:r>
          </w:p>
        </w:tc>
        <w:tc>
          <w:tcPr>
            <w:tcW w:w="3413" w:type="dxa"/>
            <w:gridSpan w:val="3"/>
            <w:noWrap w:val="0"/>
            <w:vAlign w:val="top"/>
          </w:tcPr>
          <w:p>
            <w:pPr>
              <w:spacing w:before="146" w:line="228" w:lineRule="auto"/>
              <w:ind w:left="383"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ind w:firstLine="0" w:firstLineChars="0"/>
              <w:rPr>
                <w:rFonts w:ascii="Arial"/>
                <w:sz w:val="21"/>
              </w:rPr>
            </w:pPr>
          </w:p>
        </w:tc>
        <w:tc>
          <w:tcPr>
            <w:tcW w:w="1703" w:type="dxa"/>
            <w:noWrap w:val="0"/>
            <w:vAlign w:val="top"/>
          </w:tcPr>
          <w:p>
            <w:pPr>
              <w:ind w:firstLine="0" w:firstLineChars="0"/>
              <w:rPr>
                <w:rFonts w:ascii="Arial"/>
                <w:sz w:val="21"/>
              </w:rPr>
            </w:pPr>
          </w:p>
        </w:tc>
        <w:tc>
          <w:tcPr>
            <w:tcW w:w="1704" w:type="dxa"/>
            <w:gridSpan w:val="2"/>
            <w:noWrap w:val="0"/>
            <w:vAlign w:val="top"/>
          </w:tcPr>
          <w:p>
            <w:pPr>
              <w:ind w:firstLine="0" w:firstLineChars="0"/>
              <w:rPr>
                <w:rFonts w:ascii="Arial"/>
                <w:sz w:val="21"/>
              </w:rPr>
            </w:pPr>
          </w:p>
        </w:tc>
        <w:tc>
          <w:tcPr>
            <w:tcW w:w="3413"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noWrap w:val="0"/>
            <w:vAlign w:val="center"/>
          </w:tcPr>
          <w:p>
            <w:pPr>
              <w:tabs>
                <w:tab w:val="left" w:pos="3377"/>
              </w:tabs>
              <w:bidi w:val="0"/>
              <w:ind w:firstLine="0" w:firstLineChars="0"/>
              <w:jc w:val="center"/>
              <w:rPr>
                <w:rFonts w:hint="eastAsia" w:ascii="Arial" w:hAnsi="Arial" w:eastAsia="宋体" w:cs="Arial"/>
                <w:snapToGrid w:val="0"/>
                <w:color w:val="000000"/>
                <w:kern w:val="0"/>
                <w:sz w:val="21"/>
                <w:szCs w:val="21"/>
                <w:lang w:eastAsia="zh-CN"/>
              </w:rPr>
            </w:pPr>
            <w:r>
              <w:rPr>
                <w:rFonts w:hint="eastAsia" w:ascii="黑体" w:hAnsi="黑体" w:eastAsia="黑体" w:cs="黑体"/>
                <w:spacing w:val="10"/>
                <w:sz w:val="23"/>
                <w:szCs w:val="23"/>
                <w:lang w:val="en-US" w:eastAsia="zh-CN"/>
              </w:rPr>
              <w:t>近三年示范认定和荣誉表彰情况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noWrap w:val="0"/>
            <w:vAlign w:val="top"/>
          </w:tcPr>
          <w:p>
            <w:pPr>
              <w:ind w:firstLine="0" w:firstLineChars="0"/>
              <w:rPr>
                <w:rFonts w:hint="default" w:ascii="Arial" w:eastAsia="宋体"/>
                <w:sz w:val="21"/>
                <w:lang w:val="en-US" w:eastAsia="zh-CN"/>
              </w:rPr>
            </w:pPr>
          </w:p>
          <w:p>
            <w:pPr>
              <w:ind w:firstLine="0" w:firstLineChars="0"/>
              <w:rPr>
                <w:rFonts w:hint="default" w:ascii="Arial" w:eastAsia="宋体"/>
                <w:sz w:val="21"/>
                <w:lang w:val="en-US" w:eastAsia="zh-CN"/>
              </w:rPr>
            </w:pPr>
          </w:p>
          <w:p>
            <w:pPr>
              <w:ind w:firstLine="0" w:firstLineChars="0"/>
              <w:rPr>
                <w:rFonts w:hint="default" w:ascii="Arial" w:eastAsia="宋体"/>
                <w:sz w:val="21"/>
                <w:lang w:val="en-US" w:eastAsia="zh-CN"/>
              </w:rPr>
            </w:pPr>
          </w:p>
          <w:p>
            <w:pPr>
              <w:ind w:firstLine="0" w:firstLineChars="0"/>
              <w:rPr>
                <w:rFonts w:hint="default" w:ascii="Arial" w:eastAsia="宋体"/>
                <w:sz w:val="21"/>
                <w:lang w:val="en-US" w:eastAsia="zh-CN"/>
              </w:rPr>
            </w:pPr>
          </w:p>
          <w:p>
            <w:pPr>
              <w:ind w:firstLine="0" w:firstLineChars="0"/>
              <w:rPr>
                <w:rFonts w:hint="default"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noWrap w:val="0"/>
            <w:vAlign w:val="top"/>
          </w:tcPr>
          <w:p>
            <w:pPr>
              <w:spacing w:before="145" w:line="229" w:lineRule="auto"/>
              <w:ind w:left="3551" w:firstLine="0" w:firstLineChars="0"/>
              <w:rPr>
                <w:rFonts w:ascii="黑体" w:hAnsi="黑体" w:eastAsia="黑体" w:cs="黑体"/>
                <w:sz w:val="23"/>
                <w:szCs w:val="23"/>
              </w:rPr>
            </w:pPr>
            <w:r>
              <w:rPr>
                <w:rFonts w:ascii="黑体" w:hAnsi="黑体" w:eastAsia="黑体" w:cs="黑体"/>
                <w:spacing w:val="9"/>
                <w:sz w:val="23"/>
                <w:szCs w:val="23"/>
              </w:rPr>
              <w:t>发展情况说</w:t>
            </w:r>
            <w:r>
              <w:rPr>
                <w:rFonts w:ascii="黑体" w:hAnsi="黑体" w:eastAsia="黑体" w:cs="黑体"/>
                <w:spacing w:val="8"/>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8526" w:type="dxa"/>
            <w:gridSpan w:val="8"/>
            <w:noWrap w:val="0"/>
            <w:vAlign w:val="top"/>
          </w:tcPr>
          <w:p>
            <w:pPr>
              <w:spacing w:before="308" w:line="260" w:lineRule="auto"/>
              <w:ind w:left="119" w:right="34" w:firstLine="0" w:firstLineChars="0"/>
              <w:rPr>
                <w:rFonts w:ascii="宋体" w:hAnsi="宋体" w:eastAsia="宋体" w:cs="宋体"/>
                <w:sz w:val="23"/>
                <w:szCs w:val="23"/>
              </w:rPr>
            </w:pPr>
            <w:r>
              <w:rPr>
                <w:rFonts w:ascii="宋体" w:hAnsi="宋体" w:eastAsia="宋体" w:cs="宋体"/>
                <w:spacing w:val="11"/>
                <w:sz w:val="23"/>
                <w:szCs w:val="23"/>
              </w:rPr>
              <w:t>主</w:t>
            </w:r>
            <w:r>
              <w:rPr>
                <w:rFonts w:ascii="宋体" w:hAnsi="宋体" w:eastAsia="宋体" w:cs="宋体"/>
                <w:spacing w:val="9"/>
                <w:sz w:val="23"/>
                <w:szCs w:val="23"/>
              </w:rPr>
              <w:t>要介绍企业工业设计中心发展经历，未来三年发展规划，核心设计团队情况，</w:t>
            </w:r>
            <w:r>
              <w:rPr>
                <w:rFonts w:ascii="宋体" w:hAnsi="宋体" w:eastAsia="宋体" w:cs="宋体"/>
                <w:sz w:val="23"/>
                <w:szCs w:val="23"/>
              </w:rPr>
              <w:t xml:space="preserve"> </w:t>
            </w:r>
            <w:r>
              <w:rPr>
                <w:rFonts w:ascii="宋体" w:hAnsi="宋体" w:eastAsia="宋体" w:cs="宋体"/>
                <w:spacing w:val="7"/>
                <w:sz w:val="23"/>
                <w:szCs w:val="23"/>
              </w:rPr>
              <w:t>主要业绩、管理制度</w:t>
            </w:r>
            <w:r>
              <w:rPr>
                <w:rFonts w:hint="eastAsia" w:ascii="宋体" w:hAnsi="宋体" w:eastAsia="宋体" w:cs="宋体"/>
                <w:spacing w:val="7"/>
                <w:sz w:val="23"/>
                <w:szCs w:val="23"/>
              </w:rPr>
              <w:t>等</w:t>
            </w:r>
            <w:r>
              <w:rPr>
                <w:rFonts w:ascii="宋体" w:hAnsi="宋体" w:eastAsia="宋体" w:cs="宋体"/>
                <w:spacing w:val="5"/>
                <w:sz w:val="23"/>
                <w:szCs w:val="23"/>
              </w:rPr>
              <w:t>，以及必要的佐证材料。  (可另附页)</w:t>
            </w:r>
          </w:p>
        </w:tc>
      </w:tr>
    </w:tbl>
    <w:p>
      <w:pPr>
        <w:rPr>
          <w:rFonts w:ascii="Arial"/>
          <w:sz w:val="21"/>
        </w:rPr>
      </w:pPr>
    </w:p>
    <w:p>
      <w:pPr>
        <w:sectPr>
          <w:footerReference r:id="rId14" w:type="default"/>
          <w:pgSz w:w="11906" w:h="16839"/>
          <w:pgMar w:top="1814" w:right="1587" w:bottom="1587" w:left="1587" w:header="0" w:footer="996" w:gutter="0"/>
          <w:pgNumType w:fmt="decimal"/>
          <w:cols w:space="720" w:num="1"/>
        </w:sectPr>
      </w:pPr>
    </w:p>
    <w:p>
      <w:pPr>
        <w:spacing w:before="162" w:line="227" w:lineRule="auto"/>
        <w:ind w:left="0" w:firstLine="0" w:firstLineChars="0"/>
        <w:jc w:val="center"/>
        <w:rPr>
          <w:rFonts w:ascii="黑体" w:hAnsi="黑体" w:eastAsia="黑体" w:cs="黑体"/>
          <w:sz w:val="31"/>
          <w:szCs w:val="31"/>
        </w:rPr>
      </w:pPr>
      <w:r>
        <w:rPr>
          <w:rFonts w:ascii="黑体" w:hAnsi="黑体" w:eastAsia="黑体" w:cs="黑体"/>
          <w:spacing w:val="1"/>
          <w:sz w:val="31"/>
          <w:szCs w:val="31"/>
        </w:rPr>
        <w:t xml:space="preserve">表 </w:t>
      </w:r>
      <w:r>
        <w:rPr>
          <w:rFonts w:ascii="Times New Roman" w:hAnsi="Times New Roman" w:eastAsia="Times New Roman" w:cs="Times New Roman"/>
          <w:spacing w:val="1"/>
          <w:sz w:val="31"/>
          <w:szCs w:val="31"/>
        </w:rPr>
        <w:t xml:space="preserve">2  </w:t>
      </w:r>
      <w:r>
        <w:rPr>
          <w:rFonts w:ascii="黑体" w:hAnsi="黑体" w:eastAsia="黑体" w:cs="黑体"/>
          <w:sz w:val="31"/>
          <w:szCs w:val="31"/>
        </w:rPr>
        <w:t>工业设计企业情况</w:t>
      </w:r>
    </w:p>
    <w:p>
      <w:pPr>
        <w:spacing w:before="80" w:line="321" w:lineRule="exact"/>
        <w:ind w:left="5646"/>
        <w:rPr>
          <w:rFonts w:ascii="Times New Roman" w:hAnsi="Times New Roman" w:eastAsia="Times New Roman" w:cs="Times New Roman"/>
          <w:sz w:val="23"/>
          <w:szCs w:val="23"/>
        </w:rPr>
      </w:pPr>
      <w:r>
        <w:rPr>
          <w:rFonts w:ascii="楷体" w:hAnsi="楷体" w:eastAsia="楷体" w:cs="楷体"/>
          <w:spacing w:val="10"/>
          <w:position w:val="1"/>
          <w:sz w:val="23"/>
          <w:szCs w:val="23"/>
        </w:rPr>
        <w:t>单</w:t>
      </w:r>
      <w:r>
        <w:rPr>
          <w:rFonts w:ascii="楷体" w:hAnsi="楷体" w:eastAsia="楷体" w:cs="楷体"/>
          <w:spacing w:val="8"/>
          <w:position w:val="1"/>
          <w:sz w:val="23"/>
          <w:szCs w:val="23"/>
        </w:rPr>
        <w:t>位：万元、个、</w:t>
      </w:r>
      <w:r>
        <w:rPr>
          <w:rFonts w:ascii="Times New Roman" w:hAnsi="Times New Roman" w:eastAsia="Times New Roman" w:cs="Times New Roman"/>
          <w:spacing w:val="8"/>
          <w:position w:val="1"/>
          <w:sz w:val="23"/>
          <w:szCs w:val="23"/>
        </w:rPr>
        <w:t>%</w:t>
      </w: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1637"/>
        <w:gridCol w:w="894"/>
        <w:gridCol w:w="1073"/>
        <w:gridCol w:w="643"/>
        <w:gridCol w:w="787"/>
        <w:gridCol w:w="537"/>
        <w:gridCol w:w="395"/>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3"/>
            <w:noWrap w:val="0"/>
            <w:vAlign w:val="top"/>
          </w:tcPr>
          <w:p>
            <w:pPr>
              <w:spacing w:before="176" w:line="230" w:lineRule="auto"/>
              <w:ind w:left="841" w:firstLine="0" w:firstLineChars="0"/>
              <w:rPr>
                <w:rFonts w:ascii="宋体" w:hAnsi="宋体" w:eastAsia="宋体" w:cs="宋体"/>
                <w:sz w:val="23"/>
                <w:szCs w:val="23"/>
              </w:rPr>
            </w:pPr>
            <w:r>
              <w:rPr>
                <w:rFonts w:ascii="宋体" w:hAnsi="宋体" w:eastAsia="宋体" w:cs="宋体"/>
                <w:spacing w:val="8"/>
                <w:sz w:val="23"/>
                <w:szCs w:val="23"/>
              </w:rPr>
              <w:t>企</w:t>
            </w:r>
            <w:r>
              <w:rPr>
                <w:rFonts w:ascii="宋体" w:hAnsi="宋体" w:eastAsia="宋体" w:cs="宋体"/>
                <w:spacing w:val="6"/>
                <w:sz w:val="23"/>
                <w:szCs w:val="23"/>
              </w:rPr>
              <w:t>业名称</w:t>
            </w:r>
          </w:p>
        </w:tc>
        <w:tc>
          <w:tcPr>
            <w:tcW w:w="5907" w:type="dxa"/>
            <w:gridSpan w:val="7"/>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noWrap w:val="0"/>
            <w:vAlign w:val="top"/>
          </w:tcPr>
          <w:p>
            <w:pPr>
              <w:spacing w:before="173" w:line="229" w:lineRule="auto"/>
              <w:ind w:left="837" w:firstLine="0" w:firstLineChars="0"/>
              <w:rPr>
                <w:rFonts w:ascii="宋体" w:hAnsi="宋体" w:eastAsia="宋体" w:cs="宋体"/>
                <w:sz w:val="23"/>
                <w:szCs w:val="23"/>
              </w:rPr>
            </w:pPr>
            <w:r>
              <w:rPr>
                <w:rFonts w:ascii="宋体" w:hAnsi="宋体" w:eastAsia="宋体" w:cs="宋体"/>
                <w:spacing w:val="9"/>
                <w:sz w:val="23"/>
                <w:szCs w:val="23"/>
              </w:rPr>
              <w:t>注</w:t>
            </w:r>
            <w:r>
              <w:rPr>
                <w:rFonts w:ascii="宋体" w:hAnsi="宋体" w:eastAsia="宋体" w:cs="宋体"/>
                <w:spacing w:val="7"/>
                <w:sz w:val="23"/>
                <w:szCs w:val="23"/>
              </w:rPr>
              <w:t>册地址</w:t>
            </w:r>
          </w:p>
        </w:tc>
        <w:tc>
          <w:tcPr>
            <w:tcW w:w="5907" w:type="dxa"/>
            <w:gridSpan w:val="7"/>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3"/>
            <w:noWrap w:val="0"/>
            <w:vAlign w:val="top"/>
          </w:tcPr>
          <w:p>
            <w:pPr>
              <w:spacing w:before="172" w:line="229" w:lineRule="auto"/>
              <w:ind w:left="362" w:firstLine="0" w:firstLineChars="0"/>
              <w:rPr>
                <w:rFonts w:ascii="宋体" w:hAnsi="宋体" w:eastAsia="宋体" w:cs="宋体"/>
                <w:sz w:val="23"/>
                <w:szCs w:val="23"/>
              </w:rPr>
            </w:pPr>
            <w:r>
              <w:rPr>
                <w:rFonts w:ascii="宋体" w:hAnsi="宋体" w:eastAsia="宋体" w:cs="宋体"/>
                <w:spacing w:val="8"/>
                <w:sz w:val="23"/>
                <w:szCs w:val="23"/>
              </w:rPr>
              <w:t>统一社会信用代码</w:t>
            </w:r>
          </w:p>
        </w:tc>
        <w:tc>
          <w:tcPr>
            <w:tcW w:w="5907" w:type="dxa"/>
            <w:gridSpan w:val="7"/>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restart"/>
            <w:tcBorders>
              <w:top w:val="single" w:color="auto" w:sz="4" w:space="0"/>
              <w:left w:val="single" w:color="auto" w:sz="4" w:space="0"/>
              <w:bottom w:val="single" w:color="auto" w:sz="4" w:space="0"/>
              <w:right w:val="single" w:color="auto" w:sz="4" w:space="0"/>
            </w:tcBorders>
            <w:noWrap w:val="0"/>
            <w:textDirection w:val="tbRlV"/>
            <w:vAlign w:val="top"/>
          </w:tcPr>
          <w:p>
            <w:pPr>
              <w:spacing w:before="114" w:line="215" w:lineRule="auto"/>
              <w:ind w:left="441" w:firstLine="0" w:firstLineChars="0"/>
              <w:rPr>
                <w:rFonts w:ascii="黑体" w:hAnsi="黑体" w:eastAsia="黑体" w:cs="黑体"/>
                <w:sz w:val="23"/>
                <w:szCs w:val="23"/>
              </w:rPr>
            </w:pPr>
            <w:r>
              <w:rPr>
                <w:rFonts w:ascii="黑体" w:hAnsi="黑体" w:eastAsia="黑体" w:cs="黑体"/>
                <w:spacing w:val="-14"/>
                <w:sz w:val="23"/>
                <w:szCs w:val="23"/>
              </w:rPr>
              <w:t>基</w:t>
            </w:r>
            <w:r>
              <w:rPr>
                <w:rFonts w:ascii="黑体" w:hAnsi="黑体" w:eastAsia="黑体" w:cs="黑体"/>
                <w:spacing w:val="-12"/>
                <w:sz w:val="23"/>
                <w:szCs w:val="23"/>
              </w:rPr>
              <w:t xml:space="preserve"> 本 情 况</w:t>
            </w:r>
          </w:p>
        </w:tc>
        <w:tc>
          <w:tcPr>
            <w:tcW w:w="2147" w:type="dxa"/>
            <w:gridSpan w:val="2"/>
            <w:tcBorders>
              <w:left w:val="single" w:color="auto" w:sz="4" w:space="0"/>
            </w:tcBorders>
            <w:noWrap w:val="0"/>
            <w:vAlign w:val="top"/>
          </w:tcPr>
          <w:p>
            <w:pPr>
              <w:spacing w:before="172" w:line="228" w:lineRule="auto"/>
              <w:ind w:left="477" w:firstLine="0" w:firstLineChars="0"/>
              <w:rPr>
                <w:rFonts w:ascii="宋体" w:hAnsi="宋体" w:eastAsia="宋体" w:cs="宋体"/>
                <w:sz w:val="23"/>
                <w:szCs w:val="23"/>
              </w:rPr>
            </w:pPr>
            <w:r>
              <w:rPr>
                <w:rFonts w:ascii="宋体" w:hAnsi="宋体" w:eastAsia="宋体" w:cs="宋体"/>
                <w:spacing w:val="8"/>
                <w:sz w:val="23"/>
                <w:szCs w:val="23"/>
              </w:rPr>
              <w:t>所有制性质</w:t>
            </w:r>
          </w:p>
        </w:tc>
        <w:tc>
          <w:tcPr>
            <w:tcW w:w="1967" w:type="dxa"/>
            <w:gridSpan w:val="2"/>
            <w:noWrap w:val="0"/>
            <w:vAlign w:val="top"/>
          </w:tcPr>
          <w:p>
            <w:pPr>
              <w:ind w:firstLine="0" w:firstLineChars="0"/>
              <w:rPr>
                <w:rFonts w:ascii="Arial"/>
                <w:sz w:val="21"/>
              </w:rPr>
            </w:pPr>
          </w:p>
        </w:tc>
        <w:tc>
          <w:tcPr>
            <w:tcW w:w="1967" w:type="dxa"/>
            <w:gridSpan w:val="3"/>
            <w:noWrap w:val="0"/>
            <w:vAlign w:val="top"/>
          </w:tcPr>
          <w:p>
            <w:pPr>
              <w:spacing w:before="173" w:line="227" w:lineRule="auto"/>
              <w:ind w:left="512" w:firstLine="0" w:firstLineChars="0"/>
              <w:rPr>
                <w:rFonts w:ascii="宋体" w:hAnsi="宋体" w:eastAsia="宋体" w:cs="宋体"/>
                <w:sz w:val="23"/>
                <w:szCs w:val="23"/>
              </w:rPr>
            </w:pPr>
            <w:r>
              <w:rPr>
                <w:rFonts w:ascii="宋体" w:hAnsi="宋体" w:eastAsia="宋体" w:cs="宋体"/>
                <w:spacing w:val="8"/>
                <w:sz w:val="23"/>
                <w:szCs w:val="23"/>
              </w:rPr>
              <w:t>职</w:t>
            </w:r>
            <w:r>
              <w:rPr>
                <w:rFonts w:ascii="宋体" w:hAnsi="宋体" w:eastAsia="宋体" w:cs="宋体"/>
                <w:spacing w:val="7"/>
                <w:sz w:val="23"/>
                <w:szCs w:val="23"/>
              </w:rPr>
              <w:t>工人数</w:t>
            </w:r>
          </w:p>
        </w:tc>
        <w:tc>
          <w:tcPr>
            <w:tcW w:w="1973"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firstLine="0" w:firstLineChars="0"/>
              <w:rPr>
                <w:rFonts w:ascii="Arial"/>
                <w:sz w:val="21"/>
              </w:rPr>
            </w:pPr>
          </w:p>
        </w:tc>
        <w:tc>
          <w:tcPr>
            <w:tcW w:w="2147" w:type="dxa"/>
            <w:gridSpan w:val="2"/>
            <w:tcBorders>
              <w:left w:val="single" w:color="auto" w:sz="4" w:space="0"/>
            </w:tcBorders>
            <w:noWrap w:val="0"/>
            <w:vAlign w:val="top"/>
          </w:tcPr>
          <w:p>
            <w:pPr>
              <w:spacing w:before="174" w:line="227" w:lineRule="auto"/>
              <w:ind w:left="608" w:firstLine="0" w:firstLineChars="0"/>
              <w:rPr>
                <w:rFonts w:ascii="宋体" w:hAnsi="宋体" w:eastAsia="宋体" w:cs="宋体"/>
                <w:sz w:val="23"/>
                <w:szCs w:val="23"/>
              </w:rPr>
            </w:pPr>
            <w:r>
              <w:rPr>
                <w:rFonts w:ascii="宋体" w:hAnsi="宋体" w:eastAsia="宋体" w:cs="宋体"/>
                <w:spacing w:val="5"/>
                <w:sz w:val="23"/>
                <w:szCs w:val="23"/>
              </w:rPr>
              <w:t>资产总额</w:t>
            </w:r>
          </w:p>
        </w:tc>
        <w:tc>
          <w:tcPr>
            <w:tcW w:w="1967" w:type="dxa"/>
            <w:gridSpan w:val="2"/>
            <w:noWrap w:val="0"/>
            <w:vAlign w:val="top"/>
          </w:tcPr>
          <w:p>
            <w:pPr>
              <w:ind w:firstLine="0" w:firstLineChars="0"/>
              <w:rPr>
                <w:rFonts w:ascii="Arial"/>
                <w:sz w:val="21"/>
              </w:rPr>
            </w:pPr>
          </w:p>
        </w:tc>
        <w:tc>
          <w:tcPr>
            <w:tcW w:w="1967" w:type="dxa"/>
            <w:gridSpan w:val="3"/>
            <w:noWrap w:val="0"/>
            <w:vAlign w:val="top"/>
          </w:tcPr>
          <w:p>
            <w:pPr>
              <w:spacing w:before="174" w:line="227" w:lineRule="auto"/>
              <w:ind w:left="291" w:firstLine="0" w:firstLineChars="0"/>
              <w:rPr>
                <w:rFonts w:ascii="宋体" w:hAnsi="宋体" w:eastAsia="宋体" w:cs="宋体"/>
                <w:sz w:val="23"/>
                <w:szCs w:val="23"/>
              </w:rPr>
            </w:pPr>
            <w:r>
              <w:rPr>
                <w:rFonts w:ascii="宋体" w:hAnsi="宋体" w:eastAsia="宋体" w:cs="宋体"/>
                <w:spacing w:val="5"/>
                <w:sz w:val="23"/>
                <w:szCs w:val="23"/>
              </w:rPr>
              <w:t>固定资产净值</w:t>
            </w:r>
          </w:p>
        </w:tc>
        <w:tc>
          <w:tcPr>
            <w:tcW w:w="1973"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ind w:firstLine="0" w:firstLineChars="0"/>
              <w:rPr>
                <w:rFonts w:ascii="Arial"/>
                <w:sz w:val="21"/>
              </w:rPr>
            </w:pPr>
          </w:p>
        </w:tc>
        <w:tc>
          <w:tcPr>
            <w:tcW w:w="2147" w:type="dxa"/>
            <w:gridSpan w:val="2"/>
            <w:tcBorders>
              <w:left w:val="single" w:color="auto" w:sz="4" w:space="0"/>
            </w:tcBorders>
            <w:noWrap w:val="0"/>
            <w:vAlign w:val="top"/>
          </w:tcPr>
          <w:p>
            <w:pPr>
              <w:spacing w:before="175" w:line="227" w:lineRule="auto"/>
              <w:ind w:left="488" w:firstLine="0" w:firstLineChars="0"/>
              <w:rPr>
                <w:rFonts w:ascii="宋体" w:hAnsi="宋体" w:eastAsia="宋体" w:cs="宋体"/>
                <w:sz w:val="23"/>
                <w:szCs w:val="23"/>
              </w:rPr>
            </w:pPr>
            <w:r>
              <w:rPr>
                <w:rFonts w:ascii="宋体" w:hAnsi="宋体" w:eastAsia="宋体" w:cs="宋体"/>
                <w:spacing w:val="8"/>
                <w:sz w:val="23"/>
                <w:szCs w:val="23"/>
              </w:rPr>
              <w:t>主要服务领域</w:t>
            </w:r>
          </w:p>
        </w:tc>
        <w:tc>
          <w:tcPr>
            <w:tcW w:w="1967" w:type="dxa"/>
            <w:gridSpan w:val="2"/>
            <w:noWrap w:val="0"/>
            <w:vAlign w:val="top"/>
          </w:tcPr>
          <w:p>
            <w:pPr>
              <w:ind w:firstLine="0" w:firstLineChars="0"/>
              <w:jc w:val="center"/>
              <w:rPr>
                <w:rFonts w:ascii="Arial"/>
                <w:sz w:val="21"/>
              </w:rPr>
            </w:pPr>
          </w:p>
        </w:tc>
        <w:tc>
          <w:tcPr>
            <w:tcW w:w="196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spacing w:val="7"/>
                <w:sz w:val="23"/>
                <w:szCs w:val="23"/>
              </w:rPr>
            </w:pPr>
            <w:r>
              <w:rPr>
                <w:rFonts w:ascii="宋体" w:hAnsi="宋体" w:eastAsia="宋体" w:cs="宋体"/>
                <w:spacing w:val="9"/>
                <w:sz w:val="23"/>
                <w:szCs w:val="23"/>
              </w:rPr>
              <w:t>信</w:t>
            </w:r>
            <w:r>
              <w:rPr>
                <w:rFonts w:ascii="宋体" w:hAnsi="宋体" w:eastAsia="宋体" w:cs="宋体"/>
                <w:spacing w:val="7"/>
                <w:sz w:val="23"/>
                <w:szCs w:val="23"/>
              </w:rPr>
              <w:t>用评级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sz w:val="23"/>
                <w:szCs w:val="23"/>
                <w:lang w:eastAsia="zh-CN"/>
              </w:rPr>
            </w:pPr>
            <w:r>
              <w:rPr>
                <w:rFonts w:hint="eastAsia" w:ascii="宋体" w:hAnsi="宋体" w:eastAsia="宋体" w:cs="宋体"/>
                <w:spacing w:val="7"/>
                <w:sz w:val="23"/>
                <w:szCs w:val="23"/>
                <w:lang w:eastAsia="zh-CN"/>
              </w:rPr>
              <w:t>（</w:t>
            </w:r>
            <w:r>
              <w:rPr>
                <w:rFonts w:hint="default" w:ascii="仿宋_GB2312" w:hAnsi="仿宋_GB2312" w:eastAsia="仿宋_GB2312" w:cs="仿宋_GB2312"/>
                <w:i w:val="0"/>
                <w:caps w:val="0"/>
                <w:spacing w:val="8"/>
                <w:sz w:val="21"/>
                <w:szCs w:val="21"/>
                <w:shd w:val="clear" w:color="auto" w:fill="auto"/>
              </w:rPr>
              <w:t>信用浙江</w:t>
            </w:r>
            <w:r>
              <w:rPr>
                <w:rFonts w:hint="eastAsia" w:ascii="宋体" w:hAnsi="宋体" w:eastAsia="宋体" w:cs="宋体"/>
                <w:spacing w:val="7"/>
                <w:sz w:val="23"/>
                <w:szCs w:val="23"/>
                <w:lang w:eastAsia="zh-CN"/>
              </w:rPr>
              <w:t>）</w:t>
            </w:r>
          </w:p>
        </w:tc>
        <w:tc>
          <w:tcPr>
            <w:tcW w:w="1973" w:type="dxa"/>
            <w:gridSpan w:val="2"/>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top w:val="single" w:color="auto" w:sz="4" w:space="0"/>
              <w:bottom w:val="single" w:color="auto" w:sz="4" w:space="0"/>
            </w:tcBorders>
            <w:noWrap w:val="0"/>
            <w:textDirection w:val="tbRlV"/>
            <w:vAlign w:val="top"/>
          </w:tcPr>
          <w:p>
            <w:pPr>
              <w:spacing w:before="113" w:line="218" w:lineRule="auto"/>
              <w:ind w:left="1144" w:firstLine="0" w:firstLineChars="0"/>
              <w:rPr>
                <w:rFonts w:ascii="黑体" w:hAnsi="黑体" w:eastAsia="黑体" w:cs="黑体"/>
                <w:sz w:val="23"/>
                <w:szCs w:val="23"/>
              </w:rPr>
            </w:pPr>
            <w:r>
              <w:rPr>
                <w:rFonts w:ascii="黑体" w:hAnsi="黑体" w:eastAsia="黑体" w:cs="黑体"/>
                <w:spacing w:val="-14"/>
                <w:sz w:val="23"/>
                <w:szCs w:val="23"/>
              </w:rPr>
              <w:t>人</w:t>
            </w:r>
            <w:r>
              <w:rPr>
                <w:rFonts w:ascii="黑体" w:hAnsi="黑体" w:eastAsia="黑体" w:cs="黑体"/>
                <w:spacing w:val="-8"/>
                <w:sz w:val="23"/>
                <w:szCs w:val="23"/>
              </w:rPr>
              <w:t xml:space="preserve"> 员 构 成</w:t>
            </w:r>
          </w:p>
        </w:tc>
        <w:tc>
          <w:tcPr>
            <w:tcW w:w="510" w:type="dxa"/>
            <w:vMerge w:val="restart"/>
            <w:tcBorders>
              <w:bottom w:val="nil"/>
            </w:tcBorders>
            <w:noWrap w:val="0"/>
            <w:textDirection w:val="tbRlV"/>
            <w:vAlign w:val="top"/>
          </w:tcPr>
          <w:p>
            <w:pPr>
              <w:spacing w:before="134" w:line="214" w:lineRule="auto"/>
              <w:ind w:left="223" w:firstLine="0" w:firstLineChars="0"/>
              <w:rPr>
                <w:rFonts w:ascii="宋体" w:hAnsi="宋体" w:eastAsia="宋体" w:cs="宋体"/>
                <w:sz w:val="23"/>
                <w:szCs w:val="23"/>
              </w:rPr>
            </w:pPr>
            <w:r>
              <w:rPr>
                <w:rFonts w:ascii="宋体" w:hAnsi="宋体" w:eastAsia="宋体" w:cs="宋体"/>
                <w:spacing w:val="-12"/>
                <w:sz w:val="23"/>
                <w:szCs w:val="23"/>
              </w:rPr>
              <w:t>管</w:t>
            </w:r>
            <w:r>
              <w:rPr>
                <w:rFonts w:ascii="宋体" w:hAnsi="宋体" w:eastAsia="宋体" w:cs="宋体"/>
                <w:spacing w:val="-9"/>
                <w:sz w:val="23"/>
                <w:szCs w:val="23"/>
              </w:rPr>
              <w:t xml:space="preserve"> 理 人 员</w:t>
            </w:r>
          </w:p>
        </w:tc>
        <w:tc>
          <w:tcPr>
            <w:tcW w:w="2531" w:type="dxa"/>
            <w:gridSpan w:val="2"/>
            <w:noWrap w:val="0"/>
            <w:vAlign w:val="top"/>
          </w:tcPr>
          <w:p>
            <w:pPr>
              <w:spacing w:before="158" w:line="229" w:lineRule="auto"/>
              <w:ind w:left="1033" w:firstLine="0" w:firstLineChars="0"/>
              <w:rPr>
                <w:rFonts w:ascii="宋体" w:hAnsi="宋体" w:eastAsia="宋体" w:cs="宋体"/>
                <w:sz w:val="23"/>
                <w:szCs w:val="23"/>
              </w:rPr>
            </w:pPr>
            <w:r>
              <w:rPr>
                <w:rFonts w:ascii="宋体" w:hAnsi="宋体" w:eastAsia="宋体" w:cs="宋体"/>
                <w:spacing w:val="4"/>
                <w:sz w:val="23"/>
                <w:szCs w:val="23"/>
              </w:rPr>
              <w:t>人员</w:t>
            </w:r>
          </w:p>
        </w:tc>
        <w:tc>
          <w:tcPr>
            <w:tcW w:w="1716" w:type="dxa"/>
            <w:gridSpan w:val="2"/>
            <w:noWrap w:val="0"/>
            <w:vAlign w:val="top"/>
          </w:tcPr>
          <w:p>
            <w:pPr>
              <w:spacing w:before="159" w:line="227" w:lineRule="auto"/>
              <w:ind w:left="624" w:firstLine="0" w:firstLineChars="0"/>
              <w:rPr>
                <w:rFonts w:ascii="宋体" w:hAnsi="宋体" w:eastAsia="宋体" w:cs="宋体"/>
                <w:sz w:val="23"/>
                <w:szCs w:val="23"/>
              </w:rPr>
            </w:pPr>
            <w:r>
              <w:rPr>
                <w:rFonts w:ascii="宋体" w:hAnsi="宋体" w:eastAsia="宋体" w:cs="宋体"/>
                <w:spacing w:val="5"/>
                <w:sz w:val="23"/>
                <w:szCs w:val="23"/>
              </w:rPr>
              <w:t>姓名</w:t>
            </w:r>
          </w:p>
        </w:tc>
        <w:tc>
          <w:tcPr>
            <w:tcW w:w="1719" w:type="dxa"/>
            <w:gridSpan w:val="3"/>
            <w:noWrap w:val="0"/>
            <w:vAlign w:val="top"/>
          </w:tcPr>
          <w:p>
            <w:pPr>
              <w:spacing w:before="159" w:line="227" w:lineRule="auto"/>
              <w:ind w:left="629" w:firstLine="0" w:firstLineChars="0"/>
              <w:rPr>
                <w:rFonts w:ascii="宋体" w:hAnsi="宋体" w:eastAsia="宋体" w:cs="宋体"/>
                <w:sz w:val="23"/>
                <w:szCs w:val="23"/>
              </w:rPr>
            </w:pPr>
            <w:r>
              <w:rPr>
                <w:rFonts w:ascii="宋体" w:hAnsi="宋体" w:eastAsia="宋体" w:cs="宋体"/>
                <w:spacing w:val="5"/>
                <w:sz w:val="23"/>
                <w:szCs w:val="23"/>
              </w:rPr>
              <w:t>职</w:t>
            </w:r>
            <w:r>
              <w:rPr>
                <w:rFonts w:ascii="宋体" w:hAnsi="宋体" w:eastAsia="宋体" w:cs="宋体"/>
                <w:spacing w:val="4"/>
                <w:sz w:val="23"/>
                <w:szCs w:val="23"/>
              </w:rPr>
              <w:t>务</w:t>
            </w:r>
          </w:p>
        </w:tc>
        <w:tc>
          <w:tcPr>
            <w:tcW w:w="1578" w:type="dxa"/>
            <w:noWrap w:val="0"/>
            <w:vAlign w:val="top"/>
          </w:tcPr>
          <w:p>
            <w:pPr>
              <w:spacing w:before="158" w:line="230" w:lineRule="auto"/>
              <w:ind w:left="317" w:firstLine="0" w:firstLineChars="0"/>
              <w:rPr>
                <w:rFonts w:ascii="宋体" w:hAnsi="宋体" w:eastAsia="宋体" w:cs="宋体"/>
                <w:sz w:val="23"/>
                <w:szCs w:val="23"/>
              </w:rPr>
            </w:pPr>
            <w:r>
              <w:rPr>
                <w:rFonts w:ascii="宋体" w:hAnsi="宋体" w:eastAsia="宋体" w:cs="宋体"/>
                <w:spacing w:val="8"/>
                <w:sz w:val="23"/>
                <w:szCs w:val="23"/>
              </w:rPr>
              <w:t>联</w:t>
            </w:r>
            <w:r>
              <w:rPr>
                <w:rFonts w:ascii="宋体" w:hAnsi="宋体" w:eastAsia="宋体" w:cs="宋体"/>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gridSpan w:val="2"/>
            <w:noWrap w:val="0"/>
            <w:vAlign w:val="top"/>
          </w:tcPr>
          <w:p>
            <w:pPr>
              <w:spacing w:before="160" w:line="227" w:lineRule="auto"/>
              <w:ind w:left="920" w:firstLine="0" w:firstLineChars="0"/>
              <w:rPr>
                <w:rFonts w:ascii="宋体" w:hAnsi="宋体" w:eastAsia="宋体" w:cs="宋体"/>
                <w:sz w:val="23"/>
                <w:szCs w:val="23"/>
              </w:rPr>
            </w:pPr>
            <w:r>
              <w:rPr>
                <w:rFonts w:ascii="宋体" w:hAnsi="宋体" w:eastAsia="宋体" w:cs="宋体"/>
                <w:spacing w:val="5"/>
                <w:sz w:val="23"/>
                <w:szCs w:val="23"/>
              </w:rPr>
              <w:t>负</w:t>
            </w:r>
            <w:r>
              <w:rPr>
                <w:rFonts w:ascii="宋体" w:hAnsi="宋体" w:eastAsia="宋体" w:cs="宋体"/>
                <w:spacing w:val="3"/>
                <w:sz w:val="23"/>
                <w:szCs w:val="23"/>
              </w:rPr>
              <w:t>责人</w:t>
            </w:r>
          </w:p>
        </w:tc>
        <w:tc>
          <w:tcPr>
            <w:tcW w:w="1716" w:type="dxa"/>
            <w:gridSpan w:val="2"/>
            <w:noWrap w:val="0"/>
            <w:vAlign w:val="top"/>
          </w:tcPr>
          <w:p>
            <w:pPr>
              <w:ind w:firstLine="0" w:firstLineChars="0"/>
              <w:rPr>
                <w:rFonts w:ascii="Arial"/>
                <w:sz w:val="21"/>
              </w:rPr>
            </w:pPr>
          </w:p>
        </w:tc>
        <w:tc>
          <w:tcPr>
            <w:tcW w:w="1719" w:type="dxa"/>
            <w:gridSpan w:val="3"/>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2531" w:type="dxa"/>
            <w:gridSpan w:val="2"/>
            <w:noWrap w:val="0"/>
            <w:vAlign w:val="top"/>
          </w:tcPr>
          <w:p>
            <w:pPr>
              <w:spacing w:before="159" w:line="230" w:lineRule="auto"/>
              <w:ind w:left="912" w:firstLine="0" w:firstLineChars="0"/>
              <w:rPr>
                <w:rFonts w:ascii="宋体" w:hAnsi="宋体" w:eastAsia="宋体" w:cs="宋体"/>
                <w:sz w:val="23"/>
                <w:szCs w:val="23"/>
              </w:rPr>
            </w:pPr>
            <w:r>
              <w:rPr>
                <w:rFonts w:ascii="宋体" w:hAnsi="宋体" w:eastAsia="宋体" w:cs="宋体"/>
                <w:spacing w:val="7"/>
                <w:sz w:val="23"/>
                <w:szCs w:val="23"/>
              </w:rPr>
              <w:t>联</w:t>
            </w:r>
            <w:r>
              <w:rPr>
                <w:rFonts w:ascii="宋体" w:hAnsi="宋体" w:eastAsia="宋体" w:cs="宋体"/>
                <w:spacing w:val="6"/>
                <w:sz w:val="23"/>
                <w:szCs w:val="23"/>
              </w:rPr>
              <w:t>系人</w:t>
            </w:r>
          </w:p>
        </w:tc>
        <w:tc>
          <w:tcPr>
            <w:tcW w:w="1716" w:type="dxa"/>
            <w:gridSpan w:val="2"/>
            <w:noWrap w:val="0"/>
            <w:vAlign w:val="top"/>
          </w:tcPr>
          <w:p>
            <w:pPr>
              <w:ind w:firstLine="0" w:firstLineChars="0"/>
              <w:rPr>
                <w:rFonts w:ascii="Arial"/>
                <w:sz w:val="21"/>
              </w:rPr>
            </w:pPr>
          </w:p>
        </w:tc>
        <w:tc>
          <w:tcPr>
            <w:tcW w:w="1719" w:type="dxa"/>
            <w:gridSpan w:val="3"/>
            <w:noWrap w:val="0"/>
            <w:vAlign w:val="top"/>
          </w:tcPr>
          <w:p>
            <w:pPr>
              <w:ind w:firstLine="0" w:firstLineChars="0"/>
              <w:rPr>
                <w:rFonts w:ascii="Arial"/>
                <w:sz w:val="21"/>
              </w:rPr>
            </w:pPr>
          </w:p>
        </w:tc>
        <w:tc>
          <w:tcPr>
            <w:tcW w:w="1578" w:type="dxa"/>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restart"/>
            <w:tcBorders>
              <w:bottom w:val="nil"/>
            </w:tcBorders>
            <w:noWrap w:val="0"/>
            <w:textDirection w:val="tbRlV"/>
            <w:vAlign w:val="top"/>
          </w:tcPr>
          <w:p>
            <w:pPr>
              <w:spacing w:before="134" w:line="217" w:lineRule="auto"/>
              <w:ind w:left="329" w:firstLine="0" w:firstLineChars="0"/>
              <w:rPr>
                <w:rFonts w:ascii="宋体" w:hAnsi="宋体" w:eastAsia="宋体" w:cs="宋体"/>
                <w:sz w:val="23"/>
                <w:szCs w:val="23"/>
              </w:rPr>
            </w:pPr>
            <w:r>
              <w:rPr>
                <w:rFonts w:ascii="宋体" w:hAnsi="宋体" w:eastAsia="宋体" w:cs="宋体"/>
                <w:spacing w:val="-12"/>
                <w:sz w:val="23"/>
                <w:szCs w:val="23"/>
              </w:rPr>
              <w:t>专</w:t>
            </w:r>
            <w:r>
              <w:rPr>
                <w:rFonts w:ascii="宋体" w:hAnsi="宋体" w:eastAsia="宋体" w:cs="宋体"/>
                <w:spacing w:val="-9"/>
                <w:sz w:val="23"/>
                <w:szCs w:val="23"/>
              </w:rPr>
              <w:t xml:space="preserve"> 业 人 员</w:t>
            </w:r>
          </w:p>
        </w:tc>
        <w:tc>
          <w:tcPr>
            <w:tcW w:w="4247" w:type="dxa"/>
            <w:gridSpan w:val="4"/>
            <w:noWrap w:val="0"/>
            <w:vAlign w:val="top"/>
          </w:tcPr>
          <w:p>
            <w:pPr>
              <w:spacing w:before="159" w:line="227" w:lineRule="auto"/>
              <w:ind w:left="114" w:firstLine="0" w:firstLineChars="0"/>
              <w:rPr>
                <w:rFonts w:ascii="宋体" w:hAnsi="宋体" w:eastAsia="宋体" w:cs="宋体"/>
                <w:sz w:val="23"/>
                <w:szCs w:val="23"/>
              </w:rPr>
            </w:pPr>
            <w:r>
              <w:rPr>
                <w:rFonts w:ascii="宋体" w:hAnsi="宋体" w:eastAsia="宋体" w:cs="宋体"/>
                <w:spacing w:val="11"/>
                <w:sz w:val="23"/>
                <w:szCs w:val="23"/>
              </w:rPr>
              <w:t>工</w:t>
            </w:r>
            <w:r>
              <w:rPr>
                <w:rFonts w:ascii="宋体" w:hAnsi="宋体" w:eastAsia="宋体" w:cs="宋体"/>
                <w:spacing w:val="8"/>
                <w:sz w:val="23"/>
                <w:szCs w:val="23"/>
              </w:rPr>
              <w:t>业设计团队人数</w:t>
            </w:r>
          </w:p>
        </w:tc>
        <w:tc>
          <w:tcPr>
            <w:tcW w:w="3297" w:type="dxa"/>
            <w:gridSpan w:val="4"/>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4247" w:type="dxa"/>
            <w:gridSpan w:val="4"/>
            <w:noWrap w:val="0"/>
            <w:vAlign w:val="top"/>
          </w:tcPr>
          <w:p>
            <w:pPr>
              <w:spacing w:before="53" w:line="237" w:lineRule="auto"/>
              <w:ind w:left="112" w:right="105" w:firstLine="0" w:firstLineChars="0"/>
              <w:rPr>
                <w:rFonts w:ascii="宋体" w:hAnsi="宋体" w:eastAsia="宋体" w:cs="宋体"/>
                <w:sz w:val="23"/>
                <w:szCs w:val="23"/>
              </w:rPr>
            </w:pPr>
            <w:r>
              <w:rPr>
                <w:rFonts w:ascii="宋体" w:hAnsi="宋体" w:eastAsia="宋体" w:cs="宋体"/>
                <w:spacing w:val="12"/>
                <w:sz w:val="23"/>
                <w:szCs w:val="23"/>
              </w:rPr>
              <w:t>其中</w:t>
            </w:r>
            <w:r>
              <w:rPr>
                <w:rFonts w:ascii="宋体" w:hAnsi="宋体" w:eastAsia="宋体" w:cs="宋体"/>
                <w:spacing w:val="6"/>
                <w:sz w:val="23"/>
                <w:szCs w:val="23"/>
              </w:rPr>
              <w:t>：工业设计学科本科及以上学历人</w:t>
            </w:r>
            <w:r>
              <w:rPr>
                <w:rFonts w:ascii="宋体" w:hAnsi="宋体" w:eastAsia="宋体" w:cs="宋体"/>
                <w:sz w:val="23"/>
                <w:szCs w:val="23"/>
              </w:rPr>
              <w:t xml:space="preserve"> </w:t>
            </w:r>
            <w:r>
              <w:rPr>
                <w:rFonts w:ascii="宋体" w:hAnsi="宋体" w:eastAsia="宋体" w:cs="宋体"/>
                <w:spacing w:val="7"/>
                <w:sz w:val="23"/>
                <w:szCs w:val="23"/>
              </w:rPr>
              <w:t>数及占比</w:t>
            </w:r>
          </w:p>
        </w:tc>
        <w:tc>
          <w:tcPr>
            <w:tcW w:w="3297" w:type="dxa"/>
            <w:gridSpan w:val="4"/>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4247" w:type="dxa"/>
            <w:gridSpan w:val="4"/>
            <w:noWrap w:val="0"/>
            <w:vAlign w:val="top"/>
          </w:tcPr>
          <w:p>
            <w:pPr>
              <w:spacing w:before="53" w:line="237" w:lineRule="auto"/>
              <w:ind w:left="111" w:right="105" w:firstLine="0" w:firstLineChars="0"/>
              <w:rPr>
                <w:rFonts w:ascii="宋体" w:hAnsi="宋体" w:eastAsia="宋体" w:cs="宋体"/>
                <w:sz w:val="23"/>
                <w:szCs w:val="23"/>
              </w:rPr>
            </w:pPr>
            <w:r>
              <w:rPr>
                <w:rFonts w:ascii="宋体" w:hAnsi="宋体" w:eastAsia="宋体" w:cs="宋体"/>
                <w:spacing w:val="20"/>
                <w:sz w:val="23"/>
                <w:szCs w:val="23"/>
              </w:rPr>
              <w:t>具有工业设计专业技术职称(职业资</w:t>
            </w:r>
            <w:r>
              <w:rPr>
                <w:rFonts w:ascii="宋体" w:hAnsi="宋体" w:eastAsia="宋体" w:cs="宋体"/>
                <w:spacing w:val="8"/>
                <w:sz w:val="23"/>
                <w:szCs w:val="23"/>
              </w:rPr>
              <w:t>格)的人数及占</w:t>
            </w:r>
            <w:r>
              <w:rPr>
                <w:rFonts w:ascii="宋体" w:hAnsi="宋体" w:eastAsia="宋体" w:cs="宋体"/>
                <w:spacing w:val="6"/>
                <w:sz w:val="23"/>
                <w:szCs w:val="23"/>
              </w:rPr>
              <w:t>比</w:t>
            </w:r>
          </w:p>
        </w:tc>
        <w:tc>
          <w:tcPr>
            <w:tcW w:w="3297" w:type="dxa"/>
            <w:gridSpan w:val="4"/>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top w:val="single" w:color="auto" w:sz="4" w:space="0"/>
              <w:bottom w:val="single" w:color="auto" w:sz="4" w:space="0"/>
            </w:tcBorders>
            <w:noWrap w:val="0"/>
            <w:textDirection w:val="tbRlV"/>
            <w:vAlign w:val="top"/>
          </w:tcPr>
          <w:p>
            <w:pPr>
              <w:spacing w:before="114" w:line="217" w:lineRule="auto"/>
              <w:ind w:left="1743" w:firstLine="0" w:firstLineChars="0"/>
              <w:rPr>
                <w:rFonts w:ascii="黑体" w:hAnsi="黑体" w:eastAsia="黑体" w:cs="黑体"/>
                <w:sz w:val="23"/>
                <w:szCs w:val="23"/>
              </w:rPr>
            </w:pPr>
            <w:r>
              <w:rPr>
                <w:rFonts w:ascii="黑体" w:hAnsi="黑体" w:eastAsia="黑体" w:cs="黑体"/>
                <w:spacing w:val="-14"/>
                <w:sz w:val="23"/>
                <w:szCs w:val="23"/>
              </w:rPr>
              <w:t>资</w:t>
            </w:r>
            <w:r>
              <w:rPr>
                <w:rFonts w:ascii="黑体" w:hAnsi="黑体" w:eastAsia="黑体" w:cs="黑体"/>
                <w:spacing w:val="-8"/>
                <w:sz w:val="23"/>
                <w:szCs w:val="23"/>
              </w:rPr>
              <w:t xml:space="preserve"> 产 情 况</w:t>
            </w:r>
          </w:p>
        </w:tc>
        <w:tc>
          <w:tcPr>
            <w:tcW w:w="510" w:type="dxa"/>
            <w:vMerge w:val="restart"/>
            <w:tcBorders>
              <w:bottom w:val="nil"/>
            </w:tcBorders>
            <w:noWrap w:val="0"/>
            <w:textDirection w:val="tbRlV"/>
            <w:vAlign w:val="top"/>
          </w:tcPr>
          <w:p>
            <w:pPr>
              <w:spacing w:before="161" w:line="216" w:lineRule="auto"/>
              <w:ind w:left="497" w:firstLine="0" w:firstLineChars="0"/>
              <w:rPr>
                <w:rFonts w:ascii="宋体" w:hAnsi="宋体" w:eastAsia="宋体" w:cs="宋体"/>
                <w:sz w:val="23"/>
                <w:szCs w:val="23"/>
              </w:rPr>
            </w:pPr>
            <w:r>
              <w:rPr>
                <w:rFonts w:ascii="宋体" w:hAnsi="宋体" w:eastAsia="宋体" w:cs="宋体"/>
                <w:spacing w:val="-12"/>
                <w:sz w:val="23"/>
                <w:szCs w:val="23"/>
              </w:rPr>
              <w:t>硬</w:t>
            </w:r>
            <w:r>
              <w:rPr>
                <w:rFonts w:ascii="宋体" w:hAnsi="宋体" w:eastAsia="宋体" w:cs="宋体"/>
                <w:spacing w:val="-9"/>
                <w:sz w:val="23"/>
                <w:szCs w:val="23"/>
              </w:rPr>
              <w:t xml:space="preserve"> 件 设 备</w:t>
            </w:r>
          </w:p>
        </w:tc>
        <w:tc>
          <w:tcPr>
            <w:tcW w:w="2531" w:type="dxa"/>
            <w:gridSpan w:val="2"/>
            <w:noWrap w:val="0"/>
            <w:vAlign w:val="top"/>
          </w:tcPr>
          <w:p>
            <w:pPr>
              <w:spacing w:before="161" w:line="227" w:lineRule="auto"/>
              <w:ind w:left="552" w:firstLine="0" w:firstLineChars="0"/>
              <w:rPr>
                <w:rFonts w:ascii="宋体" w:hAnsi="宋体" w:eastAsia="宋体" w:cs="宋体"/>
                <w:sz w:val="23"/>
                <w:szCs w:val="23"/>
              </w:rPr>
            </w:pPr>
            <w:r>
              <w:rPr>
                <w:rFonts w:ascii="宋体" w:hAnsi="宋体" w:eastAsia="宋体" w:cs="宋体"/>
                <w:spacing w:val="9"/>
                <w:sz w:val="23"/>
                <w:szCs w:val="23"/>
              </w:rPr>
              <w:t>仪</w:t>
            </w:r>
            <w:r>
              <w:rPr>
                <w:rFonts w:ascii="宋体" w:hAnsi="宋体" w:eastAsia="宋体" w:cs="宋体"/>
                <w:spacing w:val="8"/>
                <w:sz w:val="23"/>
                <w:szCs w:val="23"/>
              </w:rPr>
              <w:t>器设备名称</w:t>
            </w:r>
          </w:p>
        </w:tc>
        <w:tc>
          <w:tcPr>
            <w:tcW w:w="2503" w:type="dxa"/>
            <w:gridSpan w:val="3"/>
            <w:noWrap w:val="0"/>
            <w:vAlign w:val="top"/>
          </w:tcPr>
          <w:p>
            <w:pPr>
              <w:spacing w:before="161" w:line="227" w:lineRule="auto"/>
              <w:ind w:left="678" w:firstLine="0" w:firstLineChars="0"/>
              <w:rPr>
                <w:rFonts w:ascii="宋体" w:hAnsi="宋体" w:eastAsia="宋体" w:cs="宋体"/>
                <w:sz w:val="23"/>
                <w:szCs w:val="23"/>
              </w:rPr>
            </w:pPr>
            <w:r>
              <w:rPr>
                <w:rFonts w:ascii="宋体" w:hAnsi="宋体" w:eastAsia="宋体" w:cs="宋体"/>
                <w:spacing w:val="5"/>
                <w:sz w:val="23"/>
                <w:szCs w:val="23"/>
              </w:rPr>
              <w:t>台</w:t>
            </w:r>
            <w:r>
              <w:rPr>
                <w:rFonts w:ascii="宋体" w:hAnsi="宋体" w:eastAsia="宋体" w:cs="宋体"/>
                <w:spacing w:val="3"/>
                <w:sz w:val="23"/>
                <w:szCs w:val="23"/>
              </w:rPr>
              <w:t xml:space="preserve"> (套) 数</w:t>
            </w:r>
          </w:p>
        </w:tc>
        <w:tc>
          <w:tcPr>
            <w:tcW w:w="2510" w:type="dxa"/>
            <w:gridSpan w:val="3"/>
            <w:noWrap w:val="0"/>
            <w:vAlign w:val="top"/>
          </w:tcPr>
          <w:p>
            <w:pPr>
              <w:spacing w:before="161" w:line="226" w:lineRule="auto"/>
              <w:ind w:left="1023" w:firstLine="0" w:firstLineChars="0"/>
              <w:rPr>
                <w:rFonts w:ascii="宋体" w:hAnsi="宋体" w:eastAsia="宋体" w:cs="宋体"/>
                <w:sz w:val="23"/>
                <w:szCs w:val="23"/>
              </w:rPr>
            </w:pPr>
            <w:r>
              <w:rPr>
                <w:rFonts w:ascii="宋体" w:hAnsi="宋体" w:eastAsia="宋体" w:cs="宋体"/>
                <w:spacing w:val="5"/>
                <w:sz w:val="23"/>
                <w:szCs w:val="23"/>
              </w:rPr>
              <w:t>价</w:t>
            </w:r>
            <w:r>
              <w:rPr>
                <w:rFonts w:ascii="宋体" w:hAnsi="宋体" w:eastAsia="宋体" w:cs="宋体"/>
                <w:spacing w:val="4"/>
                <w:sz w:val="23"/>
                <w:szCs w:val="23"/>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gridSpan w:val="2"/>
            <w:noWrap w:val="0"/>
            <w:vAlign w:val="top"/>
          </w:tcPr>
          <w:p>
            <w:pPr>
              <w:ind w:firstLine="0" w:firstLineChars="0"/>
              <w:rPr>
                <w:rFonts w:ascii="Arial"/>
                <w:sz w:val="21"/>
              </w:rPr>
            </w:pPr>
          </w:p>
        </w:tc>
        <w:tc>
          <w:tcPr>
            <w:tcW w:w="2503" w:type="dxa"/>
            <w:gridSpan w:val="3"/>
            <w:noWrap w:val="0"/>
            <w:vAlign w:val="top"/>
          </w:tcPr>
          <w:p>
            <w:pPr>
              <w:ind w:firstLine="0" w:firstLineChars="0"/>
              <w:rPr>
                <w:rFonts w:ascii="Arial"/>
                <w:sz w:val="21"/>
              </w:rPr>
            </w:pPr>
          </w:p>
        </w:tc>
        <w:tc>
          <w:tcPr>
            <w:tcW w:w="2510"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gridSpan w:val="2"/>
            <w:noWrap w:val="0"/>
            <w:vAlign w:val="top"/>
          </w:tcPr>
          <w:p>
            <w:pPr>
              <w:ind w:firstLine="0" w:firstLineChars="0"/>
              <w:rPr>
                <w:rFonts w:ascii="Arial"/>
                <w:sz w:val="21"/>
              </w:rPr>
            </w:pPr>
          </w:p>
        </w:tc>
        <w:tc>
          <w:tcPr>
            <w:tcW w:w="2503" w:type="dxa"/>
            <w:gridSpan w:val="3"/>
            <w:noWrap w:val="0"/>
            <w:vAlign w:val="top"/>
          </w:tcPr>
          <w:p>
            <w:pPr>
              <w:ind w:firstLine="0" w:firstLineChars="0"/>
              <w:rPr>
                <w:rFonts w:ascii="Arial"/>
                <w:sz w:val="21"/>
              </w:rPr>
            </w:pPr>
          </w:p>
        </w:tc>
        <w:tc>
          <w:tcPr>
            <w:tcW w:w="2510"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2531" w:type="dxa"/>
            <w:gridSpan w:val="2"/>
            <w:noWrap w:val="0"/>
            <w:vAlign w:val="top"/>
          </w:tcPr>
          <w:p>
            <w:pPr>
              <w:ind w:firstLine="0" w:firstLineChars="0"/>
              <w:rPr>
                <w:rFonts w:ascii="Arial"/>
                <w:sz w:val="21"/>
              </w:rPr>
            </w:pPr>
          </w:p>
        </w:tc>
        <w:tc>
          <w:tcPr>
            <w:tcW w:w="2503" w:type="dxa"/>
            <w:gridSpan w:val="3"/>
            <w:noWrap w:val="0"/>
            <w:vAlign w:val="top"/>
          </w:tcPr>
          <w:p>
            <w:pPr>
              <w:ind w:firstLine="0" w:firstLineChars="0"/>
              <w:rPr>
                <w:rFonts w:ascii="Arial"/>
                <w:sz w:val="21"/>
              </w:rPr>
            </w:pPr>
          </w:p>
        </w:tc>
        <w:tc>
          <w:tcPr>
            <w:tcW w:w="2510"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restart"/>
            <w:tcBorders>
              <w:bottom w:val="nil"/>
            </w:tcBorders>
            <w:noWrap w:val="0"/>
            <w:textDirection w:val="tbRlV"/>
            <w:vAlign w:val="top"/>
          </w:tcPr>
          <w:p>
            <w:pPr>
              <w:spacing w:before="161" w:line="216" w:lineRule="auto"/>
              <w:ind w:left="497" w:firstLine="0" w:firstLineChars="0"/>
              <w:rPr>
                <w:rFonts w:ascii="宋体" w:hAnsi="宋体" w:eastAsia="宋体" w:cs="宋体"/>
                <w:sz w:val="23"/>
                <w:szCs w:val="23"/>
              </w:rPr>
            </w:pPr>
            <w:r>
              <w:rPr>
                <w:rFonts w:ascii="宋体" w:hAnsi="宋体" w:eastAsia="宋体" w:cs="宋体"/>
                <w:spacing w:val="-12"/>
                <w:sz w:val="23"/>
                <w:szCs w:val="23"/>
              </w:rPr>
              <w:t>软</w:t>
            </w:r>
            <w:r>
              <w:rPr>
                <w:rFonts w:ascii="宋体" w:hAnsi="宋体" w:eastAsia="宋体" w:cs="宋体"/>
                <w:spacing w:val="-9"/>
                <w:sz w:val="23"/>
                <w:szCs w:val="23"/>
              </w:rPr>
              <w:t xml:space="preserve"> 件 条 件</w:t>
            </w:r>
          </w:p>
        </w:tc>
        <w:tc>
          <w:tcPr>
            <w:tcW w:w="2531" w:type="dxa"/>
            <w:gridSpan w:val="2"/>
            <w:noWrap w:val="0"/>
            <w:vAlign w:val="top"/>
          </w:tcPr>
          <w:p>
            <w:pPr>
              <w:spacing w:before="161" w:line="227" w:lineRule="auto"/>
              <w:ind w:left="794" w:firstLine="0" w:firstLineChars="0"/>
              <w:rPr>
                <w:rFonts w:ascii="宋体" w:hAnsi="宋体" w:eastAsia="宋体" w:cs="宋体"/>
                <w:sz w:val="23"/>
                <w:szCs w:val="23"/>
              </w:rPr>
            </w:pPr>
            <w:r>
              <w:rPr>
                <w:rFonts w:ascii="宋体" w:hAnsi="宋体" w:eastAsia="宋体" w:cs="宋体"/>
                <w:spacing w:val="7"/>
                <w:sz w:val="23"/>
                <w:szCs w:val="23"/>
              </w:rPr>
              <w:t>软件名</w:t>
            </w:r>
            <w:r>
              <w:rPr>
                <w:rFonts w:ascii="宋体" w:hAnsi="宋体" w:eastAsia="宋体" w:cs="宋体"/>
                <w:spacing w:val="6"/>
                <w:sz w:val="23"/>
                <w:szCs w:val="23"/>
              </w:rPr>
              <w:t>称</w:t>
            </w:r>
          </w:p>
        </w:tc>
        <w:tc>
          <w:tcPr>
            <w:tcW w:w="2503" w:type="dxa"/>
            <w:gridSpan w:val="3"/>
            <w:noWrap w:val="0"/>
            <w:vAlign w:val="top"/>
          </w:tcPr>
          <w:p>
            <w:pPr>
              <w:spacing w:before="161" w:line="227" w:lineRule="auto"/>
              <w:ind w:left="662" w:firstLine="0" w:firstLineChars="0"/>
              <w:rPr>
                <w:rFonts w:ascii="宋体" w:hAnsi="宋体" w:eastAsia="宋体" w:cs="宋体"/>
                <w:sz w:val="23"/>
                <w:szCs w:val="23"/>
              </w:rPr>
            </w:pPr>
            <w:r>
              <w:rPr>
                <w:rFonts w:ascii="宋体" w:hAnsi="宋体" w:eastAsia="宋体" w:cs="宋体"/>
                <w:spacing w:val="8"/>
                <w:sz w:val="23"/>
                <w:szCs w:val="23"/>
              </w:rPr>
              <w:t>数</w:t>
            </w:r>
            <w:r>
              <w:rPr>
                <w:rFonts w:ascii="宋体" w:hAnsi="宋体" w:eastAsia="宋体" w:cs="宋体"/>
                <w:spacing w:val="4"/>
                <w:sz w:val="23"/>
                <w:szCs w:val="23"/>
              </w:rPr>
              <w:t>量 (套)</w:t>
            </w:r>
          </w:p>
        </w:tc>
        <w:tc>
          <w:tcPr>
            <w:tcW w:w="2510" w:type="dxa"/>
            <w:gridSpan w:val="3"/>
            <w:noWrap w:val="0"/>
            <w:vAlign w:val="top"/>
          </w:tcPr>
          <w:p>
            <w:pPr>
              <w:spacing w:before="161" w:line="226" w:lineRule="auto"/>
              <w:ind w:left="1117" w:firstLine="0" w:firstLineChars="0"/>
              <w:rPr>
                <w:rFonts w:ascii="宋体" w:hAnsi="宋体" w:eastAsia="宋体" w:cs="宋体"/>
                <w:sz w:val="23"/>
                <w:szCs w:val="23"/>
              </w:rPr>
            </w:pPr>
            <w:r>
              <w:rPr>
                <w:rFonts w:ascii="宋体" w:hAnsi="宋体" w:eastAsia="宋体" w:cs="宋体"/>
                <w:spacing w:val="5"/>
                <w:sz w:val="23"/>
                <w:szCs w:val="23"/>
              </w:rPr>
              <w:t>价</w:t>
            </w:r>
            <w:r>
              <w:rPr>
                <w:rFonts w:ascii="宋体" w:hAnsi="宋体" w:eastAsia="宋体" w:cs="宋体"/>
                <w:spacing w:val="4"/>
                <w:sz w:val="23"/>
                <w:szCs w:val="23"/>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gridSpan w:val="2"/>
            <w:noWrap w:val="0"/>
            <w:vAlign w:val="top"/>
          </w:tcPr>
          <w:p>
            <w:pPr>
              <w:ind w:firstLine="0" w:firstLineChars="0"/>
              <w:rPr>
                <w:rFonts w:ascii="Arial"/>
                <w:sz w:val="21"/>
              </w:rPr>
            </w:pPr>
          </w:p>
        </w:tc>
        <w:tc>
          <w:tcPr>
            <w:tcW w:w="2503" w:type="dxa"/>
            <w:gridSpan w:val="3"/>
            <w:noWrap w:val="0"/>
            <w:vAlign w:val="top"/>
          </w:tcPr>
          <w:p>
            <w:pPr>
              <w:ind w:firstLine="0" w:firstLineChars="0"/>
              <w:rPr>
                <w:rFonts w:ascii="Arial"/>
                <w:sz w:val="21"/>
              </w:rPr>
            </w:pPr>
          </w:p>
        </w:tc>
        <w:tc>
          <w:tcPr>
            <w:tcW w:w="2510"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bottom w:val="nil"/>
            </w:tcBorders>
            <w:noWrap w:val="0"/>
            <w:textDirection w:val="tbRlV"/>
            <w:vAlign w:val="top"/>
          </w:tcPr>
          <w:p>
            <w:pPr>
              <w:ind w:firstLine="0" w:firstLineChars="0"/>
              <w:rPr>
                <w:rFonts w:ascii="Arial"/>
                <w:sz w:val="21"/>
              </w:rPr>
            </w:pPr>
          </w:p>
        </w:tc>
        <w:tc>
          <w:tcPr>
            <w:tcW w:w="2531" w:type="dxa"/>
            <w:gridSpan w:val="2"/>
            <w:noWrap w:val="0"/>
            <w:vAlign w:val="top"/>
          </w:tcPr>
          <w:p>
            <w:pPr>
              <w:ind w:firstLine="0" w:firstLineChars="0"/>
              <w:rPr>
                <w:rFonts w:ascii="Arial"/>
                <w:sz w:val="21"/>
              </w:rPr>
            </w:pPr>
          </w:p>
        </w:tc>
        <w:tc>
          <w:tcPr>
            <w:tcW w:w="2503" w:type="dxa"/>
            <w:gridSpan w:val="3"/>
            <w:noWrap w:val="0"/>
            <w:vAlign w:val="top"/>
          </w:tcPr>
          <w:p>
            <w:pPr>
              <w:ind w:firstLine="0" w:firstLineChars="0"/>
              <w:rPr>
                <w:rFonts w:ascii="Arial"/>
                <w:sz w:val="21"/>
              </w:rPr>
            </w:pPr>
          </w:p>
        </w:tc>
        <w:tc>
          <w:tcPr>
            <w:tcW w:w="2510" w:type="dxa"/>
            <w:gridSpan w:val="3"/>
            <w:noWrap w:val="0"/>
            <w:vAlign w:val="top"/>
          </w:tcPr>
          <w:p>
            <w:pPr>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72" w:type="dxa"/>
            <w:vMerge w:val="continue"/>
            <w:tcBorders>
              <w:top w:val="single" w:color="auto" w:sz="4" w:space="0"/>
              <w:bottom w:val="single" w:color="auto" w:sz="4" w:space="0"/>
            </w:tcBorders>
            <w:noWrap w:val="0"/>
            <w:textDirection w:val="tbRlV"/>
            <w:vAlign w:val="top"/>
          </w:tcPr>
          <w:p>
            <w:pPr>
              <w:ind w:firstLine="0" w:firstLineChars="0"/>
              <w:rPr>
                <w:rFonts w:ascii="Arial"/>
                <w:sz w:val="21"/>
              </w:rPr>
            </w:pPr>
          </w:p>
        </w:tc>
        <w:tc>
          <w:tcPr>
            <w:tcW w:w="510" w:type="dxa"/>
            <w:vMerge w:val="continue"/>
            <w:tcBorders>
              <w:top w:val="nil"/>
            </w:tcBorders>
            <w:noWrap w:val="0"/>
            <w:textDirection w:val="tbRlV"/>
            <w:vAlign w:val="top"/>
          </w:tcPr>
          <w:p>
            <w:pPr>
              <w:ind w:firstLine="0" w:firstLineChars="0"/>
              <w:rPr>
                <w:rFonts w:ascii="Arial"/>
                <w:sz w:val="21"/>
              </w:rPr>
            </w:pPr>
          </w:p>
        </w:tc>
        <w:tc>
          <w:tcPr>
            <w:tcW w:w="2531" w:type="dxa"/>
            <w:gridSpan w:val="2"/>
            <w:noWrap w:val="0"/>
            <w:vAlign w:val="top"/>
          </w:tcPr>
          <w:p>
            <w:pPr>
              <w:ind w:firstLine="0" w:firstLineChars="0"/>
              <w:rPr>
                <w:rFonts w:ascii="Arial"/>
                <w:sz w:val="21"/>
              </w:rPr>
            </w:pPr>
          </w:p>
        </w:tc>
        <w:tc>
          <w:tcPr>
            <w:tcW w:w="2503" w:type="dxa"/>
            <w:gridSpan w:val="3"/>
            <w:noWrap w:val="0"/>
            <w:vAlign w:val="top"/>
          </w:tcPr>
          <w:p>
            <w:pPr>
              <w:ind w:firstLine="0" w:firstLineChars="0"/>
              <w:rPr>
                <w:rFonts w:ascii="Arial"/>
                <w:sz w:val="21"/>
              </w:rPr>
            </w:pPr>
          </w:p>
        </w:tc>
        <w:tc>
          <w:tcPr>
            <w:tcW w:w="2510" w:type="dxa"/>
            <w:gridSpan w:val="3"/>
            <w:noWrap w:val="0"/>
            <w:vAlign w:val="top"/>
          </w:tcPr>
          <w:p>
            <w:pPr>
              <w:ind w:firstLine="0" w:firstLineChars="0"/>
              <w:rPr>
                <w:rFonts w:ascii="Arial"/>
                <w:sz w:val="21"/>
              </w:rPr>
            </w:pPr>
          </w:p>
        </w:tc>
      </w:tr>
    </w:tbl>
    <w:p>
      <w:pPr>
        <w:rPr>
          <w:rFonts w:ascii="Arial"/>
          <w:sz w:val="21"/>
        </w:rPr>
      </w:pPr>
    </w:p>
    <w:p>
      <w:pPr>
        <w:sectPr>
          <w:footerReference r:id="rId15" w:type="default"/>
          <w:pgSz w:w="11906" w:h="16839"/>
          <w:pgMar w:top="1814" w:right="1587" w:bottom="1156" w:left="1587" w:header="0" w:footer="1134" w:gutter="0"/>
          <w:pgNumType w:fmt="decimal"/>
          <w:cols w:space="720" w:num="1"/>
        </w:sectPr>
      </w:pPr>
    </w:p>
    <w:p>
      <w:pPr>
        <w:spacing w:line="91" w:lineRule="auto"/>
        <w:rPr>
          <w:rFonts w:ascii="Arial"/>
          <w:sz w:val="2"/>
        </w:rPr>
      </w:pP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1600"/>
        <w:gridCol w:w="202"/>
        <w:gridCol w:w="1633"/>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513" w:type="dxa"/>
            <w:gridSpan w:val="4"/>
            <w:noWrap w:val="0"/>
            <w:vAlign w:val="top"/>
          </w:tcPr>
          <w:p>
            <w:pPr>
              <w:spacing w:before="157" w:line="320" w:lineRule="exact"/>
              <w:ind w:left="923" w:firstLine="0" w:firstLineChars="0"/>
              <w:rPr>
                <w:rFonts w:ascii="黑体" w:hAnsi="黑体" w:eastAsia="黑体" w:cs="黑体"/>
                <w:sz w:val="23"/>
                <w:szCs w:val="23"/>
              </w:rPr>
            </w:pPr>
            <w:r>
              <w:rPr>
                <w:rFonts w:ascii="黑体" w:hAnsi="黑体" w:eastAsia="黑体" w:cs="黑体"/>
                <w:spacing w:val="11"/>
                <w:sz w:val="23"/>
                <w:szCs w:val="23"/>
              </w:rPr>
              <w:t>近</w:t>
            </w:r>
            <w:r>
              <w:rPr>
                <w:rFonts w:ascii="黑体" w:hAnsi="黑体" w:eastAsia="黑体" w:cs="黑体"/>
                <w:spacing w:val="9"/>
                <w:sz w:val="23"/>
                <w:szCs w:val="23"/>
              </w:rPr>
              <w:t>三年主要指标</w:t>
            </w:r>
          </w:p>
        </w:tc>
        <w:tc>
          <w:tcPr>
            <w:tcW w:w="1802" w:type="dxa"/>
            <w:gridSpan w:val="2"/>
            <w:noWrap w:val="0"/>
            <w:vAlign w:val="top"/>
          </w:tcPr>
          <w:p>
            <w:pPr>
              <w:spacing w:before="157" w:line="320" w:lineRule="exact"/>
              <w:ind w:left="483" w:firstLine="0" w:firstLineChars="0"/>
              <w:rPr>
                <w:rFonts w:ascii="黑体" w:hAnsi="黑体" w:eastAsia="黑体" w:cs="黑体"/>
                <w:sz w:val="23"/>
                <w:szCs w:val="23"/>
              </w:rPr>
            </w:pPr>
            <w:r>
              <w:rPr>
                <w:rFonts w:ascii="Times New Roman" w:hAnsi="Times New Roman" w:eastAsia="Times New Roman" w:cs="Times New Roman"/>
                <w:b/>
                <w:bCs/>
                <w:spacing w:val="5"/>
                <w:sz w:val="23"/>
                <w:szCs w:val="23"/>
              </w:rPr>
              <w:t>2</w:t>
            </w:r>
            <w:r>
              <w:rPr>
                <w:rFonts w:ascii="Times New Roman" w:hAnsi="Times New Roman" w:eastAsia="Times New Roman" w:cs="Times New Roman"/>
                <w:b/>
                <w:bCs/>
                <w:spacing w:val="3"/>
                <w:sz w:val="23"/>
                <w:szCs w:val="23"/>
              </w:rPr>
              <w:t>0</w:t>
            </w:r>
            <w:r>
              <w:rPr>
                <w:rFonts w:ascii="Times New Roman" w:hAnsi="Times New Roman" w:eastAsia="Times New Roman" w:cs="Times New Roman"/>
                <w:spacing w:val="3"/>
                <w:sz w:val="23"/>
                <w:szCs w:val="23"/>
              </w:rPr>
              <w:t xml:space="preserve">      </w:t>
            </w:r>
            <w:r>
              <w:rPr>
                <w:rFonts w:ascii="黑体" w:hAnsi="黑体" w:eastAsia="黑体" w:cs="黑体"/>
                <w:spacing w:val="3"/>
                <w:sz w:val="23"/>
                <w:szCs w:val="23"/>
              </w:rPr>
              <w:t>年</w:t>
            </w:r>
          </w:p>
        </w:tc>
        <w:tc>
          <w:tcPr>
            <w:tcW w:w="1633" w:type="dxa"/>
            <w:noWrap w:val="0"/>
            <w:vAlign w:val="top"/>
          </w:tcPr>
          <w:p>
            <w:pPr>
              <w:spacing w:before="157" w:line="320" w:lineRule="exact"/>
              <w:ind w:left="402" w:firstLine="0" w:firstLineChars="0"/>
              <w:rPr>
                <w:rFonts w:ascii="黑体" w:hAnsi="黑体" w:eastAsia="黑体" w:cs="黑体"/>
                <w:sz w:val="23"/>
                <w:szCs w:val="23"/>
              </w:rPr>
            </w:pPr>
            <w:r>
              <w:rPr>
                <w:rFonts w:ascii="Times New Roman" w:hAnsi="Times New Roman" w:eastAsia="Times New Roman" w:cs="Times New Roman"/>
                <w:b/>
                <w:bCs/>
                <w:spacing w:val="5"/>
                <w:sz w:val="23"/>
                <w:szCs w:val="23"/>
              </w:rPr>
              <w:t>2</w:t>
            </w:r>
            <w:r>
              <w:rPr>
                <w:rFonts w:ascii="Times New Roman" w:hAnsi="Times New Roman" w:eastAsia="Times New Roman" w:cs="Times New Roman"/>
                <w:b/>
                <w:bCs/>
                <w:spacing w:val="3"/>
                <w:sz w:val="23"/>
                <w:szCs w:val="23"/>
              </w:rPr>
              <w:t>0</w:t>
            </w:r>
            <w:r>
              <w:rPr>
                <w:rFonts w:ascii="Times New Roman" w:hAnsi="Times New Roman" w:eastAsia="Times New Roman" w:cs="Times New Roman"/>
                <w:spacing w:val="3"/>
                <w:sz w:val="23"/>
                <w:szCs w:val="23"/>
              </w:rPr>
              <w:t xml:space="preserve">      </w:t>
            </w:r>
            <w:r>
              <w:rPr>
                <w:rFonts w:ascii="黑体" w:hAnsi="黑体" w:eastAsia="黑体" w:cs="黑体"/>
                <w:spacing w:val="3"/>
                <w:sz w:val="23"/>
                <w:szCs w:val="23"/>
              </w:rPr>
              <w:t>年</w:t>
            </w:r>
          </w:p>
        </w:tc>
        <w:tc>
          <w:tcPr>
            <w:tcW w:w="1578" w:type="dxa"/>
            <w:noWrap w:val="0"/>
            <w:vAlign w:val="top"/>
          </w:tcPr>
          <w:p>
            <w:pPr>
              <w:spacing w:before="157" w:line="320" w:lineRule="exact"/>
              <w:ind w:left="372" w:firstLine="0" w:firstLineChars="0"/>
              <w:rPr>
                <w:rFonts w:ascii="黑体" w:hAnsi="黑体" w:eastAsia="黑体" w:cs="黑体"/>
                <w:sz w:val="23"/>
                <w:szCs w:val="23"/>
              </w:rPr>
            </w:pPr>
            <w:r>
              <w:rPr>
                <w:rFonts w:ascii="Times New Roman" w:hAnsi="Times New Roman" w:eastAsia="Times New Roman" w:cs="Times New Roman"/>
                <w:b/>
                <w:bCs/>
                <w:spacing w:val="5"/>
                <w:sz w:val="23"/>
                <w:szCs w:val="23"/>
              </w:rPr>
              <w:t>2</w:t>
            </w:r>
            <w:r>
              <w:rPr>
                <w:rFonts w:ascii="Times New Roman" w:hAnsi="Times New Roman" w:eastAsia="Times New Roman" w:cs="Times New Roman"/>
                <w:b/>
                <w:bCs/>
                <w:spacing w:val="3"/>
                <w:sz w:val="23"/>
                <w:szCs w:val="23"/>
              </w:rPr>
              <w:t>0</w:t>
            </w:r>
            <w:r>
              <w:rPr>
                <w:rFonts w:ascii="Times New Roman" w:hAnsi="Times New Roman" w:eastAsia="Times New Roman" w:cs="Times New Roman"/>
                <w:spacing w:val="3"/>
                <w:sz w:val="23"/>
                <w:szCs w:val="23"/>
              </w:rPr>
              <w:t xml:space="preserve">      </w:t>
            </w:r>
            <w:r>
              <w:rPr>
                <w:rFonts w:ascii="黑体" w:hAnsi="黑体" w:eastAsia="黑体" w:cs="黑体"/>
                <w:spacing w:val="3"/>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pPr>
              <w:spacing w:line="320" w:lineRule="exact"/>
              <w:ind w:firstLine="0" w:firstLineChars="0"/>
              <w:rPr>
                <w:rFonts w:ascii="Arial"/>
                <w:sz w:val="21"/>
              </w:rPr>
            </w:pPr>
          </w:p>
          <w:p>
            <w:pPr>
              <w:spacing w:before="66" w:line="320" w:lineRule="exact"/>
              <w:ind w:left="200" w:firstLine="0" w:firstLineChars="0"/>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3041" w:type="dxa"/>
            <w:gridSpan w:val="3"/>
            <w:noWrap w:val="0"/>
            <w:vAlign w:val="top"/>
          </w:tcPr>
          <w:p>
            <w:pPr>
              <w:spacing w:before="153" w:line="320" w:lineRule="exact"/>
              <w:ind w:left="116" w:firstLine="0" w:firstLineChars="0"/>
              <w:rPr>
                <w:rFonts w:ascii="宋体" w:hAnsi="宋体" w:eastAsia="宋体" w:cs="宋体"/>
                <w:sz w:val="23"/>
                <w:szCs w:val="23"/>
              </w:rPr>
            </w:pPr>
            <w:r>
              <w:rPr>
                <w:rFonts w:ascii="宋体" w:hAnsi="宋体" w:eastAsia="宋体" w:cs="宋体"/>
                <w:spacing w:val="11"/>
                <w:sz w:val="23"/>
                <w:szCs w:val="23"/>
              </w:rPr>
              <w:t>工</w:t>
            </w:r>
            <w:r>
              <w:rPr>
                <w:rFonts w:ascii="宋体" w:hAnsi="宋体" w:eastAsia="宋体" w:cs="宋体"/>
                <w:spacing w:val="8"/>
                <w:sz w:val="23"/>
                <w:szCs w:val="23"/>
              </w:rPr>
              <w:t>业设计投入总额</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72" w:type="dxa"/>
            <w:vMerge w:val="continue"/>
            <w:tcBorders>
              <w:top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40" w:line="320" w:lineRule="exact"/>
              <w:ind w:left="152" w:firstLine="0" w:firstLineChars="0"/>
              <w:rPr>
                <w:rFonts w:ascii="宋体" w:hAnsi="宋体" w:eastAsia="宋体" w:cs="宋体"/>
                <w:sz w:val="23"/>
                <w:szCs w:val="23"/>
              </w:rPr>
            </w:pPr>
            <w:r>
              <w:rPr>
                <w:rFonts w:ascii="宋体" w:hAnsi="宋体" w:eastAsia="宋体" w:cs="宋体"/>
                <w:spacing w:val="4"/>
                <w:sz w:val="23"/>
                <w:szCs w:val="23"/>
              </w:rPr>
              <w:t>占企业总支出比</w:t>
            </w:r>
            <w:r>
              <w:rPr>
                <w:rFonts w:ascii="宋体" w:hAnsi="宋体" w:eastAsia="宋体" w:cs="宋体"/>
                <w:spacing w:val="3"/>
                <w:sz w:val="23"/>
                <w:szCs w:val="23"/>
              </w:rPr>
              <w:t>重</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72" w:type="dxa"/>
            <w:vMerge w:val="restart"/>
            <w:noWrap w:val="0"/>
            <w:vAlign w:val="center"/>
          </w:tcPr>
          <w:p>
            <w:pPr>
              <w:spacing w:line="320" w:lineRule="exact"/>
              <w:ind w:firstLine="0" w:firstLineChars="0"/>
              <w:jc w:val="left"/>
              <w:rPr>
                <w:rFonts w:ascii="Arial"/>
                <w:sz w:val="21"/>
              </w:rPr>
            </w:pPr>
          </w:p>
          <w:p>
            <w:pPr>
              <w:spacing w:before="66" w:line="320" w:lineRule="exact"/>
              <w:ind w:left="177" w:firstLine="0" w:firstLineChars="0"/>
              <w:jc w:val="left"/>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3041" w:type="dxa"/>
            <w:gridSpan w:val="3"/>
            <w:noWrap w:val="0"/>
            <w:vAlign w:val="top"/>
          </w:tcPr>
          <w:p>
            <w:pPr>
              <w:spacing w:before="153" w:line="320" w:lineRule="exact"/>
              <w:ind w:left="113" w:firstLine="0" w:firstLineChars="0"/>
              <w:rPr>
                <w:rFonts w:ascii="宋体" w:hAnsi="宋体" w:eastAsia="宋体" w:cs="宋体"/>
                <w:sz w:val="23"/>
                <w:szCs w:val="23"/>
              </w:rPr>
            </w:pPr>
            <w:r>
              <w:rPr>
                <w:rFonts w:ascii="宋体" w:hAnsi="宋体" w:eastAsia="宋体" w:cs="宋体"/>
                <w:spacing w:val="9"/>
                <w:sz w:val="23"/>
                <w:szCs w:val="23"/>
              </w:rPr>
              <w:t>承担工业设计项目</w:t>
            </w:r>
            <w:r>
              <w:rPr>
                <w:rFonts w:ascii="宋体" w:hAnsi="宋体" w:eastAsia="宋体" w:cs="宋体"/>
                <w:spacing w:val="8"/>
                <w:sz w:val="23"/>
                <w:szCs w:val="23"/>
              </w:rPr>
              <w:t>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noWrap w:val="0"/>
            <w:vAlign w:val="top"/>
          </w:tcPr>
          <w:p>
            <w:pPr>
              <w:spacing w:line="320" w:lineRule="exact"/>
              <w:ind w:firstLine="0" w:firstLineChars="0"/>
              <w:rPr>
                <w:rFonts w:ascii="Arial"/>
                <w:sz w:val="21"/>
              </w:rPr>
            </w:pPr>
          </w:p>
        </w:tc>
        <w:tc>
          <w:tcPr>
            <w:tcW w:w="3041" w:type="dxa"/>
            <w:gridSpan w:val="3"/>
            <w:noWrap w:val="0"/>
            <w:vAlign w:val="top"/>
          </w:tcPr>
          <w:p>
            <w:pPr>
              <w:spacing w:before="153" w:line="320" w:lineRule="exact"/>
              <w:ind w:left="114" w:firstLine="0" w:firstLineChars="0"/>
              <w:rPr>
                <w:rFonts w:ascii="宋体" w:hAnsi="宋体" w:eastAsia="宋体" w:cs="宋体"/>
                <w:sz w:val="23"/>
                <w:szCs w:val="23"/>
              </w:rPr>
            </w:pPr>
            <w:r>
              <w:rPr>
                <w:rFonts w:ascii="宋体" w:hAnsi="宋体" w:eastAsia="宋体" w:cs="宋体"/>
                <w:spacing w:val="13"/>
                <w:sz w:val="23"/>
                <w:szCs w:val="23"/>
              </w:rPr>
              <w:t>其</w:t>
            </w:r>
            <w:r>
              <w:rPr>
                <w:rFonts w:ascii="宋体" w:hAnsi="宋体" w:eastAsia="宋体" w:cs="宋体"/>
                <w:spacing w:val="8"/>
                <w:sz w:val="23"/>
                <w:szCs w:val="23"/>
              </w:rPr>
              <w:t>中：</w:t>
            </w:r>
            <w:r>
              <w:rPr>
                <w:rFonts w:hint="eastAsia" w:ascii="宋体" w:hAnsi="宋体" w:eastAsia="宋体" w:cs="宋体"/>
                <w:spacing w:val="8"/>
                <w:sz w:val="23"/>
                <w:szCs w:val="23"/>
              </w:rPr>
              <w:t>国家科技重大专项、重点研发计划中工业设计工作数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noWrap w:val="0"/>
            <w:vAlign w:val="top"/>
          </w:tcPr>
          <w:p>
            <w:pPr>
              <w:spacing w:line="320" w:lineRule="exact"/>
              <w:ind w:firstLine="0" w:firstLineChars="0"/>
              <w:rPr>
                <w:rFonts w:ascii="Arial"/>
                <w:sz w:val="21"/>
              </w:rPr>
            </w:pPr>
          </w:p>
        </w:tc>
        <w:tc>
          <w:tcPr>
            <w:tcW w:w="3041" w:type="dxa"/>
            <w:gridSpan w:val="3"/>
            <w:noWrap w:val="0"/>
            <w:vAlign w:val="top"/>
          </w:tcPr>
          <w:p>
            <w:pPr>
              <w:spacing w:before="153" w:line="320" w:lineRule="exact"/>
              <w:ind w:left="840" w:leftChars="0" w:firstLine="0" w:firstLineChars="0"/>
              <w:rPr>
                <w:rFonts w:ascii="宋体" w:hAnsi="宋体" w:eastAsia="宋体" w:cs="宋体"/>
                <w:spacing w:val="13"/>
                <w:sz w:val="23"/>
                <w:szCs w:val="23"/>
              </w:rPr>
            </w:pPr>
            <w:r>
              <w:rPr>
                <w:rFonts w:hint="eastAsia" w:ascii="宋体" w:hAnsi="宋体" w:eastAsia="宋体" w:cs="宋体"/>
                <w:color w:val="auto"/>
                <w:spacing w:val="10"/>
                <w:sz w:val="23"/>
                <w:szCs w:val="23"/>
              </w:rPr>
              <w:t>省部级、市级重点研发项目中工业设计工作</w:t>
            </w:r>
            <w:r>
              <w:rPr>
                <w:rFonts w:ascii="宋体" w:hAnsi="宋体" w:eastAsia="宋体" w:cs="宋体"/>
                <w:color w:val="auto"/>
                <w:spacing w:val="8"/>
                <w:sz w:val="23"/>
                <w:szCs w:val="23"/>
              </w:rPr>
              <w:t>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pPr>
              <w:spacing w:line="320" w:lineRule="exact"/>
              <w:ind w:firstLine="0" w:firstLineChars="0"/>
              <w:rPr>
                <w:rFonts w:ascii="Arial"/>
                <w:sz w:val="21"/>
              </w:rPr>
            </w:pPr>
          </w:p>
          <w:p>
            <w:pPr>
              <w:spacing w:line="320" w:lineRule="exact"/>
              <w:ind w:firstLine="0" w:firstLineChars="0"/>
              <w:rPr>
                <w:rFonts w:ascii="Arial"/>
                <w:sz w:val="21"/>
              </w:rPr>
            </w:pPr>
          </w:p>
          <w:p>
            <w:pPr>
              <w:spacing w:line="320" w:lineRule="exact"/>
              <w:ind w:firstLine="0" w:firstLineChars="0"/>
              <w:rPr>
                <w:rFonts w:ascii="Arial"/>
                <w:sz w:val="21"/>
              </w:rPr>
            </w:pPr>
          </w:p>
          <w:p>
            <w:pPr>
              <w:spacing w:line="320" w:lineRule="exact"/>
              <w:ind w:firstLine="0" w:firstLineChars="0"/>
              <w:rPr>
                <w:rFonts w:ascii="Arial"/>
                <w:sz w:val="21"/>
              </w:rPr>
            </w:pPr>
          </w:p>
          <w:p>
            <w:pPr>
              <w:spacing w:line="320" w:lineRule="exact"/>
              <w:ind w:firstLine="0" w:firstLineChars="0"/>
              <w:rPr>
                <w:rFonts w:ascii="Arial"/>
                <w:sz w:val="21"/>
              </w:rPr>
            </w:pPr>
          </w:p>
          <w:p>
            <w:pPr>
              <w:spacing w:before="67" w:line="320" w:lineRule="exact"/>
              <w:ind w:left="182" w:firstLine="0" w:firstLineChars="0"/>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3041" w:type="dxa"/>
            <w:gridSpan w:val="3"/>
            <w:noWrap w:val="0"/>
            <w:vAlign w:val="top"/>
          </w:tcPr>
          <w:p>
            <w:pPr>
              <w:spacing w:before="143" w:line="320" w:lineRule="exact"/>
              <w:ind w:left="114" w:firstLine="0" w:firstLineChars="0"/>
              <w:rPr>
                <w:rFonts w:ascii="宋体" w:hAnsi="宋体" w:eastAsia="宋体" w:cs="宋体"/>
                <w:sz w:val="23"/>
                <w:szCs w:val="23"/>
              </w:rPr>
            </w:pPr>
            <w:r>
              <w:rPr>
                <w:rFonts w:hint="eastAsia" w:ascii="宋体" w:hAnsi="宋体" w:eastAsia="宋体" w:cs="宋体"/>
                <w:spacing w:val="7"/>
                <w:sz w:val="23"/>
                <w:szCs w:val="23"/>
                <w:lang w:val="en-US" w:eastAsia="zh-CN"/>
              </w:rPr>
              <w:t>国内外</w:t>
            </w:r>
            <w:r>
              <w:rPr>
                <w:rFonts w:ascii="宋体" w:hAnsi="宋体" w:eastAsia="宋体" w:cs="宋体"/>
                <w:spacing w:val="7"/>
                <w:sz w:val="23"/>
                <w:szCs w:val="23"/>
              </w:rPr>
              <w:t>专</w:t>
            </w:r>
            <w:r>
              <w:rPr>
                <w:rFonts w:ascii="宋体" w:hAnsi="宋体" w:eastAsia="宋体" w:cs="宋体"/>
                <w:spacing w:val="6"/>
                <w:sz w:val="23"/>
                <w:szCs w:val="23"/>
              </w:rPr>
              <w:t>利数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43" w:line="320" w:lineRule="exact"/>
              <w:ind w:left="114" w:firstLine="0" w:firstLineChars="0"/>
              <w:rPr>
                <w:rFonts w:ascii="宋体" w:hAnsi="宋体" w:eastAsia="宋体" w:cs="宋体"/>
                <w:sz w:val="23"/>
                <w:szCs w:val="23"/>
              </w:rPr>
            </w:pPr>
            <w:r>
              <w:rPr>
                <w:rFonts w:ascii="宋体" w:hAnsi="宋体" w:eastAsia="宋体" w:cs="宋体"/>
                <w:spacing w:val="7"/>
                <w:sz w:val="23"/>
                <w:szCs w:val="23"/>
              </w:rPr>
              <w:t>其中</w:t>
            </w:r>
            <w:r>
              <w:rPr>
                <w:rFonts w:ascii="Times New Roman" w:hAnsi="Times New Roman" w:eastAsia="Times New Roman" w:cs="Times New Roman"/>
                <w:spacing w:val="7"/>
                <w:sz w:val="23"/>
                <w:szCs w:val="23"/>
              </w:rPr>
              <w:t>:</w:t>
            </w:r>
            <w:r>
              <w:rPr>
                <w:rFonts w:ascii="宋体" w:hAnsi="宋体" w:eastAsia="宋体" w:cs="宋体"/>
                <w:spacing w:val="7"/>
                <w:sz w:val="23"/>
                <w:szCs w:val="23"/>
              </w:rPr>
              <w:t>实用新型 (授权数</w:t>
            </w:r>
            <w:r>
              <w:rPr>
                <w:rFonts w:ascii="宋体" w:hAnsi="宋体" w:eastAsia="宋体" w:cs="宋体"/>
                <w:spacing w:val="6"/>
                <w:sz w:val="23"/>
                <w:szCs w:val="23"/>
              </w:rPr>
              <w:t>)</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43" w:line="320" w:lineRule="exact"/>
              <w:ind w:left="597" w:firstLine="0" w:firstLineChars="0"/>
              <w:rPr>
                <w:rFonts w:ascii="宋体" w:hAnsi="宋体" w:eastAsia="宋体" w:cs="宋体"/>
                <w:sz w:val="23"/>
                <w:szCs w:val="23"/>
              </w:rPr>
            </w:pPr>
            <w:r>
              <w:rPr>
                <w:rFonts w:ascii="宋体" w:hAnsi="宋体" w:eastAsia="宋体" w:cs="宋体"/>
                <w:spacing w:val="11"/>
                <w:sz w:val="23"/>
                <w:szCs w:val="23"/>
              </w:rPr>
              <w:t>外</w:t>
            </w:r>
            <w:r>
              <w:rPr>
                <w:rFonts w:ascii="宋体" w:hAnsi="宋体" w:eastAsia="宋体" w:cs="宋体"/>
                <w:spacing w:val="6"/>
                <w:sz w:val="23"/>
                <w:szCs w:val="23"/>
              </w:rPr>
              <w:t>观设计 (授权数)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44" w:line="320" w:lineRule="exact"/>
              <w:ind w:left="597" w:firstLine="0" w:firstLineChars="0"/>
              <w:rPr>
                <w:rFonts w:ascii="宋体" w:hAnsi="宋体" w:eastAsia="宋体" w:cs="宋体"/>
                <w:sz w:val="23"/>
                <w:szCs w:val="23"/>
              </w:rPr>
            </w:pPr>
            <w:r>
              <w:rPr>
                <w:rFonts w:ascii="宋体" w:hAnsi="宋体" w:eastAsia="宋体" w:cs="宋体"/>
                <w:spacing w:val="12"/>
                <w:sz w:val="23"/>
                <w:szCs w:val="23"/>
              </w:rPr>
              <w:t>发</w:t>
            </w:r>
            <w:r>
              <w:rPr>
                <w:rFonts w:ascii="宋体" w:hAnsi="宋体" w:eastAsia="宋体" w:cs="宋体"/>
                <w:spacing w:val="6"/>
                <w:sz w:val="23"/>
                <w:szCs w:val="23"/>
              </w:rPr>
              <w:t>明专利 (授权数)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72" w:type="dxa"/>
            <w:vMerge w:val="continue"/>
            <w:tcBorders>
              <w:top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223" w:line="320" w:lineRule="exact"/>
              <w:ind w:left="114" w:firstLine="0" w:firstLineChars="0"/>
              <w:rPr>
                <w:rFonts w:ascii="宋体" w:hAnsi="宋体" w:eastAsia="宋体" w:cs="宋体"/>
                <w:sz w:val="23"/>
                <w:szCs w:val="23"/>
              </w:rPr>
            </w:pPr>
            <w:r>
              <w:rPr>
                <w:rFonts w:hint="eastAsia" w:ascii="宋体" w:hAnsi="宋体" w:eastAsia="宋体" w:cs="宋体"/>
                <w:spacing w:val="11"/>
                <w:sz w:val="23"/>
                <w:szCs w:val="23"/>
                <w:lang w:val="en-US" w:eastAsia="zh-CN"/>
              </w:rPr>
              <w:t>国内外</w:t>
            </w:r>
            <w:r>
              <w:rPr>
                <w:rFonts w:ascii="宋体" w:hAnsi="宋体" w:eastAsia="宋体" w:cs="宋体"/>
                <w:spacing w:val="11"/>
                <w:sz w:val="23"/>
                <w:szCs w:val="23"/>
              </w:rPr>
              <w:t>版</w:t>
            </w:r>
            <w:r>
              <w:rPr>
                <w:rFonts w:ascii="宋体" w:hAnsi="宋体" w:eastAsia="宋体" w:cs="宋体"/>
                <w:spacing w:val="6"/>
                <w:sz w:val="23"/>
                <w:szCs w:val="23"/>
              </w:rPr>
              <w:t>权 (经登记数)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pPr>
              <w:spacing w:line="320" w:lineRule="exact"/>
              <w:ind w:firstLine="0" w:firstLineChars="0"/>
              <w:rPr>
                <w:rFonts w:ascii="Arial"/>
                <w:sz w:val="21"/>
              </w:rPr>
            </w:pPr>
          </w:p>
          <w:p>
            <w:pPr>
              <w:spacing w:line="320" w:lineRule="exact"/>
              <w:ind w:firstLine="0" w:firstLineChars="0"/>
              <w:rPr>
                <w:rFonts w:ascii="Arial"/>
                <w:sz w:val="21"/>
              </w:rPr>
            </w:pPr>
          </w:p>
          <w:p>
            <w:pPr>
              <w:spacing w:line="320" w:lineRule="exact"/>
              <w:ind w:firstLine="0" w:firstLineChars="0"/>
              <w:rPr>
                <w:rFonts w:ascii="Arial"/>
                <w:sz w:val="21"/>
              </w:rPr>
            </w:pPr>
          </w:p>
          <w:p>
            <w:pPr>
              <w:spacing w:before="66" w:line="320" w:lineRule="exact"/>
              <w:ind w:left="176" w:firstLine="0" w:firstLineChars="0"/>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3041" w:type="dxa"/>
            <w:gridSpan w:val="3"/>
            <w:noWrap w:val="0"/>
            <w:vAlign w:val="top"/>
          </w:tcPr>
          <w:p>
            <w:pPr>
              <w:spacing w:before="143" w:line="320" w:lineRule="exact"/>
              <w:ind w:left="117" w:firstLine="0" w:firstLineChars="0"/>
              <w:rPr>
                <w:rFonts w:ascii="宋体" w:hAnsi="宋体" w:eastAsia="宋体" w:cs="宋体"/>
                <w:sz w:val="23"/>
                <w:szCs w:val="23"/>
              </w:rPr>
            </w:pPr>
            <w:r>
              <w:rPr>
                <w:rFonts w:ascii="宋体" w:hAnsi="宋体" w:eastAsia="宋体" w:cs="宋体"/>
                <w:spacing w:val="8"/>
                <w:sz w:val="23"/>
                <w:szCs w:val="23"/>
              </w:rPr>
              <w:t>设计标准制定数</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42" w:line="320" w:lineRule="exact"/>
              <w:ind w:left="114" w:firstLine="0" w:firstLineChars="0"/>
              <w:rPr>
                <w:rFonts w:ascii="宋体" w:hAnsi="宋体" w:eastAsia="宋体" w:cs="宋体"/>
                <w:sz w:val="23"/>
                <w:szCs w:val="23"/>
              </w:rPr>
            </w:pPr>
            <w:r>
              <w:rPr>
                <w:rFonts w:ascii="宋体" w:hAnsi="宋体" w:eastAsia="宋体" w:cs="宋体"/>
                <w:spacing w:val="11"/>
                <w:sz w:val="23"/>
                <w:szCs w:val="23"/>
              </w:rPr>
              <w:t>其</w:t>
            </w:r>
            <w:r>
              <w:rPr>
                <w:rFonts w:ascii="宋体" w:hAnsi="宋体" w:eastAsia="宋体" w:cs="宋体"/>
                <w:spacing w:val="8"/>
                <w:sz w:val="23"/>
                <w:szCs w:val="23"/>
              </w:rPr>
              <w:t>中：国家标准</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44" w:line="320" w:lineRule="exact"/>
              <w:ind w:left="837" w:firstLine="0" w:firstLineChars="0"/>
              <w:rPr>
                <w:rFonts w:ascii="宋体" w:hAnsi="宋体" w:eastAsia="宋体" w:cs="宋体"/>
                <w:sz w:val="23"/>
                <w:szCs w:val="23"/>
              </w:rPr>
            </w:pPr>
            <w:r>
              <w:rPr>
                <w:rFonts w:ascii="宋体" w:hAnsi="宋体" w:eastAsia="宋体" w:cs="宋体"/>
                <w:spacing w:val="8"/>
                <w:sz w:val="23"/>
                <w:szCs w:val="23"/>
              </w:rPr>
              <w:t>行</w:t>
            </w:r>
            <w:r>
              <w:rPr>
                <w:rFonts w:ascii="宋体" w:hAnsi="宋体" w:eastAsia="宋体" w:cs="宋体"/>
                <w:spacing w:val="6"/>
                <w:sz w:val="23"/>
                <w:szCs w:val="23"/>
              </w:rPr>
              <w:t>业标准</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44" w:line="320" w:lineRule="exact"/>
              <w:ind w:left="854" w:firstLine="0" w:firstLineChars="0"/>
              <w:rPr>
                <w:rFonts w:ascii="宋体" w:hAnsi="宋体" w:eastAsia="宋体" w:cs="宋体"/>
                <w:sz w:val="23"/>
                <w:szCs w:val="23"/>
              </w:rPr>
            </w:pPr>
            <w:r>
              <w:rPr>
                <w:rFonts w:ascii="宋体" w:hAnsi="宋体" w:eastAsia="宋体" w:cs="宋体"/>
                <w:spacing w:val="3"/>
                <w:sz w:val="23"/>
                <w:szCs w:val="23"/>
              </w:rPr>
              <w:t>团</w:t>
            </w:r>
            <w:r>
              <w:rPr>
                <w:rFonts w:ascii="宋体" w:hAnsi="宋体" w:eastAsia="宋体" w:cs="宋体"/>
                <w:spacing w:val="2"/>
                <w:sz w:val="23"/>
                <w:szCs w:val="23"/>
              </w:rPr>
              <w:t>体标准</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noWrap w:val="0"/>
            <w:vAlign w:val="top"/>
          </w:tcPr>
          <w:p>
            <w:pPr>
              <w:spacing w:line="320" w:lineRule="exact"/>
              <w:ind w:firstLine="0" w:firstLineChars="0"/>
              <w:rPr>
                <w:rFonts w:ascii="Arial"/>
                <w:sz w:val="21"/>
              </w:rPr>
            </w:pPr>
          </w:p>
          <w:p>
            <w:pPr>
              <w:spacing w:line="320" w:lineRule="exact"/>
              <w:ind w:firstLine="0" w:firstLineChars="0"/>
              <w:rPr>
                <w:rFonts w:ascii="Arial"/>
                <w:sz w:val="21"/>
              </w:rPr>
            </w:pPr>
          </w:p>
          <w:p>
            <w:pPr>
              <w:spacing w:line="320" w:lineRule="exact"/>
              <w:ind w:firstLine="0" w:firstLineChars="0"/>
              <w:rPr>
                <w:rFonts w:ascii="Arial"/>
                <w:sz w:val="21"/>
              </w:rPr>
            </w:pPr>
          </w:p>
          <w:p>
            <w:pPr>
              <w:spacing w:line="320" w:lineRule="exact"/>
              <w:ind w:firstLine="0" w:firstLineChars="0"/>
              <w:rPr>
                <w:rFonts w:ascii="Arial"/>
                <w:sz w:val="21"/>
              </w:rPr>
            </w:pPr>
          </w:p>
          <w:p>
            <w:pPr>
              <w:spacing w:line="320" w:lineRule="exact"/>
              <w:ind w:firstLine="0" w:firstLineChars="0"/>
              <w:rPr>
                <w:rFonts w:ascii="Arial"/>
                <w:sz w:val="21"/>
              </w:rPr>
            </w:pPr>
          </w:p>
          <w:p>
            <w:pPr>
              <w:spacing w:before="66" w:line="320" w:lineRule="exact"/>
              <w:ind w:left="184" w:firstLine="0" w:firstLineChars="0"/>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3041" w:type="dxa"/>
            <w:gridSpan w:val="3"/>
            <w:noWrap w:val="0"/>
            <w:vAlign w:val="top"/>
          </w:tcPr>
          <w:p>
            <w:pPr>
              <w:spacing w:before="156" w:line="320" w:lineRule="exact"/>
              <w:ind w:left="117" w:firstLine="0" w:firstLineChars="0"/>
              <w:rPr>
                <w:rFonts w:ascii="宋体" w:hAnsi="宋体" w:eastAsia="宋体" w:cs="宋体"/>
                <w:sz w:val="23"/>
                <w:szCs w:val="23"/>
              </w:rPr>
            </w:pPr>
            <w:r>
              <w:rPr>
                <w:rFonts w:ascii="宋体" w:hAnsi="宋体" w:eastAsia="宋体" w:cs="宋体"/>
                <w:spacing w:val="11"/>
                <w:sz w:val="23"/>
                <w:szCs w:val="23"/>
              </w:rPr>
              <w:t>企</w:t>
            </w:r>
            <w:r>
              <w:rPr>
                <w:rFonts w:ascii="宋体" w:hAnsi="宋体" w:eastAsia="宋体" w:cs="宋体"/>
                <w:spacing w:val="7"/>
                <w:sz w:val="23"/>
                <w:szCs w:val="23"/>
              </w:rPr>
              <w:t>业营业收入</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63" w:line="320" w:lineRule="exact"/>
              <w:ind w:left="114" w:firstLine="0" w:firstLineChars="0"/>
              <w:rPr>
                <w:rFonts w:ascii="宋体" w:hAnsi="宋体" w:eastAsia="宋体" w:cs="宋体"/>
                <w:sz w:val="23"/>
                <w:szCs w:val="23"/>
              </w:rPr>
            </w:pPr>
            <w:r>
              <w:rPr>
                <w:rFonts w:ascii="宋体" w:hAnsi="宋体" w:eastAsia="宋体" w:cs="宋体"/>
                <w:spacing w:val="9"/>
                <w:sz w:val="23"/>
                <w:szCs w:val="23"/>
              </w:rPr>
              <w:t>其中：工业设计服务收入</w:t>
            </w:r>
          </w:p>
          <w:p>
            <w:pPr>
              <w:spacing w:line="320" w:lineRule="exact"/>
              <w:ind w:left="832" w:firstLine="0" w:firstLineChars="0"/>
              <w:rPr>
                <w:rFonts w:ascii="宋体" w:hAnsi="宋体" w:eastAsia="宋体" w:cs="宋体"/>
                <w:sz w:val="23"/>
                <w:szCs w:val="23"/>
              </w:rPr>
            </w:pPr>
            <w:r>
              <w:rPr>
                <w:rFonts w:ascii="宋体" w:hAnsi="宋体" w:eastAsia="宋体" w:cs="宋体"/>
                <w:spacing w:val="7"/>
                <w:sz w:val="23"/>
                <w:szCs w:val="23"/>
              </w:rPr>
              <w:t>及占比</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58" w:line="320" w:lineRule="exact"/>
              <w:ind w:left="114" w:firstLine="0" w:firstLineChars="0"/>
              <w:rPr>
                <w:rFonts w:ascii="宋体" w:hAnsi="宋体" w:eastAsia="宋体" w:cs="宋体"/>
                <w:sz w:val="23"/>
                <w:szCs w:val="23"/>
              </w:rPr>
            </w:pPr>
            <w:r>
              <w:rPr>
                <w:rFonts w:ascii="宋体" w:hAnsi="宋体" w:eastAsia="宋体" w:cs="宋体"/>
                <w:spacing w:val="8"/>
                <w:sz w:val="23"/>
                <w:szCs w:val="23"/>
              </w:rPr>
              <w:t>利</w:t>
            </w:r>
            <w:r>
              <w:rPr>
                <w:rFonts w:ascii="宋体" w:hAnsi="宋体" w:eastAsia="宋体" w:cs="宋体"/>
                <w:spacing w:val="7"/>
                <w:sz w:val="23"/>
                <w:szCs w:val="23"/>
              </w:rPr>
              <w:t>润总额</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58" w:line="320" w:lineRule="exact"/>
              <w:ind w:left="114" w:firstLine="0" w:firstLineChars="0"/>
              <w:rPr>
                <w:rFonts w:hint="default" w:ascii="宋体" w:hAnsi="宋体" w:eastAsia="宋体" w:cs="宋体"/>
                <w:spacing w:val="8"/>
                <w:sz w:val="23"/>
                <w:szCs w:val="23"/>
                <w:lang w:val="en-US" w:eastAsia="zh-CN"/>
              </w:rPr>
            </w:pPr>
            <w:r>
              <w:rPr>
                <w:rFonts w:hint="eastAsia" w:ascii="宋体" w:hAnsi="宋体" w:eastAsia="宋体" w:cs="宋体"/>
                <w:spacing w:val="8"/>
                <w:sz w:val="23"/>
                <w:szCs w:val="23"/>
                <w:lang w:val="en-US" w:eastAsia="zh-CN"/>
              </w:rPr>
              <w:t>净利润</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57" w:line="320" w:lineRule="exact"/>
              <w:ind w:left="123" w:firstLine="0" w:firstLineChars="0"/>
              <w:rPr>
                <w:rFonts w:ascii="宋体" w:hAnsi="宋体" w:eastAsia="宋体" w:cs="宋体"/>
                <w:sz w:val="23"/>
                <w:szCs w:val="23"/>
              </w:rPr>
            </w:pPr>
            <w:r>
              <w:rPr>
                <w:rFonts w:ascii="宋体" w:hAnsi="宋体" w:eastAsia="宋体" w:cs="宋体"/>
                <w:spacing w:val="6"/>
                <w:sz w:val="23"/>
                <w:szCs w:val="23"/>
              </w:rPr>
              <w:t>资产负债率</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56" w:line="320" w:lineRule="exact"/>
              <w:ind w:left="115" w:leftChars="0" w:firstLine="0" w:firstLineChars="0"/>
              <w:rPr>
                <w:rFonts w:ascii="宋体" w:hAnsi="宋体" w:eastAsia="宋体" w:cs="宋体"/>
                <w:sz w:val="23"/>
                <w:szCs w:val="23"/>
              </w:rPr>
            </w:pPr>
            <w:r>
              <w:rPr>
                <w:rFonts w:hint="eastAsia" w:ascii="宋体" w:hAnsi="宋体" w:eastAsia="宋体" w:cs="宋体"/>
                <w:spacing w:val="11"/>
                <w:sz w:val="23"/>
                <w:szCs w:val="23"/>
              </w:rPr>
              <w:t>现金的期初余额</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tcBorders>
              <w:top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56" w:line="320" w:lineRule="exact"/>
              <w:ind w:left="115" w:leftChars="0" w:firstLine="0" w:firstLineChars="0"/>
              <w:rPr>
                <w:rFonts w:ascii="宋体" w:hAnsi="宋体" w:eastAsia="宋体" w:cs="宋体"/>
                <w:spacing w:val="11"/>
                <w:sz w:val="23"/>
                <w:szCs w:val="23"/>
              </w:rPr>
            </w:pPr>
            <w:r>
              <w:rPr>
                <w:rFonts w:hint="eastAsia" w:ascii="宋体" w:hAnsi="宋体" w:eastAsia="宋体" w:cs="宋体"/>
                <w:spacing w:val="11"/>
                <w:sz w:val="23"/>
                <w:szCs w:val="23"/>
              </w:rPr>
              <w:t>现金的期末余额</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tcBorders>
              <w:top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56" w:line="320" w:lineRule="exact"/>
              <w:ind w:left="115" w:leftChars="0" w:firstLine="0" w:firstLineChars="0"/>
              <w:rPr>
                <w:rFonts w:ascii="宋体" w:hAnsi="宋体" w:eastAsia="宋体" w:cs="宋体"/>
                <w:spacing w:val="11"/>
                <w:sz w:val="23"/>
                <w:szCs w:val="23"/>
              </w:rPr>
            </w:pPr>
            <w:r>
              <w:rPr>
                <w:rFonts w:hint="eastAsia" w:ascii="宋体" w:hAnsi="宋体" w:eastAsia="宋体" w:cs="宋体"/>
                <w:spacing w:val="11"/>
                <w:sz w:val="23"/>
                <w:szCs w:val="23"/>
              </w:rPr>
              <w:t>经营活动现金流入</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tcBorders>
              <w:top w:val="nil"/>
            </w:tcBorders>
            <w:noWrap w:val="0"/>
            <w:vAlign w:val="top"/>
          </w:tcPr>
          <w:p>
            <w:pPr>
              <w:spacing w:line="320" w:lineRule="exact"/>
              <w:ind w:firstLine="0" w:firstLineChars="0"/>
              <w:rPr>
                <w:rFonts w:ascii="Arial"/>
                <w:sz w:val="21"/>
              </w:rPr>
            </w:pPr>
          </w:p>
        </w:tc>
        <w:tc>
          <w:tcPr>
            <w:tcW w:w="3041" w:type="dxa"/>
            <w:gridSpan w:val="3"/>
            <w:noWrap w:val="0"/>
            <w:vAlign w:val="top"/>
          </w:tcPr>
          <w:p>
            <w:pPr>
              <w:spacing w:before="156" w:line="320" w:lineRule="exact"/>
              <w:ind w:left="115" w:firstLine="0" w:firstLineChars="0"/>
              <w:rPr>
                <w:rFonts w:ascii="宋体" w:hAnsi="宋体" w:eastAsia="宋体" w:cs="宋体"/>
                <w:spacing w:val="11"/>
                <w:sz w:val="23"/>
                <w:szCs w:val="23"/>
              </w:rPr>
            </w:pPr>
            <w:r>
              <w:rPr>
                <w:rFonts w:hint="eastAsia" w:ascii="宋体" w:hAnsi="宋体" w:eastAsia="宋体" w:cs="宋体"/>
                <w:spacing w:val="11"/>
                <w:sz w:val="23"/>
                <w:szCs w:val="23"/>
              </w:rPr>
              <w:t>经营活动现金流出</w:t>
            </w:r>
          </w:p>
        </w:tc>
        <w:tc>
          <w:tcPr>
            <w:tcW w:w="1802" w:type="dxa"/>
            <w:gridSpan w:val="2"/>
            <w:noWrap w:val="0"/>
            <w:vAlign w:val="top"/>
          </w:tcPr>
          <w:p>
            <w:pPr>
              <w:spacing w:line="320" w:lineRule="exact"/>
              <w:ind w:firstLine="0" w:firstLineChars="0"/>
              <w:rPr>
                <w:rFonts w:ascii="Arial"/>
                <w:sz w:val="21"/>
              </w:rPr>
            </w:pPr>
          </w:p>
        </w:tc>
        <w:tc>
          <w:tcPr>
            <w:tcW w:w="1633" w:type="dxa"/>
            <w:noWrap w:val="0"/>
            <w:vAlign w:val="top"/>
          </w:tcPr>
          <w:p>
            <w:pPr>
              <w:spacing w:line="320" w:lineRule="exact"/>
              <w:ind w:firstLine="0" w:firstLineChars="0"/>
              <w:rPr>
                <w:rFonts w:ascii="Arial"/>
                <w:sz w:val="21"/>
              </w:rPr>
            </w:pPr>
          </w:p>
        </w:tc>
        <w:tc>
          <w:tcPr>
            <w:tcW w:w="1578"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noWrap w:val="0"/>
            <w:vAlign w:val="top"/>
          </w:tcPr>
          <w:p>
            <w:pPr>
              <w:spacing w:before="157" w:line="320" w:lineRule="exact"/>
              <w:ind w:left="3429" w:firstLine="0" w:firstLineChars="0"/>
              <w:rPr>
                <w:rFonts w:ascii="黑体" w:hAnsi="黑体" w:eastAsia="黑体" w:cs="黑体"/>
                <w:sz w:val="23"/>
                <w:szCs w:val="23"/>
              </w:rPr>
            </w:pPr>
            <w:r>
              <w:rPr>
                <w:rFonts w:ascii="黑体" w:hAnsi="黑体" w:eastAsia="黑体" w:cs="黑体"/>
                <w:spacing w:val="11"/>
                <w:sz w:val="23"/>
                <w:szCs w:val="23"/>
              </w:rPr>
              <w:t>近</w:t>
            </w:r>
            <w:r>
              <w:rPr>
                <w:rFonts w:ascii="黑体" w:hAnsi="黑体" w:eastAsia="黑体" w:cs="黑体"/>
                <w:spacing w:val="9"/>
                <w:sz w:val="23"/>
                <w:szCs w:val="23"/>
              </w:rPr>
              <w:t>三年获奖情况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before="147" w:line="320" w:lineRule="exact"/>
              <w:ind w:left="385" w:firstLine="0" w:firstLineChars="0"/>
              <w:rPr>
                <w:rFonts w:ascii="宋体" w:hAnsi="宋体" w:eastAsia="宋体" w:cs="宋体"/>
                <w:sz w:val="23"/>
                <w:szCs w:val="23"/>
              </w:rPr>
            </w:pPr>
            <w:r>
              <w:rPr>
                <w:rFonts w:ascii="宋体" w:hAnsi="宋体" w:eastAsia="宋体" w:cs="宋体"/>
                <w:spacing w:val="8"/>
                <w:sz w:val="23"/>
                <w:szCs w:val="23"/>
              </w:rPr>
              <w:t>获</w:t>
            </w:r>
            <w:r>
              <w:rPr>
                <w:rFonts w:ascii="宋体" w:hAnsi="宋体" w:eastAsia="宋体" w:cs="宋体"/>
                <w:spacing w:val="6"/>
                <w:sz w:val="23"/>
                <w:szCs w:val="23"/>
              </w:rPr>
              <w:t>奖作品</w:t>
            </w:r>
          </w:p>
        </w:tc>
        <w:tc>
          <w:tcPr>
            <w:tcW w:w="1703" w:type="dxa"/>
            <w:noWrap w:val="0"/>
            <w:vAlign w:val="top"/>
          </w:tcPr>
          <w:p>
            <w:pPr>
              <w:spacing w:before="147" w:line="320" w:lineRule="exact"/>
              <w:ind w:left="381" w:firstLine="0" w:firstLineChars="0"/>
              <w:rPr>
                <w:rFonts w:ascii="宋体" w:hAnsi="宋体" w:eastAsia="宋体" w:cs="宋体"/>
                <w:sz w:val="23"/>
                <w:szCs w:val="23"/>
              </w:rPr>
            </w:pPr>
            <w:r>
              <w:rPr>
                <w:rFonts w:ascii="宋体" w:hAnsi="宋体" w:eastAsia="宋体" w:cs="宋体"/>
                <w:spacing w:val="7"/>
                <w:sz w:val="23"/>
                <w:szCs w:val="23"/>
              </w:rPr>
              <w:t>奖项名称</w:t>
            </w:r>
          </w:p>
        </w:tc>
        <w:tc>
          <w:tcPr>
            <w:tcW w:w="1704" w:type="dxa"/>
            <w:gridSpan w:val="2"/>
            <w:noWrap w:val="0"/>
            <w:vAlign w:val="top"/>
          </w:tcPr>
          <w:p>
            <w:pPr>
              <w:spacing w:before="147" w:line="320" w:lineRule="exact"/>
              <w:ind w:left="384" w:firstLine="0" w:firstLineChars="0"/>
              <w:rPr>
                <w:rFonts w:ascii="宋体" w:hAnsi="宋体" w:eastAsia="宋体" w:cs="宋体"/>
                <w:sz w:val="23"/>
                <w:szCs w:val="23"/>
              </w:rPr>
            </w:pPr>
            <w:r>
              <w:rPr>
                <w:rFonts w:ascii="宋体" w:hAnsi="宋体" w:eastAsia="宋体" w:cs="宋体"/>
                <w:spacing w:val="8"/>
                <w:sz w:val="23"/>
                <w:szCs w:val="23"/>
              </w:rPr>
              <w:t>获</w:t>
            </w:r>
            <w:r>
              <w:rPr>
                <w:rFonts w:ascii="宋体" w:hAnsi="宋体" w:eastAsia="宋体" w:cs="宋体"/>
                <w:spacing w:val="6"/>
                <w:sz w:val="23"/>
                <w:szCs w:val="23"/>
              </w:rPr>
              <w:t>得时间</w:t>
            </w:r>
          </w:p>
        </w:tc>
        <w:tc>
          <w:tcPr>
            <w:tcW w:w="3413" w:type="dxa"/>
            <w:gridSpan w:val="3"/>
            <w:noWrap w:val="0"/>
            <w:vAlign w:val="top"/>
          </w:tcPr>
          <w:p>
            <w:pPr>
              <w:spacing w:before="146" w:line="320" w:lineRule="exact"/>
              <w:ind w:left="751" w:firstLine="0" w:firstLineChars="0"/>
              <w:rPr>
                <w:rFonts w:ascii="宋体" w:hAnsi="宋体" w:eastAsia="宋体" w:cs="宋体"/>
                <w:sz w:val="23"/>
                <w:szCs w:val="23"/>
              </w:rPr>
            </w:pPr>
            <w:r>
              <w:rPr>
                <w:rFonts w:ascii="宋体" w:hAnsi="宋体" w:eastAsia="宋体" w:cs="宋体"/>
                <w:spacing w:val="8"/>
                <w:sz w:val="23"/>
                <w:szCs w:val="23"/>
              </w:rPr>
              <w:t>授奖部门(或机构</w:t>
            </w:r>
            <w:r>
              <w:rPr>
                <w:rFonts w:ascii="宋体" w:hAnsi="宋体" w:eastAsia="宋体" w:cs="宋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line="320" w:lineRule="exact"/>
              <w:ind w:firstLine="0" w:firstLineChars="0"/>
              <w:rPr>
                <w:rFonts w:ascii="Arial"/>
                <w:sz w:val="21"/>
              </w:rPr>
            </w:pPr>
          </w:p>
        </w:tc>
        <w:tc>
          <w:tcPr>
            <w:tcW w:w="1703" w:type="dxa"/>
            <w:noWrap w:val="0"/>
            <w:vAlign w:val="top"/>
          </w:tcPr>
          <w:p>
            <w:pPr>
              <w:spacing w:line="320" w:lineRule="exact"/>
              <w:ind w:firstLine="0" w:firstLineChars="0"/>
              <w:rPr>
                <w:rFonts w:ascii="Arial"/>
                <w:sz w:val="21"/>
              </w:rPr>
            </w:pPr>
          </w:p>
        </w:tc>
        <w:tc>
          <w:tcPr>
            <w:tcW w:w="1704" w:type="dxa"/>
            <w:gridSpan w:val="2"/>
            <w:noWrap w:val="0"/>
            <w:vAlign w:val="top"/>
          </w:tcPr>
          <w:p>
            <w:pPr>
              <w:spacing w:line="320" w:lineRule="exact"/>
              <w:ind w:firstLine="0" w:firstLineChars="0"/>
              <w:rPr>
                <w:rFonts w:ascii="Arial"/>
                <w:sz w:val="21"/>
              </w:rPr>
            </w:pPr>
          </w:p>
        </w:tc>
        <w:tc>
          <w:tcPr>
            <w:tcW w:w="3413" w:type="dxa"/>
            <w:gridSpan w:val="3"/>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line="320" w:lineRule="exact"/>
              <w:ind w:firstLine="0" w:firstLineChars="0"/>
              <w:rPr>
                <w:rFonts w:ascii="Arial"/>
                <w:sz w:val="21"/>
              </w:rPr>
            </w:pPr>
          </w:p>
        </w:tc>
        <w:tc>
          <w:tcPr>
            <w:tcW w:w="1703" w:type="dxa"/>
            <w:noWrap w:val="0"/>
            <w:vAlign w:val="top"/>
          </w:tcPr>
          <w:p>
            <w:pPr>
              <w:spacing w:line="320" w:lineRule="exact"/>
              <w:ind w:firstLine="0" w:firstLineChars="0"/>
              <w:rPr>
                <w:rFonts w:ascii="Arial"/>
                <w:sz w:val="21"/>
              </w:rPr>
            </w:pPr>
          </w:p>
        </w:tc>
        <w:tc>
          <w:tcPr>
            <w:tcW w:w="1704" w:type="dxa"/>
            <w:gridSpan w:val="2"/>
            <w:noWrap w:val="0"/>
            <w:vAlign w:val="top"/>
          </w:tcPr>
          <w:p>
            <w:pPr>
              <w:spacing w:line="320" w:lineRule="exact"/>
              <w:ind w:firstLine="0" w:firstLineChars="0"/>
              <w:rPr>
                <w:rFonts w:ascii="Arial"/>
                <w:sz w:val="21"/>
              </w:rPr>
            </w:pPr>
          </w:p>
        </w:tc>
        <w:tc>
          <w:tcPr>
            <w:tcW w:w="3413" w:type="dxa"/>
            <w:gridSpan w:val="3"/>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noWrap w:val="0"/>
            <w:vAlign w:val="top"/>
          </w:tcPr>
          <w:p>
            <w:pPr>
              <w:spacing w:line="320" w:lineRule="exact"/>
              <w:ind w:firstLine="0" w:firstLineChars="0"/>
              <w:rPr>
                <w:rFonts w:ascii="Arial"/>
                <w:sz w:val="21"/>
              </w:rPr>
            </w:pPr>
          </w:p>
        </w:tc>
        <w:tc>
          <w:tcPr>
            <w:tcW w:w="1703" w:type="dxa"/>
            <w:noWrap w:val="0"/>
            <w:vAlign w:val="top"/>
          </w:tcPr>
          <w:p>
            <w:pPr>
              <w:spacing w:line="320" w:lineRule="exact"/>
              <w:ind w:firstLine="0" w:firstLineChars="0"/>
              <w:rPr>
                <w:rFonts w:ascii="Arial"/>
                <w:sz w:val="21"/>
              </w:rPr>
            </w:pPr>
          </w:p>
        </w:tc>
        <w:tc>
          <w:tcPr>
            <w:tcW w:w="1704" w:type="dxa"/>
            <w:gridSpan w:val="2"/>
            <w:noWrap w:val="0"/>
            <w:vAlign w:val="top"/>
          </w:tcPr>
          <w:p>
            <w:pPr>
              <w:spacing w:line="320" w:lineRule="exact"/>
              <w:ind w:firstLine="0" w:firstLineChars="0"/>
              <w:rPr>
                <w:rFonts w:ascii="Arial"/>
                <w:sz w:val="21"/>
              </w:rPr>
            </w:pPr>
          </w:p>
        </w:tc>
        <w:tc>
          <w:tcPr>
            <w:tcW w:w="3413" w:type="dxa"/>
            <w:gridSpan w:val="3"/>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526" w:type="dxa"/>
            <w:gridSpan w:val="8"/>
            <w:noWrap w:val="0"/>
            <w:vAlign w:val="top"/>
          </w:tcPr>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703"/>
              <w:gridCol w:w="1704"/>
              <w:gridCol w:w="3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26" w:type="dxa"/>
                  <w:gridSpan w:val="4"/>
                  <w:noWrap w:val="0"/>
                  <w:vAlign w:val="top"/>
                </w:tcPr>
                <w:p>
                  <w:pPr>
                    <w:spacing w:before="145" w:line="320" w:lineRule="exact"/>
                    <w:ind w:left="2949" w:firstLine="0" w:firstLineChars="0"/>
                    <w:rPr>
                      <w:rFonts w:ascii="黑体" w:hAnsi="黑体" w:eastAsia="黑体" w:cs="黑体"/>
                      <w:sz w:val="23"/>
                      <w:szCs w:val="23"/>
                    </w:rPr>
                  </w:pPr>
                  <w:r>
                    <w:rPr>
                      <w:rFonts w:ascii="黑体" w:hAnsi="黑体" w:eastAsia="黑体" w:cs="黑体"/>
                      <w:spacing w:val="10"/>
                      <w:sz w:val="23"/>
                      <w:szCs w:val="23"/>
                    </w:rPr>
                    <w:t>近三年</w:t>
                  </w:r>
                  <w:r>
                    <w:rPr>
                      <w:rFonts w:hint="eastAsia" w:ascii="黑体" w:hAnsi="黑体" w:eastAsia="黑体" w:cs="黑体"/>
                      <w:spacing w:val="10"/>
                      <w:sz w:val="23"/>
                      <w:szCs w:val="23"/>
                      <w:lang w:val="en-US" w:eastAsia="zh-CN"/>
                    </w:rPr>
                    <w:t>组织或参与工业设计重要活动</w:t>
                  </w:r>
                  <w:r>
                    <w:rPr>
                      <w:rFonts w:ascii="黑体" w:hAnsi="黑体" w:eastAsia="黑体" w:cs="黑体"/>
                      <w:spacing w:val="10"/>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noWrap w:val="0"/>
                  <w:vAlign w:val="top"/>
                </w:tcPr>
                <w:p>
                  <w:pPr>
                    <w:spacing w:before="146" w:line="320" w:lineRule="exact"/>
                    <w:ind w:left="381" w:firstLine="0" w:firstLineChars="0"/>
                    <w:rPr>
                      <w:rFonts w:ascii="宋体" w:hAnsi="宋体" w:eastAsia="宋体" w:cs="宋体"/>
                      <w:sz w:val="23"/>
                      <w:szCs w:val="23"/>
                    </w:rPr>
                  </w:pPr>
                  <w:r>
                    <w:rPr>
                      <w:rFonts w:hint="eastAsia" w:ascii="宋体" w:hAnsi="宋体" w:eastAsia="宋体" w:cs="宋体"/>
                      <w:spacing w:val="7"/>
                      <w:sz w:val="23"/>
                      <w:szCs w:val="23"/>
                      <w:lang w:val="en-US" w:eastAsia="zh-CN"/>
                    </w:rPr>
                    <w:t>活动</w:t>
                  </w:r>
                  <w:r>
                    <w:rPr>
                      <w:rFonts w:ascii="宋体" w:hAnsi="宋体" w:eastAsia="宋体" w:cs="宋体"/>
                      <w:spacing w:val="7"/>
                      <w:sz w:val="23"/>
                      <w:szCs w:val="23"/>
                    </w:rPr>
                    <w:t>类型</w:t>
                  </w:r>
                </w:p>
              </w:tc>
              <w:tc>
                <w:tcPr>
                  <w:tcW w:w="1703" w:type="dxa"/>
                  <w:noWrap w:val="0"/>
                  <w:vAlign w:val="top"/>
                </w:tcPr>
                <w:p>
                  <w:pPr>
                    <w:spacing w:before="146" w:line="320" w:lineRule="exact"/>
                    <w:ind w:left="383" w:firstLine="0" w:firstLineChars="0"/>
                    <w:rPr>
                      <w:rFonts w:ascii="宋体" w:hAnsi="宋体" w:eastAsia="宋体" w:cs="宋体"/>
                      <w:sz w:val="23"/>
                      <w:szCs w:val="23"/>
                    </w:rPr>
                  </w:pPr>
                  <w:r>
                    <w:rPr>
                      <w:rFonts w:hint="eastAsia" w:ascii="宋体" w:hAnsi="宋体" w:eastAsia="宋体" w:cs="宋体"/>
                      <w:spacing w:val="6"/>
                      <w:sz w:val="23"/>
                      <w:szCs w:val="23"/>
                      <w:lang w:val="en-US" w:eastAsia="zh-CN"/>
                    </w:rPr>
                    <w:t>活动</w:t>
                  </w:r>
                  <w:r>
                    <w:rPr>
                      <w:rFonts w:ascii="宋体" w:hAnsi="宋体" w:eastAsia="宋体" w:cs="宋体"/>
                      <w:spacing w:val="6"/>
                      <w:sz w:val="23"/>
                      <w:szCs w:val="23"/>
                    </w:rPr>
                    <w:t>名称</w:t>
                  </w:r>
                </w:p>
              </w:tc>
              <w:tc>
                <w:tcPr>
                  <w:tcW w:w="1704" w:type="dxa"/>
                  <w:noWrap w:val="0"/>
                  <w:vAlign w:val="top"/>
                </w:tcPr>
                <w:p>
                  <w:pPr>
                    <w:spacing w:before="145" w:line="320" w:lineRule="exact"/>
                    <w:ind w:left="381" w:firstLine="0" w:firstLineChars="0"/>
                    <w:rPr>
                      <w:rFonts w:ascii="宋体" w:hAnsi="宋体" w:eastAsia="宋体" w:cs="宋体"/>
                      <w:sz w:val="23"/>
                      <w:szCs w:val="23"/>
                    </w:rPr>
                  </w:pPr>
                  <w:r>
                    <w:rPr>
                      <w:rFonts w:ascii="宋体" w:hAnsi="宋体" w:eastAsia="宋体" w:cs="宋体"/>
                      <w:spacing w:val="8"/>
                      <w:sz w:val="23"/>
                      <w:szCs w:val="23"/>
                    </w:rPr>
                    <w:t>开</w:t>
                  </w:r>
                  <w:r>
                    <w:rPr>
                      <w:rFonts w:ascii="宋体" w:hAnsi="宋体" w:eastAsia="宋体" w:cs="宋体"/>
                      <w:spacing w:val="7"/>
                      <w:sz w:val="23"/>
                      <w:szCs w:val="23"/>
                    </w:rPr>
                    <w:t>展时间</w:t>
                  </w:r>
                </w:p>
              </w:tc>
              <w:tc>
                <w:tcPr>
                  <w:tcW w:w="3413" w:type="dxa"/>
                  <w:noWrap w:val="0"/>
                  <w:vAlign w:val="top"/>
                </w:tcPr>
                <w:p>
                  <w:pPr>
                    <w:spacing w:before="146" w:line="320" w:lineRule="exact"/>
                    <w:ind w:left="1235" w:firstLine="0" w:firstLineChars="0"/>
                    <w:rPr>
                      <w:rFonts w:ascii="宋体" w:hAnsi="宋体" w:eastAsia="宋体" w:cs="宋体"/>
                      <w:sz w:val="23"/>
                      <w:szCs w:val="23"/>
                    </w:rPr>
                  </w:pPr>
                  <w:r>
                    <w:rPr>
                      <w:rFonts w:ascii="宋体" w:hAnsi="宋体" w:eastAsia="宋体" w:cs="宋体"/>
                      <w:spacing w:val="7"/>
                      <w:sz w:val="23"/>
                      <w:szCs w:val="23"/>
                    </w:rPr>
                    <w:t>组织部</w:t>
                  </w:r>
                  <w:r>
                    <w:rPr>
                      <w:rFonts w:ascii="宋体" w:hAnsi="宋体" w:eastAsia="宋体" w:cs="宋体"/>
                      <w:spacing w:val="6"/>
                      <w:sz w:val="23"/>
                      <w:szCs w:val="23"/>
                    </w:rPr>
                    <w:t>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noWrap w:val="0"/>
                  <w:vAlign w:val="top"/>
                </w:tcPr>
                <w:p>
                  <w:pPr>
                    <w:spacing w:line="320" w:lineRule="exact"/>
                    <w:ind w:firstLine="0" w:firstLineChars="0"/>
                    <w:rPr>
                      <w:rFonts w:ascii="Arial"/>
                      <w:sz w:val="21"/>
                    </w:rPr>
                  </w:pPr>
                </w:p>
              </w:tc>
              <w:tc>
                <w:tcPr>
                  <w:tcW w:w="1703" w:type="dxa"/>
                  <w:noWrap w:val="0"/>
                  <w:vAlign w:val="top"/>
                </w:tcPr>
                <w:p>
                  <w:pPr>
                    <w:spacing w:line="320" w:lineRule="exact"/>
                    <w:ind w:firstLine="0" w:firstLineChars="0"/>
                    <w:rPr>
                      <w:rFonts w:ascii="Arial"/>
                      <w:sz w:val="21"/>
                    </w:rPr>
                  </w:pPr>
                </w:p>
              </w:tc>
              <w:tc>
                <w:tcPr>
                  <w:tcW w:w="1704" w:type="dxa"/>
                  <w:noWrap w:val="0"/>
                  <w:vAlign w:val="top"/>
                </w:tcPr>
                <w:p>
                  <w:pPr>
                    <w:spacing w:line="320" w:lineRule="exact"/>
                    <w:ind w:firstLine="0" w:firstLineChars="0"/>
                    <w:rPr>
                      <w:rFonts w:ascii="Arial"/>
                      <w:sz w:val="21"/>
                    </w:rPr>
                  </w:pPr>
                </w:p>
              </w:tc>
              <w:tc>
                <w:tcPr>
                  <w:tcW w:w="3413"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4"/>
                  <w:noWrap w:val="0"/>
                  <w:vAlign w:val="top"/>
                </w:tcPr>
                <w:p>
                  <w:pPr>
                    <w:spacing w:before="145" w:line="320" w:lineRule="exact"/>
                    <w:ind w:left="2949" w:leftChars="0" w:firstLine="0" w:firstLineChars="0"/>
                    <w:rPr>
                      <w:rFonts w:ascii="黑体" w:hAnsi="黑体" w:eastAsia="黑体" w:cs="黑体"/>
                      <w:snapToGrid w:val="0"/>
                      <w:color w:val="000000"/>
                      <w:kern w:val="0"/>
                      <w:sz w:val="23"/>
                      <w:szCs w:val="23"/>
                    </w:rPr>
                  </w:pPr>
                  <w:r>
                    <w:rPr>
                      <w:rFonts w:ascii="黑体" w:hAnsi="黑体" w:eastAsia="黑体" w:cs="黑体"/>
                      <w:spacing w:val="10"/>
                      <w:sz w:val="23"/>
                      <w:szCs w:val="23"/>
                    </w:rPr>
                    <w:t>近三年</w:t>
                  </w:r>
                  <w:r>
                    <w:rPr>
                      <w:rFonts w:hint="eastAsia" w:ascii="黑体" w:hAnsi="黑体" w:eastAsia="黑体" w:cs="黑体"/>
                      <w:spacing w:val="10"/>
                      <w:sz w:val="23"/>
                      <w:szCs w:val="23"/>
                      <w:lang w:val="en-US" w:eastAsia="zh-CN"/>
                    </w:rPr>
                    <w:t>承担工业设计课题研究</w:t>
                  </w:r>
                  <w:r>
                    <w:rPr>
                      <w:rFonts w:ascii="黑体" w:hAnsi="黑体" w:eastAsia="黑体" w:cs="黑体"/>
                      <w:spacing w:val="10"/>
                      <w:sz w:val="23"/>
                      <w:szCs w:val="23"/>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noWrap w:val="0"/>
                  <w:vAlign w:val="top"/>
                </w:tcPr>
                <w:p>
                  <w:pPr>
                    <w:spacing w:before="146" w:line="320" w:lineRule="exact"/>
                    <w:ind w:left="381" w:leftChars="0" w:firstLine="0" w:firstLineChars="0"/>
                    <w:rPr>
                      <w:rFonts w:hint="default" w:ascii="宋体" w:hAnsi="宋体" w:eastAsia="宋体" w:cs="宋体"/>
                      <w:snapToGrid w:val="0"/>
                      <w:color w:val="000000"/>
                      <w:kern w:val="0"/>
                      <w:sz w:val="23"/>
                      <w:szCs w:val="23"/>
                      <w:lang w:val="en-US" w:eastAsia="zh-CN"/>
                    </w:rPr>
                  </w:pPr>
                  <w:r>
                    <w:rPr>
                      <w:rFonts w:hint="eastAsia" w:ascii="宋体" w:hAnsi="宋体" w:eastAsia="宋体" w:cs="宋体"/>
                      <w:spacing w:val="7"/>
                      <w:sz w:val="23"/>
                      <w:szCs w:val="23"/>
                      <w:lang w:val="en-US" w:eastAsia="zh-CN"/>
                    </w:rPr>
                    <w:t>项目名称</w:t>
                  </w:r>
                </w:p>
              </w:tc>
              <w:tc>
                <w:tcPr>
                  <w:tcW w:w="1703" w:type="dxa"/>
                  <w:noWrap w:val="0"/>
                  <w:vAlign w:val="top"/>
                </w:tcPr>
                <w:p>
                  <w:pPr>
                    <w:spacing w:before="146" w:line="320" w:lineRule="exact"/>
                    <w:ind w:left="383" w:leftChars="0" w:firstLine="0" w:firstLineChars="0"/>
                    <w:rPr>
                      <w:rFonts w:ascii="宋体" w:hAnsi="宋体" w:eastAsia="宋体" w:cs="宋体"/>
                      <w:snapToGrid w:val="0"/>
                      <w:color w:val="000000"/>
                      <w:kern w:val="0"/>
                      <w:sz w:val="23"/>
                      <w:szCs w:val="23"/>
                    </w:rPr>
                  </w:pPr>
                  <w:r>
                    <w:rPr>
                      <w:rFonts w:hint="eastAsia" w:ascii="宋体" w:hAnsi="宋体" w:eastAsia="宋体" w:cs="宋体"/>
                      <w:spacing w:val="6"/>
                      <w:sz w:val="23"/>
                      <w:szCs w:val="23"/>
                      <w:lang w:val="en-US" w:eastAsia="zh-CN"/>
                    </w:rPr>
                    <w:t>研究职责</w:t>
                  </w:r>
                </w:p>
              </w:tc>
              <w:tc>
                <w:tcPr>
                  <w:tcW w:w="1704" w:type="dxa"/>
                  <w:noWrap w:val="0"/>
                  <w:vAlign w:val="top"/>
                </w:tcPr>
                <w:p>
                  <w:pPr>
                    <w:spacing w:before="145" w:line="320" w:lineRule="exact"/>
                    <w:ind w:left="381" w:leftChars="0" w:firstLine="0" w:firstLineChars="0"/>
                    <w:rPr>
                      <w:rFonts w:hint="default" w:ascii="宋体" w:hAnsi="宋体" w:eastAsia="宋体" w:cs="宋体"/>
                      <w:snapToGrid w:val="0"/>
                      <w:color w:val="000000"/>
                      <w:kern w:val="0"/>
                      <w:sz w:val="23"/>
                      <w:szCs w:val="23"/>
                      <w:lang w:val="en-US"/>
                    </w:rPr>
                  </w:pPr>
                  <w:r>
                    <w:rPr>
                      <w:rFonts w:hint="eastAsia" w:ascii="宋体" w:hAnsi="宋体" w:eastAsia="宋体" w:cs="宋体"/>
                      <w:spacing w:val="7"/>
                      <w:sz w:val="23"/>
                      <w:szCs w:val="23"/>
                      <w:lang w:val="en-US" w:eastAsia="zh-CN"/>
                    </w:rPr>
                    <w:t>项目周期</w:t>
                  </w:r>
                </w:p>
              </w:tc>
              <w:tc>
                <w:tcPr>
                  <w:tcW w:w="3413" w:type="dxa"/>
                  <w:noWrap w:val="0"/>
                  <w:vAlign w:val="top"/>
                </w:tcPr>
                <w:p>
                  <w:pPr>
                    <w:spacing w:before="146" w:line="320" w:lineRule="exact"/>
                    <w:ind w:firstLine="0" w:firstLineChars="0"/>
                    <w:rPr>
                      <w:rFonts w:hint="default" w:ascii="宋体" w:hAnsi="宋体" w:eastAsia="宋体" w:cs="宋体"/>
                      <w:snapToGrid w:val="0"/>
                      <w:color w:val="000000"/>
                      <w:kern w:val="0"/>
                      <w:sz w:val="23"/>
                      <w:szCs w:val="23"/>
                      <w:lang w:val="en-US" w:eastAsia="zh-CN"/>
                    </w:rPr>
                  </w:pPr>
                  <w:r>
                    <w:rPr>
                      <w:rFonts w:hint="eastAsia" w:ascii="宋体" w:hAnsi="宋体" w:eastAsia="宋体" w:cs="宋体"/>
                      <w:snapToGrid w:val="0"/>
                      <w:color w:val="000000"/>
                      <w:kern w:val="0"/>
                      <w:sz w:val="23"/>
                      <w:szCs w:val="23"/>
                      <w:lang w:val="en-US" w:eastAsia="zh-CN"/>
                    </w:rPr>
                    <w:t>项目级别（省部级/市级）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noWrap w:val="0"/>
                  <w:vAlign w:val="top"/>
                </w:tcPr>
                <w:p>
                  <w:pPr>
                    <w:spacing w:line="320" w:lineRule="exact"/>
                    <w:ind w:firstLine="0" w:firstLineChars="0"/>
                    <w:rPr>
                      <w:rFonts w:ascii="Arial"/>
                      <w:sz w:val="21"/>
                    </w:rPr>
                  </w:pPr>
                </w:p>
              </w:tc>
              <w:tc>
                <w:tcPr>
                  <w:tcW w:w="1703" w:type="dxa"/>
                  <w:noWrap w:val="0"/>
                  <w:vAlign w:val="top"/>
                </w:tcPr>
                <w:p>
                  <w:pPr>
                    <w:spacing w:line="320" w:lineRule="exact"/>
                    <w:ind w:firstLine="0" w:firstLineChars="0"/>
                    <w:rPr>
                      <w:rFonts w:ascii="Arial"/>
                      <w:sz w:val="21"/>
                    </w:rPr>
                  </w:pPr>
                </w:p>
              </w:tc>
              <w:tc>
                <w:tcPr>
                  <w:tcW w:w="1704" w:type="dxa"/>
                  <w:noWrap w:val="0"/>
                  <w:vAlign w:val="top"/>
                </w:tcPr>
                <w:p>
                  <w:pPr>
                    <w:spacing w:line="320" w:lineRule="exact"/>
                    <w:ind w:firstLine="0" w:firstLineChars="0"/>
                    <w:rPr>
                      <w:rFonts w:ascii="Arial"/>
                      <w:sz w:val="21"/>
                    </w:rPr>
                  </w:pPr>
                </w:p>
              </w:tc>
              <w:tc>
                <w:tcPr>
                  <w:tcW w:w="3413"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4"/>
                  <w:noWrap w:val="0"/>
                  <w:vAlign w:val="top"/>
                </w:tcPr>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noWrap w:val="0"/>
                        <w:vAlign w:val="top"/>
                      </w:tcPr>
                      <w:p>
                        <w:pPr>
                          <w:spacing w:before="145" w:line="320" w:lineRule="exact"/>
                          <w:ind w:firstLine="0" w:firstLineChars="0"/>
                          <w:rPr>
                            <w:rFonts w:ascii="黑体" w:hAnsi="黑体" w:eastAsia="黑体" w:cs="黑体"/>
                            <w:snapToGrid w:val="0"/>
                            <w:color w:val="000000"/>
                            <w:kern w:val="0"/>
                            <w:sz w:val="23"/>
                            <w:szCs w:val="23"/>
                          </w:rPr>
                        </w:pPr>
                        <w:r>
                          <w:rPr>
                            <w:rFonts w:ascii="黑体" w:hAnsi="黑体" w:eastAsia="黑体" w:cs="黑体"/>
                            <w:spacing w:val="10"/>
                            <w:sz w:val="23"/>
                            <w:szCs w:val="23"/>
                          </w:rPr>
                          <w:t>近三年</w:t>
                        </w:r>
                        <w:r>
                          <w:rPr>
                            <w:rFonts w:hint="eastAsia" w:ascii="黑体" w:hAnsi="黑体" w:eastAsia="黑体" w:cs="黑体"/>
                            <w:spacing w:val="10"/>
                            <w:sz w:val="23"/>
                            <w:szCs w:val="23"/>
                            <w:lang w:val="en-US" w:eastAsia="zh-CN"/>
                          </w:rPr>
                          <w:t>与中小企业开展工业设计项目合作、提供工业设计咨询服务</w:t>
                        </w:r>
                        <w:r>
                          <w:rPr>
                            <w:rFonts w:ascii="黑体" w:hAnsi="黑体" w:eastAsia="黑体" w:cs="黑体"/>
                            <w:spacing w:val="10"/>
                            <w:sz w:val="23"/>
                            <w:szCs w:val="23"/>
                          </w:rPr>
                          <w:t>情况</w:t>
                        </w:r>
                      </w:p>
                    </w:tc>
                  </w:tr>
                </w:tbl>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noWrap w:val="0"/>
                  <w:vAlign w:val="top"/>
                </w:tcPr>
                <w:p>
                  <w:pPr>
                    <w:spacing w:before="146" w:line="320" w:lineRule="exact"/>
                    <w:ind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项目/服务名称</w:t>
                  </w:r>
                </w:p>
              </w:tc>
              <w:tc>
                <w:tcPr>
                  <w:tcW w:w="1703" w:type="dxa"/>
                  <w:noWrap w:val="0"/>
                  <w:vAlign w:val="top"/>
                </w:tcPr>
                <w:p>
                  <w:pPr>
                    <w:spacing w:before="146" w:line="320" w:lineRule="exact"/>
                    <w:ind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项目/服务合作企业名称</w:t>
                  </w:r>
                </w:p>
              </w:tc>
              <w:tc>
                <w:tcPr>
                  <w:tcW w:w="1704" w:type="dxa"/>
                  <w:noWrap w:val="0"/>
                  <w:vAlign w:val="top"/>
                </w:tcPr>
                <w:p>
                  <w:pPr>
                    <w:spacing w:before="146" w:line="320" w:lineRule="exact"/>
                    <w:ind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项目/服务内容</w:t>
                  </w:r>
                </w:p>
              </w:tc>
              <w:tc>
                <w:tcPr>
                  <w:tcW w:w="3413" w:type="dxa"/>
                  <w:noWrap w:val="0"/>
                  <w:vAlign w:val="top"/>
                </w:tcPr>
                <w:p>
                  <w:pPr>
                    <w:spacing w:before="146" w:line="320" w:lineRule="exact"/>
                    <w:ind w:left="383" w:firstLine="0" w:firstLineChars="0"/>
                    <w:jc w:val="center"/>
                    <w:rPr>
                      <w:rFonts w:hint="default" w:ascii="宋体" w:hAnsi="宋体" w:eastAsia="宋体" w:cs="宋体"/>
                      <w:spacing w:val="6"/>
                      <w:sz w:val="23"/>
                      <w:szCs w:val="23"/>
                      <w:lang w:val="en-US" w:eastAsia="zh-CN"/>
                    </w:rPr>
                  </w:pPr>
                  <w:r>
                    <w:rPr>
                      <w:rFonts w:hint="eastAsia" w:ascii="宋体" w:hAnsi="宋体" w:eastAsia="宋体" w:cs="宋体"/>
                      <w:spacing w:val="6"/>
                      <w:sz w:val="23"/>
                      <w:szCs w:val="23"/>
                      <w:lang w:val="en-US" w:eastAsia="zh-CN"/>
                    </w:rPr>
                    <w:t>项目/服务时间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noWrap w:val="0"/>
                  <w:vAlign w:val="top"/>
                </w:tcPr>
                <w:p>
                  <w:pPr>
                    <w:spacing w:line="320" w:lineRule="exact"/>
                    <w:ind w:firstLine="0" w:firstLineChars="0"/>
                    <w:rPr>
                      <w:rFonts w:ascii="Arial"/>
                      <w:sz w:val="21"/>
                    </w:rPr>
                  </w:pPr>
                </w:p>
              </w:tc>
              <w:tc>
                <w:tcPr>
                  <w:tcW w:w="1703" w:type="dxa"/>
                  <w:noWrap w:val="0"/>
                  <w:vAlign w:val="top"/>
                </w:tcPr>
                <w:p>
                  <w:pPr>
                    <w:spacing w:line="320" w:lineRule="exact"/>
                    <w:ind w:firstLine="0" w:firstLineChars="0"/>
                    <w:rPr>
                      <w:rFonts w:ascii="Arial"/>
                      <w:sz w:val="21"/>
                    </w:rPr>
                  </w:pPr>
                </w:p>
              </w:tc>
              <w:tc>
                <w:tcPr>
                  <w:tcW w:w="1704" w:type="dxa"/>
                  <w:noWrap w:val="0"/>
                  <w:vAlign w:val="top"/>
                </w:tcPr>
                <w:p>
                  <w:pPr>
                    <w:spacing w:line="320" w:lineRule="exact"/>
                    <w:ind w:firstLine="0" w:firstLineChars="0"/>
                    <w:rPr>
                      <w:rFonts w:ascii="Arial"/>
                      <w:sz w:val="21"/>
                    </w:rPr>
                  </w:pPr>
                </w:p>
              </w:tc>
              <w:tc>
                <w:tcPr>
                  <w:tcW w:w="3413" w:type="dxa"/>
                  <w:noWrap w:val="0"/>
                  <w:vAlign w:val="top"/>
                </w:tcPr>
                <w:p>
                  <w:pPr>
                    <w:spacing w:line="320" w:lineRule="exact"/>
                    <w:ind w:firstLine="0" w:firstLineChars="0"/>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4"/>
                  <w:noWrap w:val="0"/>
                  <w:vAlign w:val="center"/>
                </w:tcPr>
                <w:p>
                  <w:pPr>
                    <w:tabs>
                      <w:tab w:val="left" w:pos="3377"/>
                    </w:tabs>
                    <w:bidi w:val="0"/>
                    <w:spacing w:line="320" w:lineRule="exact"/>
                    <w:ind w:firstLine="0" w:firstLineChars="0"/>
                    <w:jc w:val="center"/>
                    <w:rPr>
                      <w:rFonts w:hint="eastAsia" w:ascii="Arial" w:hAnsi="Arial" w:eastAsia="宋体" w:cs="Arial"/>
                      <w:snapToGrid w:val="0"/>
                      <w:color w:val="000000"/>
                      <w:kern w:val="0"/>
                      <w:sz w:val="21"/>
                      <w:szCs w:val="21"/>
                      <w:lang w:eastAsia="zh-CN"/>
                    </w:rPr>
                  </w:pPr>
                  <w:r>
                    <w:rPr>
                      <w:rFonts w:hint="eastAsia" w:ascii="黑体" w:hAnsi="黑体" w:eastAsia="黑体" w:cs="黑体"/>
                      <w:spacing w:val="10"/>
                      <w:sz w:val="23"/>
                      <w:szCs w:val="23"/>
                      <w:lang w:val="en-US" w:eastAsia="zh-CN"/>
                    </w:rPr>
                    <w:t>近三年示范认定和荣誉表彰情况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4"/>
                  <w:noWrap w:val="0"/>
                  <w:vAlign w:val="top"/>
                </w:tcPr>
                <w:p>
                  <w:pPr>
                    <w:spacing w:line="320" w:lineRule="exact"/>
                    <w:ind w:firstLine="0" w:firstLineChars="0"/>
                    <w:rPr>
                      <w:rFonts w:hint="default" w:ascii="Arial" w:eastAsia="宋体"/>
                      <w:sz w:val="21"/>
                      <w:lang w:val="en-US" w:eastAsia="zh-CN"/>
                    </w:rPr>
                  </w:pPr>
                </w:p>
                <w:p>
                  <w:pPr>
                    <w:spacing w:line="320" w:lineRule="exact"/>
                    <w:ind w:firstLine="0" w:firstLineChars="0"/>
                    <w:rPr>
                      <w:rFonts w:hint="default" w:ascii="Arial" w:eastAsia="宋体"/>
                      <w:sz w:val="21"/>
                      <w:lang w:val="en-US" w:eastAsia="zh-CN"/>
                    </w:rPr>
                  </w:pPr>
                </w:p>
                <w:p>
                  <w:pPr>
                    <w:spacing w:line="320" w:lineRule="exact"/>
                    <w:ind w:firstLine="0" w:firstLineChars="0"/>
                    <w:rPr>
                      <w:rFonts w:hint="default" w:ascii="Arial" w:eastAsia="宋体"/>
                      <w:sz w:val="21"/>
                      <w:lang w:val="en-US" w:eastAsia="zh-CN"/>
                    </w:rPr>
                  </w:pPr>
                </w:p>
                <w:p>
                  <w:pPr>
                    <w:spacing w:line="320" w:lineRule="exact"/>
                    <w:ind w:firstLine="0" w:firstLineChars="0"/>
                    <w:rPr>
                      <w:rFonts w:hint="default" w:ascii="Arial" w:eastAsia="宋体"/>
                      <w:sz w:val="21"/>
                      <w:lang w:val="en-US" w:eastAsia="zh-CN"/>
                    </w:rPr>
                  </w:pPr>
                </w:p>
                <w:p>
                  <w:pPr>
                    <w:spacing w:line="320" w:lineRule="exact"/>
                    <w:ind w:firstLine="0" w:firstLineChars="0"/>
                    <w:rPr>
                      <w:rFonts w:hint="default" w:ascii="Arial" w:eastAsia="宋体"/>
                      <w:sz w:val="21"/>
                      <w:lang w:val="en-US" w:eastAsia="zh-CN"/>
                    </w:rPr>
                  </w:pPr>
                </w:p>
              </w:tc>
            </w:tr>
          </w:tbl>
          <w:p>
            <w:pPr>
              <w:spacing w:before="146" w:line="320" w:lineRule="exact"/>
              <w:ind w:left="2949" w:firstLine="0" w:firstLineChars="0"/>
              <w:rPr>
                <w:rFonts w:ascii="黑体" w:hAnsi="黑体" w:eastAsia="黑体" w:cs="黑体"/>
                <w:sz w:val="23"/>
                <w:szCs w:val="23"/>
              </w:rPr>
            </w:pPr>
          </w:p>
        </w:tc>
      </w:tr>
    </w:tbl>
    <w:p>
      <w:pPr>
        <w:rPr>
          <w:rFonts w:ascii="Arial"/>
          <w:sz w:val="21"/>
        </w:rPr>
      </w:pPr>
    </w:p>
    <w:p>
      <w:pPr>
        <w:sectPr>
          <w:footerReference r:id="rId16" w:type="default"/>
          <w:pgSz w:w="11906" w:h="16839"/>
          <w:pgMar w:top="1814" w:right="1587" w:bottom="1587" w:left="1587" w:header="0" w:footer="1134" w:gutter="0"/>
          <w:pgNumType w:fmt="decimal"/>
          <w:cols w:space="720" w:num="1"/>
        </w:sectPr>
      </w:pPr>
    </w:p>
    <w:tbl>
      <w:tblPr>
        <w:tblStyle w:val="17"/>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noWrap w:val="0"/>
            <w:vAlign w:val="top"/>
          </w:tcPr>
          <w:p>
            <w:pPr>
              <w:spacing w:before="143" w:line="229" w:lineRule="auto"/>
              <w:ind w:left="3551" w:firstLine="0" w:firstLineChars="0"/>
              <w:rPr>
                <w:rFonts w:ascii="黑体" w:hAnsi="黑体" w:eastAsia="黑体" w:cs="黑体"/>
                <w:sz w:val="23"/>
                <w:szCs w:val="23"/>
              </w:rPr>
            </w:pPr>
            <w:r>
              <w:rPr>
                <w:rFonts w:ascii="黑体" w:hAnsi="黑体" w:eastAsia="黑体" w:cs="黑体"/>
                <w:spacing w:val="9"/>
                <w:sz w:val="23"/>
                <w:szCs w:val="23"/>
              </w:rPr>
              <w:t>发展情况说</w:t>
            </w:r>
            <w:r>
              <w:rPr>
                <w:rFonts w:ascii="黑体" w:hAnsi="黑体" w:eastAsia="黑体" w:cs="黑体"/>
                <w:spacing w:val="8"/>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0" w:hRule="atLeast"/>
        </w:trPr>
        <w:tc>
          <w:tcPr>
            <w:tcW w:w="8526" w:type="dxa"/>
            <w:noWrap w:val="0"/>
            <w:vAlign w:val="top"/>
          </w:tcPr>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1" w:lineRule="auto"/>
              <w:ind w:firstLine="0" w:firstLineChars="0"/>
              <w:rPr>
                <w:rFonts w:ascii="Arial"/>
                <w:sz w:val="21"/>
              </w:rPr>
            </w:pPr>
          </w:p>
          <w:p>
            <w:pPr>
              <w:spacing w:line="252" w:lineRule="auto"/>
              <w:ind w:firstLine="0" w:firstLineChars="0"/>
              <w:rPr>
                <w:rFonts w:ascii="Arial"/>
                <w:sz w:val="21"/>
              </w:rPr>
            </w:pPr>
          </w:p>
          <w:p>
            <w:pPr>
              <w:spacing w:line="252" w:lineRule="auto"/>
              <w:ind w:firstLine="0" w:firstLineChars="0"/>
              <w:rPr>
                <w:rFonts w:ascii="Arial"/>
                <w:sz w:val="21"/>
              </w:rPr>
            </w:pPr>
          </w:p>
          <w:p>
            <w:pPr>
              <w:spacing w:line="252" w:lineRule="auto"/>
              <w:ind w:firstLine="0" w:firstLineChars="0"/>
              <w:rPr>
                <w:rFonts w:ascii="Arial"/>
                <w:sz w:val="21"/>
              </w:rPr>
            </w:pPr>
          </w:p>
          <w:p>
            <w:pPr>
              <w:spacing w:before="75" w:line="258" w:lineRule="auto"/>
              <w:ind w:left="117" w:right="106" w:firstLine="0" w:firstLineChars="0"/>
              <w:rPr>
                <w:rFonts w:ascii="宋体" w:hAnsi="宋体" w:eastAsia="宋体" w:cs="宋体"/>
                <w:sz w:val="23"/>
                <w:szCs w:val="23"/>
              </w:rPr>
            </w:pPr>
            <w:r>
              <w:rPr>
                <w:rFonts w:ascii="宋体" w:hAnsi="宋体" w:eastAsia="宋体" w:cs="宋体"/>
                <w:spacing w:val="7"/>
                <w:sz w:val="23"/>
                <w:szCs w:val="23"/>
              </w:rPr>
              <w:t>主要介绍工业设计企业发展经历，未来三年发展规划，核心设计团队情况，组织</w:t>
            </w:r>
            <w:r>
              <w:rPr>
                <w:rFonts w:ascii="宋体" w:hAnsi="宋体" w:eastAsia="宋体" w:cs="宋体"/>
                <w:spacing w:val="9"/>
                <w:sz w:val="23"/>
                <w:szCs w:val="23"/>
              </w:rPr>
              <w:t>构</w:t>
            </w:r>
            <w:r>
              <w:rPr>
                <w:rFonts w:ascii="宋体" w:hAnsi="宋体" w:eastAsia="宋体" w:cs="宋体"/>
                <w:spacing w:val="7"/>
                <w:sz w:val="23"/>
                <w:szCs w:val="23"/>
              </w:rPr>
              <w:t>架、管理模式、知识产权保护制度，主要业绩</w:t>
            </w:r>
            <w:r>
              <w:rPr>
                <w:rFonts w:ascii="宋体" w:hAnsi="宋体" w:eastAsia="宋体" w:cs="宋体"/>
                <w:spacing w:val="3"/>
                <w:sz w:val="23"/>
                <w:szCs w:val="23"/>
              </w:rPr>
              <w:t>等情况，以及必要的佐证材料。  (可</w:t>
            </w:r>
            <w:r>
              <w:rPr>
                <w:rFonts w:ascii="宋体" w:hAnsi="宋体" w:eastAsia="宋体" w:cs="宋体"/>
                <w:spacing w:val="5"/>
                <w:sz w:val="23"/>
                <w:szCs w:val="23"/>
              </w:rPr>
              <w:t>另附页)</w:t>
            </w:r>
          </w:p>
        </w:tc>
      </w:tr>
    </w:tbl>
    <w:p>
      <w:pPr>
        <w:rPr>
          <w:rFonts w:hint="default" w:ascii="Arial" w:eastAsia="宋体"/>
          <w:sz w:val="21"/>
          <w:lang w:val="en-US" w:eastAsia="zh-CN"/>
        </w:rPr>
      </w:pPr>
      <w:r>
        <w:rPr>
          <w:rFonts w:hint="eastAsia" w:eastAsia="宋体"/>
          <w:sz w:val="21"/>
          <w:lang w:val="en-US" w:eastAsia="zh-CN"/>
        </w:rPr>
        <w:t>注：该表格仅供申报主体准备申报材料参考，纸质版材料以“浙江政务服务网”系统导出表格为准。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jc w:val="left"/>
        <w:textAlignment w:val="auto"/>
        <w:rPr>
          <w:rFonts w:hint="default" w:ascii="黑体" w:hAnsi="黑体" w:eastAsia="黑体" w:cs="黑体"/>
          <w:i w:val="0"/>
          <w:caps w:val="0"/>
          <w:color w:val="333333"/>
          <w:spacing w:val="0"/>
          <w:sz w:val="28"/>
          <w:szCs w:val="28"/>
          <w:shd w:val="clear" w:color="auto" w:fill="FFFFFF"/>
          <w:lang w:val="en-US" w:eastAsia="zh-CN"/>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lang w:eastAsia="zh-CN"/>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pStyle w:val="16"/>
        <w:keepNext w:val="0"/>
        <w:keepLines w:val="0"/>
        <w:pageBreakBefore w:val="0"/>
        <w:widowControl/>
        <w:kinsoku/>
        <w:wordWrap/>
        <w:overflowPunct/>
        <w:topLinePunct w:val="0"/>
        <w:autoSpaceDE/>
        <w:autoSpaceDN w:val="0"/>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szCs w:val="30"/>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pPr>
    </w:p>
    <w:p>
      <w:pPr>
        <w:keepNext w:val="0"/>
        <w:keepLines w:val="0"/>
        <w:pageBreakBefore w:val="0"/>
        <w:widowControl/>
        <w:kinsoku/>
        <w:wordWrap/>
        <w:overflowPunct/>
        <w:topLinePunct w:val="0"/>
        <w:autoSpaceDE/>
        <w:bidi w:val="0"/>
        <w:adjustRightInd/>
        <w:snapToGrid/>
        <w:spacing w:before="0" w:beforeLines="0" w:after="0" w:afterLines="0" w:line="480" w:lineRule="exact"/>
        <w:ind w:left="0" w:leftChars="0" w:right="0" w:rightChars="0" w:firstLine="0" w:firstLineChars="0"/>
        <w:jc w:val="both"/>
        <w:textAlignment w:val="auto"/>
        <w:outlineLvl w:val="9"/>
        <w:rPr>
          <w:rFonts w:hint="eastAsia" w:ascii="仿宋_GB2312" w:hAnsi="仿宋_GB2312" w:eastAsia="仿宋_GB2312"/>
          <w:sz w:val="32"/>
        </w:rPr>
        <w:sectPr>
          <w:type w:val="continuous"/>
          <w:pgSz w:w="11906" w:h="16838"/>
          <w:pgMar w:top="1814" w:right="1588" w:bottom="1588" w:left="1588" w:header="851" w:footer="1191" w:gutter="0"/>
          <w:pgNumType w:fmt="decimal"/>
          <w:cols w:space="720" w:num="1"/>
          <w:formProt w:val="0"/>
          <w:docGrid w:type="lines" w:linePitch="435" w:charSpace="0"/>
        </w:sectPr>
      </w:pPr>
    </w:p>
    <w:p>
      <w:pPr>
        <w:pStyle w:val="16"/>
        <w:rPr>
          <w:rFonts w:hint="eastAsia" w:eastAsia="仿宋_GB2312"/>
          <w:sz w:val="28"/>
        </w:rPr>
      </w:pPr>
      <w:r>
        <w:rPr>
          <w:rFonts w:eastAsia="仿宋_GB2312"/>
          <w:sz w:val="28"/>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129540</wp:posOffset>
                </wp:positionV>
                <wp:extent cx="5471795" cy="0"/>
                <wp:effectExtent l="0" t="9525" r="14605" b="9525"/>
                <wp:wrapNone/>
                <wp:docPr id="3" name="直线 7"/>
                <wp:cNvGraphicFramePr/>
                <a:graphic xmlns:a="http://schemas.openxmlformats.org/drawingml/2006/main">
                  <a:graphicData uri="http://schemas.microsoft.com/office/word/2010/wordprocessingShape">
                    <wps:wsp>
                      <wps:cNvSpPr/>
                      <wps:spPr>
                        <a:xfrm>
                          <a:off x="0" y="0"/>
                          <a:ext cx="547179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9pt;margin-top:10.2pt;height:0pt;width:430.85pt;z-index:251660288;mso-width-relative:page;mso-height-relative:page;" filled="f" stroked="t" coordsize="21600,21600" o:allowincell="f" o:gfxdata="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IsjNNNUAAAAI&#10;AQAADwAAAAAAAAABACAAAAA4AAAAZHJzL2Rvd25yZXYueG1sUEsBAhQAFAAAAAgAh07iQF8dL6zQ&#10;AQAAkQMAAA4AAAAAAAAAAQAgAAAAOgEAAGRycy9lMm9Eb2MueG1sUEsFBgAAAAAGAAYAWQEAAHwF&#10;AAAAAA==&#10;">
                <v:fill on="f" focussize="0,0"/>
                <v:stroke weight="1.5pt" color="#000000" joinstyle="round"/>
                <v:imagedata o:title=""/>
                <o:lock v:ext="edit" aspectratio="f"/>
              </v:line>
            </w:pict>
          </mc:Fallback>
        </mc:AlternateContent>
      </w:r>
      <w:r>
        <w:rPr>
          <w:rFonts w:eastAsia="仿宋_GB2312"/>
          <w:sz w:val="28"/>
        </w:rPr>
        <w:t xml:space="preserve">  </w:t>
      </w:r>
    </w:p>
    <w:p>
      <w:pPr>
        <w:pStyle w:val="16"/>
        <w:rPr>
          <w:rFonts w:hint="default" w:eastAsia="仿宋_GB2312"/>
          <w:sz w:val="28"/>
          <w:lang w:val="en-US" w:eastAsia="zh-CN"/>
        </w:rPr>
      </w:pPr>
      <w:r>
        <w:rPr>
          <w:rFonts w:hint="eastAsia" w:eastAsia="仿宋_GB2312"/>
          <w:sz w:val="28"/>
        </w:rPr>
        <w:t xml:space="preserve"> </w:t>
      </w:r>
      <w:r>
        <w:rPr>
          <w:rFonts w:hint="eastAsia"/>
          <w:sz w:val="28"/>
          <w:lang w:val="en-US" w:eastAsia="zh-CN"/>
        </w:rPr>
        <w:t xml:space="preserve"> </w:t>
      </w:r>
      <w:r>
        <w:rPr>
          <w:rFonts w:hint="eastAsia" w:eastAsia="仿宋_GB2312"/>
          <w:sz w:val="28"/>
        </w:rPr>
        <w:t>浙江省经济和信息化</w:t>
      </w:r>
      <w:r>
        <w:rPr>
          <w:rFonts w:hint="eastAsia"/>
          <w:sz w:val="28"/>
          <w:lang w:eastAsia="zh-CN"/>
        </w:rPr>
        <w:t>厅</w:t>
      </w:r>
      <w:r>
        <w:rPr>
          <w:rFonts w:hint="eastAsia"/>
          <w:sz w:val="28"/>
          <w:lang w:val="en-US" w:eastAsia="zh-CN"/>
        </w:rPr>
        <w:t>办公室</w:t>
      </w:r>
      <w:r>
        <w:rPr>
          <w:rFonts w:hint="eastAsia" w:eastAsia="仿宋_GB2312"/>
          <w:sz w:val="28"/>
        </w:rPr>
        <w:t xml:space="preserve">    </w:t>
      </w:r>
      <w:r>
        <w:rPr>
          <w:rFonts w:hint="eastAsia" w:eastAsia="仿宋_GB2312"/>
          <w:sz w:val="28"/>
          <w:lang w:val="en-US" w:eastAsia="zh-CN"/>
        </w:rPr>
        <w:t xml:space="preserve">        </w:t>
      </w:r>
      <w:r>
        <w:rPr>
          <w:rFonts w:hint="eastAsia"/>
          <w:sz w:val="28"/>
          <w:lang w:val="en-US" w:eastAsia="zh-CN"/>
        </w:rPr>
        <w:t xml:space="preserve">   2024年4月1日</w:t>
      </w:r>
      <w:r>
        <w:rPr>
          <w:rFonts w:hint="eastAsia" w:eastAsia="仿宋_GB2312"/>
          <w:sz w:val="28"/>
        </w:rPr>
        <w:t>印发</w:t>
      </w:r>
      <w:r>
        <w:rPr>
          <w:rFonts w:hint="eastAsia"/>
          <w:sz w:val="28"/>
          <w:lang w:val="en-US" w:eastAsia="zh-CN"/>
        </w:rPr>
        <w:t xml:space="preserve"> </w:t>
      </w:r>
    </w:p>
    <w:p>
      <w:pPr>
        <w:spacing w:line="40" w:lineRule="exact"/>
        <w:rPr>
          <w:rFonts w:hint="eastAsia"/>
        </w:rPr>
      </w:pPr>
      <w: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38735</wp:posOffset>
                </wp:positionV>
                <wp:extent cx="5471795" cy="0"/>
                <wp:effectExtent l="0" t="9525" r="14605" b="9525"/>
                <wp:wrapNone/>
                <wp:docPr id="4" name="直线 9"/>
                <wp:cNvGraphicFramePr/>
                <a:graphic xmlns:a="http://schemas.openxmlformats.org/drawingml/2006/main">
                  <a:graphicData uri="http://schemas.microsoft.com/office/word/2010/wordprocessingShape">
                    <wps:wsp>
                      <wps:cNvSpPr/>
                      <wps:spPr>
                        <a:xfrm>
                          <a:off x="0" y="0"/>
                          <a:ext cx="5471795"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9pt;margin-top:3.05pt;height:0pt;width:430.85pt;z-index:251661312;mso-width-relative:page;mso-height-relative:page;" filled="f" stroked="t" coordsize="21600,21600" o:allowincell="f" o:gfxdata="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AVGe9PTAAAABgEA&#10;AA8AAAAAAAAAAQAgAAAAOAAAAGRycy9kb3ducmV2LnhtbFBLAQIUABQAAAAIAIdO4kBBRDwr0AEA&#10;AJEDAAAOAAAAAAAAAAEAIAAAADgBAABkcnMvZTJvRG9jLnhtbFBLBQYAAAAABgAGAFkBAAB6BQAA&#10;AAA=&#10;">
                <v:fill on="f" focussize="0,0"/>
                <v:stroke weight="1.5pt" color="#000000" joinstyle="round"/>
                <v:imagedata o:title=""/>
                <o:lock v:ext="edit" aspectratio="f"/>
              </v:line>
            </w:pict>
          </mc:Fallback>
        </mc:AlternateContent>
      </w:r>
    </w:p>
    <w:sectPr>
      <w:type w:val="continuous"/>
      <w:pgSz w:w="11906" w:h="16838"/>
      <w:pgMar w:top="1814" w:right="1588" w:bottom="1588" w:left="1588" w:header="851" w:footer="1418" w:gutter="0"/>
      <w:pgNumType w:fmt="decimal"/>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仿宋">
    <w:altName w:val="方正仿宋_GBK"/>
    <w:panose1 w:val="02010609060101010101"/>
    <w:charset w:val="00"/>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234"/>
        <w:tab w:val="clear" w:pos="4153"/>
      </w:tabs>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8890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ind w:firstLine="0" w:firstLineChars="0"/>
                            <w:rPr>
                              <w:rFonts w:hint="default" w:eastAsia="仿宋_GB2312" w:cs="Times New Roman"/>
                              <w:sz w:val="28"/>
                              <w:szCs w:val="28"/>
                              <w:lang w:eastAsia="zh-CN"/>
                            </w:rPr>
                          </w:pPr>
                          <w:r>
                            <w:rPr>
                              <w:rFonts w:hint="eastAsia" w:cs="Times New Roman"/>
                              <w:sz w:val="28"/>
                              <w:szCs w:val="28"/>
                              <w:lang w:eastAsia="zh-CN"/>
                            </w:rPr>
                            <w:t xml:space="preserve">— </w:t>
                          </w:r>
                          <w:r>
                            <w:rPr>
                              <w:rFonts w:hint="eastAsia" w:cs="Times New Roman"/>
                              <w:sz w:val="28"/>
                              <w:szCs w:val="28"/>
                              <w:lang w:eastAsia="zh-CN"/>
                            </w:rPr>
                            <w:fldChar w:fldCharType="begin"/>
                          </w:r>
                          <w:r>
                            <w:rPr>
                              <w:rFonts w:hint="eastAsia" w:cs="Times New Roman"/>
                              <w:sz w:val="28"/>
                              <w:szCs w:val="28"/>
                              <w:lang w:eastAsia="zh-CN"/>
                            </w:rPr>
                            <w:instrText xml:space="preserve"> PAGE  \* MERGEFORMAT </w:instrText>
                          </w:r>
                          <w:r>
                            <w:rPr>
                              <w:rFonts w:hint="eastAsia" w:cs="Times New Roman"/>
                              <w:sz w:val="28"/>
                              <w:szCs w:val="28"/>
                              <w:lang w:eastAsia="zh-CN"/>
                            </w:rPr>
                            <w:fldChar w:fldCharType="separate"/>
                          </w:r>
                          <w:r>
                            <w:rPr>
                              <w:rFonts w:hint="eastAsia" w:cs="Times New Roman"/>
                              <w:sz w:val="28"/>
                              <w:szCs w:val="28"/>
                              <w:lang w:eastAsia="zh-CN"/>
                            </w:rPr>
                            <w:t>1</w:t>
                          </w:r>
                          <w:r>
                            <w:rPr>
                              <w:rFonts w:hint="eastAsia" w:cs="Times New Roman"/>
                              <w:sz w:val="28"/>
                              <w:szCs w:val="28"/>
                              <w:lang w:eastAsia="zh-CN"/>
                            </w:rPr>
                            <w:fldChar w:fldCharType="end"/>
                          </w:r>
                          <w:r>
                            <w:rPr>
                              <w:rFonts w:hint="eastAsia" w:cs="Times New Roman"/>
                              <w:sz w:val="28"/>
                              <w:szCs w:val="28"/>
                              <w:lang w:eastAsia="zh-CN"/>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7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MWNXVdIAAAAGAQAADwAAAAAAAAAB&#10;ACAAAAA4AAAAZHJzL2Rvd25yZXYueG1sUEsBAhQAFAAAAAgAh07iQN2g7GfHAQAAewMAAA4AAAAA&#10;AAAAAQAgAAAANwEAAGRycy9lMm9Eb2MueG1sUEsFBgAAAAAGAAYAWQEAAHAFAAAAAA==&#10;">
              <v:fill on="f" focussize="0,0"/>
              <v:stroke on="f"/>
              <v:imagedata o:title=""/>
              <o:lock v:ext="edit" aspectratio="f"/>
              <v:textbox inset="0mm,0mm,0mm,0mm" style="mso-fit-shape-to-text:t;">
                <w:txbxContent>
                  <w:p>
                    <w:pPr>
                      <w:ind w:firstLine="0" w:firstLineChars="0"/>
                      <w:rPr>
                        <w:rFonts w:hint="default" w:eastAsia="仿宋_GB2312" w:cs="Times New Roman"/>
                        <w:sz w:val="28"/>
                        <w:szCs w:val="28"/>
                        <w:lang w:eastAsia="zh-CN"/>
                      </w:rPr>
                    </w:pPr>
                    <w:r>
                      <w:rPr>
                        <w:rFonts w:hint="eastAsia" w:cs="Times New Roman"/>
                        <w:sz w:val="28"/>
                        <w:szCs w:val="28"/>
                        <w:lang w:eastAsia="zh-CN"/>
                      </w:rPr>
                      <w:t xml:space="preserve">— </w:t>
                    </w:r>
                    <w:r>
                      <w:rPr>
                        <w:rFonts w:hint="eastAsia" w:cs="Times New Roman"/>
                        <w:sz w:val="28"/>
                        <w:szCs w:val="28"/>
                        <w:lang w:eastAsia="zh-CN"/>
                      </w:rPr>
                      <w:fldChar w:fldCharType="begin"/>
                    </w:r>
                    <w:r>
                      <w:rPr>
                        <w:rFonts w:hint="eastAsia" w:cs="Times New Roman"/>
                        <w:sz w:val="28"/>
                        <w:szCs w:val="28"/>
                        <w:lang w:eastAsia="zh-CN"/>
                      </w:rPr>
                      <w:instrText xml:space="preserve"> PAGE  \* MERGEFORMAT </w:instrText>
                    </w:r>
                    <w:r>
                      <w:rPr>
                        <w:rFonts w:hint="eastAsia" w:cs="Times New Roman"/>
                        <w:sz w:val="28"/>
                        <w:szCs w:val="28"/>
                        <w:lang w:eastAsia="zh-CN"/>
                      </w:rPr>
                      <w:fldChar w:fldCharType="separate"/>
                    </w:r>
                    <w:r>
                      <w:rPr>
                        <w:rFonts w:hint="eastAsia" w:cs="Times New Roman"/>
                        <w:sz w:val="28"/>
                        <w:szCs w:val="28"/>
                        <w:lang w:eastAsia="zh-CN"/>
                      </w:rPr>
                      <w:t>1</w:t>
                    </w:r>
                    <w:r>
                      <w:rPr>
                        <w:rFonts w:hint="eastAsia" w:cs="Times New Roman"/>
                        <w:sz w:val="28"/>
                        <w:szCs w:val="28"/>
                        <w:lang w:eastAsia="zh-CN"/>
                      </w:rPr>
                      <w:fldChar w:fldCharType="end"/>
                    </w:r>
                    <w:r>
                      <w:rPr>
                        <w:rFonts w:hint="eastAsia" w:cs="Times New Roman"/>
                        <w:sz w:val="28"/>
                        <w:szCs w:val="28"/>
                        <w:lang w:eastAsia="zh-CN"/>
                      </w:rPr>
                      <w:t xml:space="preserve"> —</w:t>
                    </w:r>
                  </w:p>
                </w:txbxContent>
              </v:textbox>
            </v:shape>
          </w:pict>
        </mc:Fallback>
      </mc:AlternateContent>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-88900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16</w:t>
                          </w:r>
                          <w:r>
                            <w:rPr>
                              <w:rFonts w:hint="default" w:cs="Times New Roman"/>
                              <w:sz w:val="28"/>
                              <w:szCs w:val="28"/>
                              <w:lang w:eastAsia="zh-CN"/>
                            </w:rPr>
                            <w:fldChar w:fldCharType="end"/>
                          </w:r>
                          <w:r>
                            <w:rPr>
                              <w:rFonts w:hint="default"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8" o:spid="_x0000_s1026" o:spt="202" type="#_x0000_t202" style="position:absolute;left:0pt;margin-top:-7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ZTkNF1AAAAAgBAAAPAAAAAAAAAAEAIAAAADgAAABkcnMvZG93bnJldi54&#10;bWxQSwECFAAUAAAACACHTuJAt7WY1yECAAA4BAAADgAAAAAAAAABACAAAAA5AQAAZHJzL2Uyb0Rv&#10;Yy54bWxQSwUGAAAAAAYABgBZAQAAzAUAAAAA&#10;">
              <v:fill on="f" focussize="0,0"/>
              <v:stroke on="f" weight="0.5pt"/>
              <v:imagedata o:title=""/>
              <o:lock v:ext="edit" aspectratio="f"/>
              <v:textbox inset="0mm,0mm,0mm,0mm" style="mso-fit-shape-to-text:t;">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16</w:t>
                    </w:r>
                    <w:r>
                      <w:rPr>
                        <w:rFonts w:hint="default" w:cs="Times New Roman"/>
                        <w:sz w:val="28"/>
                        <w:szCs w:val="28"/>
                        <w:lang w:eastAsia="zh-CN"/>
                      </w:rPr>
                      <w:fldChar w:fldCharType="end"/>
                    </w:r>
                    <w:r>
                      <w:rPr>
                        <w:rFonts w:hint="default" w:cs="Times New Roman"/>
                        <w:sz w:val="28"/>
                        <w:szCs w:val="2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-370205</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17</w:t>
                          </w:r>
                          <w:r>
                            <w:rPr>
                              <w:rFonts w:hint="default" w:cs="Times New Roman"/>
                              <w:sz w:val="28"/>
                              <w:szCs w:val="28"/>
                              <w:lang w:eastAsia="zh-CN"/>
                            </w:rPr>
                            <w:fldChar w:fldCharType="end"/>
                          </w:r>
                          <w:r>
                            <w:rPr>
                              <w:rFonts w:hint="default"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9" o:spid="_x0000_s1026" o:spt="202" type="#_x0000_t202" style="position:absolute;left:0pt;margin-top:-29.15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QlTqY9cAAAAIAQAADwAAAAAAAAABACAAAAA4AAAAZHJzL2Rvd25y&#10;ZXYueG1sUEsBAhQAFAAAAAgAh07iQM77Db8iAgAAOAQAAA4AAAAAAAAAAQAgAAAAPAEAAGRycy9l&#10;Mm9Eb2MueG1sUEsFBgAAAAAGAAYAWQEAANAFAAAAAA==&#10;">
              <v:fill on="f" focussize="0,0"/>
              <v:stroke on="f" weight="0.5pt"/>
              <v:imagedata o:title=""/>
              <o:lock v:ext="edit" aspectratio="f"/>
              <v:textbox inset="0mm,0mm,0mm,0mm" style="mso-fit-shape-to-text:t;">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17</w:t>
                    </w:r>
                    <w:r>
                      <w:rPr>
                        <w:rFonts w:hint="default" w:cs="Times New Roman"/>
                        <w:sz w:val="28"/>
                        <w:szCs w:val="28"/>
                        <w:lang w:eastAsia="zh-CN"/>
                      </w:rPr>
                      <w:fldChar w:fldCharType="end"/>
                    </w:r>
                    <w:r>
                      <w:rPr>
                        <w:rFonts w:hint="default"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250190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9.7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JL9qxfTAAAABwEAAA8AAAAAAAAAAQAgAAAAOAAAAGRycy9kb3du&#10;cmV2LnhtbFBLAQIUABQAAAAIAIdO4kCo/RVvtQEAAFQDAAAOAAAAAAAAAAEAIAAAADgBAABkcnMv&#10;ZTJvRG9jLnhtbFBLBQYAAAAABgAGAFkBAABfBQAAAAA=&#10;">
              <v:fill on="f" focussize="0,0"/>
              <v:stroke on="f"/>
              <v:imagedata o:title=""/>
              <o:lock v:ext="edit" aspectratio="f"/>
              <v:textbox inset="0mm,0mm,0mm,0mm" style="mso-fit-shape-to-text:t;">
                <w:txbxContent>
                  <w:p>
                    <w:pPr>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-254000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2</w:t>
                          </w:r>
                          <w:r>
                            <w:rPr>
                              <w:rFonts w:hint="default" w:cs="Times New Roman"/>
                              <w:sz w:val="28"/>
                              <w:szCs w:val="28"/>
                              <w:lang w:eastAsia="zh-CN"/>
                            </w:rPr>
                            <w:fldChar w:fldCharType="end"/>
                          </w:r>
                          <w:r>
                            <w:rPr>
                              <w:rFonts w:hint="default"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2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NYvBxnTAAAACAEAAA8AAAAAAAAAAQAgAAAAOAAAAGRycy9kb3ducmV2Lnht&#10;bFBLAQIUABQAAAAIAIdO4kDeQEipIQIAADcEAAAOAAAAAAAAAAEAIAAAADgBAABkcnMvZTJvRG9j&#10;LnhtbFBLBQYAAAAABgAGAFkBAADLBQAAAAA=&#10;">
              <v:fill on="f" focussize="0,0"/>
              <v:stroke on="f" weight="0.5pt"/>
              <v:imagedata o:title=""/>
              <o:lock v:ext="edit" aspectratio="f"/>
              <v:textbox inset="0mm,0mm,0mm,0mm" style="mso-fit-shape-to-text:t;">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2</w:t>
                    </w:r>
                    <w:r>
                      <w:rPr>
                        <w:rFonts w:hint="default" w:cs="Times New Roman"/>
                        <w:sz w:val="28"/>
                        <w:szCs w:val="28"/>
                        <w:lang w:eastAsia="zh-CN"/>
                      </w:rPr>
                      <w:fldChar w:fldCharType="end"/>
                    </w:r>
                    <w:r>
                      <w:rPr>
                        <w:rFonts w:hint="default" w:cs="Times New Roman"/>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w:t>
                          </w:r>
                          <w:r>
                            <w:rPr>
                              <w:rFonts w:hint="default" w:cs="Times New Roman"/>
                              <w:sz w:val="28"/>
                              <w:szCs w:val="28"/>
                              <w:lang w:eastAsia="zh-CN"/>
                            </w:rPr>
                            <w:fldChar w:fldCharType="end"/>
                          </w:r>
                          <w:r>
                            <w:rPr>
                              <w:rFonts w:hint="default"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21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NJmfwNQAAAAIAQAADwAAAAAAAAABACAAAAA4AAAAZHJzL2Rvd25yZXYu&#10;eG1sUEsBAhQAFAAAAAgAh07iQEfXHIQiAgAAOAQAAA4AAAAAAAAAAQAgAAAAOQEAAGRycy9lMm9E&#10;b2MueG1sUEsFBgAAAAAGAAYAWQEAAM0FAAAAAA==&#10;">
              <v:fill on="f" focussize="0,0"/>
              <v:stroke on="f" weight="0.5pt"/>
              <v:imagedata o:title=""/>
              <o:lock v:ext="edit" aspectratio="f"/>
              <v:textbox inset="0mm,0mm,0mm,0mm" style="mso-fit-shape-to-text:t;">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w:t>
                    </w:r>
                    <w:r>
                      <w:rPr>
                        <w:rFonts w:hint="default" w:cs="Times New Roman"/>
                        <w:sz w:val="28"/>
                        <w:szCs w:val="28"/>
                        <w:lang w:eastAsia="zh-CN"/>
                      </w:rPr>
                      <w:fldChar w:fldCharType="end"/>
                    </w:r>
                    <w:r>
                      <w:rPr>
                        <w:rFonts w:hint="default" w:cs="Times New Roman"/>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9</w:t>
                          </w:r>
                          <w:r>
                            <w:rPr>
                              <w:rFonts w:hint="default" w:cs="Times New Roman"/>
                              <w:sz w:val="28"/>
                              <w:szCs w:val="28"/>
                              <w:lang w:eastAsia="zh-CN"/>
                            </w:rPr>
                            <w:fldChar w:fldCharType="end"/>
                          </w:r>
                          <w:r>
                            <w:rPr>
                              <w:rFonts w:hint="default"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Dt3BIwIAADc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KcO3cEjAgAANwQAAA4AAAAAAAAAAQAgAAAANQEAAGRycy9lMm9Eb2Mu&#10;eG1sUEsFBgAAAAAGAAYAWQEAAMoFAAAAAA==&#10;">
              <v:fill on="f" focussize="0,0"/>
              <v:stroke on="f" weight="0.5pt"/>
              <v:imagedata o:title=""/>
              <o:lock v:ext="edit" aspectratio="f"/>
              <v:textbox inset="0mm,0mm,0mm,0mm" style="mso-fit-shape-to-text:t;">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9</w:t>
                    </w:r>
                    <w:r>
                      <w:rPr>
                        <w:rFonts w:hint="default" w:cs="Times New Roman"/>
                        <w:sz w:val="28"/>
                        <w:szCs w:val="28"/>
                        <w:lang w:eastAsia="zh-CN"/>
                      </w:rPr>
                      <w:fldChar w:fldCharType="end"/>
                    </w:r>
                    <w:r>
                      <w:rPr>
                        <w:rFonts w:hint="default" w:cs="Times New Roman"/>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VhK1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eVYStSICAAA5BAAADgAAAAAAAAABACAAAAA1AQAAZHJzL2Uyb0RvYy54&#10;bWxQSwUGAAAAAAYABgBZAQAAyQUAAAAA&#10;">
              <v:fill on="f" focussize="0,0"/>
              <v:stroke on="f" weight="0.5pt"/>
              <v:imagedata o:title=""/>
              <o:lock v:ext="edit" aspectratio="f"/>
              <v:textbox inset="0mm,0mm,0mm,0mm" style="mso-fit-shape-to-text:t;">
                <w:txbxContent>
                  <w:p>
                    <w:pPr>
                      <w:pStyle w:val="4"/>
                      <w:ind w:firstLine="0" w:firstLineChars="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-102235</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11</w:t>
                          </w:r>
                          <w:r>
                            <w:rPr>
                              <w:rFonts w:hint="default" w:cs="Times New Roman"/>
                              <w:sz w:val="28"/>
                              <w:szCs w:val="28"/>
                              <w:lang w:eastAsia="zh-CN"/>
                            </w:rPr>
                            <w:fldChar w:fldCharType="end"/>
                          </w:r>
                          <w:r>
                            <w:rPr>
                              <w:rFonts w:hint="default"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6" o:spid="_x0000_s1026" o:spt="202" type="#_x0000_t202" style="position:absolute;left:0pt;margin-top:-8.0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eka8NUAAAAIAQAADwAAAAAAAAABACAAAAA4AAAAZHJzL2Rvd25yZXYu&#10;eG1sUEsBAhQAFAAAAAgAh07iQANIyIAhAgAANwQAAA4AAAAAAAAAAQAgAAAAOgEAAGRycy9lMm9E&#10;b2MueG1sUEsFBgAAAAAGAAYAWQEAAM0FAAAAAA==&#10;">
              <v:fill on="f" focussize="0,0"/>
              <v:stroke on="f" weight="0.5pt"/>
              <v:imagedata o:title=""/>
              <o:lock v:ext="edit" aspectratio="f"/>
              <v:textbox inset="0mm,0mm,0mm,0mm" style="mso-fit-shape-to-text:t;">
                <w:txbxContent>
                  <w:p>
                    <w:pPr>
                      <w:pStyle w:val="4"/>
                      <w:ind w:firstLine="0" w:firstLineChars="0"/>
                      <w:rPr>
                        <w:rFonts w:hint="default" w:eastAsia="仿宋_GB2312" w:cs="Times New Roman"/>
                        <w:sz w:val="28"/>
                        <w:szCs w:val="28"/>
                        <w:lang w:eastAsia="zh-CN"/>
                      </w:rPr>
                    </w:pPr>
                    <w:r>
                      <w:rPr>
                        <w:rFonts w:hint="default" w:cs="Times New Roman"/>
                        <w:sz w:val="28"/>
                        <w:szCs w:val="28"/>
                        <w:lang w:eastAsia="zh-CN"/>
                      </w:rPr>
                      <w:t xml:space="preserve">— </w:t>
                    </w:r>
                    <w:r>
                      <w:rPr>
                        <w:rFonts w:hint="default" w:cs="Times New Roman"/>
                        <w:sz w:val="28"/>
                        <w:szCs w:val="28"/>
                        <w:lang w:eastAsia="zh-CN"/>
                      </w:rPr>
                      <w:fldChar w:fldCharType="begin"/>
                    </w:r>
                    <w:r>
                      <w:rPr>
                        <w:rFonts w:hint="default" w:cs="Times New Roman"/>
                        <w:sz w:val="28"/>
                        <w:szCs w:val="28"/>
                        <w:lang w:eastAsia="zh-CN"/>
                      </w:rPr>
                      <w:instrText xml:space="preserve"> PAGE  \* MERGEFORMAT </w:instrText>
                    </w:r>
                    <w:r>
                      <w:rPr>
                        <w:rFonts w:hint="default" w:cs="Times New Roman"/>
                        <w:sz w:val="28"/>
                        <w:szCs w:val="28"/>
                        <w:lang w:eastAsia="zh-CN"/>
                      </w:rPr>
                      <w:fldChar w:fldCharType="separate"/>
                    </w:r>
                    <w:r>
                      <w:rPr>
                        <w:rFonts w:hint="default" w:cs="Times New Roman"/>
                        <w:sz w:val="28"/>
                        <w:szCs w:val="28"/>
                        <w:lang w:eastAsia="zh-CN"/>
                      </w:rPr>
                      <w:t>11</w:t>
                    </w:r>
                    <w:r>
                      <w:rPr>
                        <w:rFonts w:hint="default" w:cs="Times New Roman"/>
                        <w:sz w:val="28"/>
                        <w:szCs w:val="28"/>
                        <w:lang w:eastAsia="zh-CN"/>
                      </w:rPr>
                      <w:fldChar w:fldCharType="end"/>
                    </w:r>
                    <w:r>
                      <w:rPr>
                        <w:rFonts w:hint="default" w:cs="Times New Roman"/>
                        <w:sz w:val="28"/>
                        <w:szCs w:val="28"/>
                        <w:lang w:eastAsia="zh-CN"/>
                      </w:rPr>
                      <w:t xml:space="preserve"> —</w:t>
                    </w:r>
                  </w:p>
                </w:txbxContent>
              </v:textbox>
            </v:shape>
          </w:pict>
        </mc:Fallback>
      </mc:AlternateContent>
    </w:r>
  </w:p>
  <w:p>
    <w:pPr>
      <w:spacing w:line="196" w:lineRule="auto"/>
      <w:ind w:left="4257"/>
      <w:rPr>
        <w:rFonts w:ascii="Times New Roman" w:hAnsi="Times New Roman" w:eastAsia="Times New Roman" w:cs="Times New Roman"/>
        <w:sz w:val="17"/>
        <w:szCs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-127000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14</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7" o:spid="_x0000_s1026" o:spt="202" type="#_x0000_t202" style="position:absolute;left:0pt;margin-top:-1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BGEgdMAAAAIAQAADwAAAAAAAAABACAAAAA4AAAAZHJzL2Rvd25yZXYu&#10;eG1sUEsBAhQAFAAAAAgAh07iQHoGXegjAgAANwQAAA4AAAAAAAAAAQAgAAAAOAEAAGRycy9lMm9E&#10;b2MueG1sUEsFBgAAAAAGAAYAWQEAAM0FAAAAAA==&#10;">
              <v:fill on="f" focussize="0,0"/>
              <v:stroke on="f" weight="0.5pt"/>
              <v:imagedata o:title=""/>
              <o:lock v:ext="edit" aspectratio="f"/>
              <v:textbox inset="0mm,0mm,0mm,0mm" style="mso-fit-shape-to-text:t;">
                <w:txbxContent>
                  <w:p>
                    <w:pPr>
                      <w:pStyle w:val="4"/>
                      <w:ind w:firstLine="0" w:firstLineChars="0"/>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14</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dit="forms" w:enforcement="0"/>
  <w:defaultTabStop w:val="420"/>
  <w:hyphenationZone w:val="360"/>
  <w:drawingGridHorizontalSpacing w:val="120"/>
  <w:drawingGridVerticalSpacing w:val="435"/>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D63D9"/>
    <w:rsid w:val="09C804A6"/>
    <w:rsid w:val="0B077813"/>
    <w:rsid w:val="0FFC3E38"/>
    <w:rsid w:val="107210AC"/>
    <w:rsid w:val="120E348D"/>
    <w:rsid w:val="132D0073"/>
    <w:rsid w:val="141B52C7"/>
    <w:rsid w:val="14ED4C78"/>
    <w:rsid w:val="17144FD8"/>
    <w:rsid w:val="17D502E3"/>
    <w:rsid w:val="19ED6C32"/>
    <w:rsid w:val="1B6540B1"/>
    <w:rsid w:val="1D1770D5"/>
    <w:rsid w:val="1D5A779B"/>
    <w:rsid w:val="1E504D76"/>
    <w:rsid w:val="1F4E6380"/>
    <w:rsid w:val="2BF523CA"/>
    <w:rsid w:val="2CE34262"/>
    <w:rsid w:val="2FFC18B4"/>
    <w:rsid w:val="308D4B1B"/>
    <w:rsid w:val="30E775FC"/>
    <w:rsid w:val="31BC63B8"/>
    <w:rsid w:val="32FD7559"/>
    <w:rsid w:val="37B455B8"/>
    <w:rsid w:val="37E100DE"/>
    <w:rsid w:val="3BC64B38"/>
    <w:rsid w:val="3FEBC2DB"/>
    <w:rsid w:val="40B50519"/>
    <w:rsid w:val="40F6603B"/>
    <w:rsid w:val="428C3781"/>
    <w:rsid w:val="43EB219E"/>
    <w:rsid w:val="46296A87"/>
    <w:rsid w:val="4DB47318"/>
    <w:rsid w:val="50064562"/>
    <w:rsid w:val="52083BA0"/>
    <w:rsid w:val="52483256"/>
    <w:rsid w:val="55BC7B0E"/>
    <w:rsid w:val="56C33B2A"/>
    <w:rsid w:val="56ED6554"/>
    <w:rsid w:val="5924294C"/>
    <w:rsid w:val="5AC24D60"/>
    <w:rsid w:val="5BAFB2C4"/>
    <w:rsid w:val="5E7056D7"/>
    <w:rsid w:val="5F3CB9AE"/>
    <w:rsid w:val="5F437901"/>
    <w:rsid w:val="62224DFE"/>
    <w:rsid w:val="65A55629"/>
    <w:rsid w:val="66FED418"/>
    <w:rsid w:val="687636DD"/>
    <w:rsid w:val="68D21DCA"/>
    <w:rsid w:val="6DA34497"/>
    <w:rsid w:val="709C4BAF"/>
    <w:rsid w:val="70B732C6"/>
    <w:rsid w:val="761D15EF"/>
    <w:rsid w:val="76934E1C"/>
    <w:rsid w:val="79C669A6"/>
    <w:rsid w:val="7A893F15"/>
    <w:rsid w:val="7BF10B2C"/>
    <w:rsid w:val="7D1F6888"/>
    <w:rsid w:val="7EBD6725"/>
    <w:rsid w:val="7F731BB4"/>
    <w:rsid w:val="7FDCEEB6"/>
    <w:rsid w:val="B76FFC2A"/>
    <w:rsid w:val="F6AF7D2E"/>
    <w:rsid w:val="FFFFEC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640" w:firstLineChars="200"/>
      <w:jc w:val="both"/>
    </w:pPr>
    <w:rPr>
      <w:rFonts w:ascii="Times New Roman" w:hAnsi="Times New Roman" w:eastAsia="仿宋_GB2312"/>
      <w:kern w:val="2"/>
      <w:sz w:val="32"/>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FollowedHyperlink"/>
    <w:basedOn w:val="9"/>
    <w:uiPriority w:val="0"/>
    <w:rPr>
      <w:color w:val="72ACE8"/>
      <w:u w:val="single"/>
    </w:rPr>
  </w:style>
  <w:style w:type="character" w:styleId="12">
    <w:name w:val="Hyperlink"/>
    <w:basedOn w:val="9"/>
    <w:qFormat/>
    <w:uiPriority w:val="0"/>
    <w:rPr>
      <w:color w:val="72ACE8"/>
      <w:u w:val="single"/>
    </w:rPr>
  </w:style>
  <w:style w:type="character" w:customStyle="1" w:styleId="13">
    <w:name w:val="edui-unclickable"/>
    <w:basedOn w:val="9"/>
    <w:uiPriority w:val="0"/>
    <w:rPr>
      <w:color w:val="808080"/>
    </w:rPr>
  </w:style>
  <w:style w:type="character" w:customStyle="1" w:styleId="14">
    <w:name w:val="edui-clickable2"/>
    <w:basedOn w:val="9"/>
    <w:uiPriority w:val="0"/>
    <w:rPr>
      <w:color w:val="0000FF"/>
      <w:u w:val="single"/>
    </w:rPr>
  </w:style>
  <w:style w:type="paragraph" w:customStyle="1" w:styleId="15">
    <w:name w:val="p0"/>
    <w:uiPriority w:val="0"/>
    <w:pPr>
      <w:widowControl/>
    </w:pPr>
    <w:rPr>
      <w:kern w:val="0"/>
      <w:sz w:val="32"/>
      <w:szCs w:val="32"/>
    </w:rPr>
  </w:style>
  <w:style w:type="paragraph" w:customStyle="1" w:styleId="16">
    <w:name w:val="0"/>
    <w:uiPriority w:val="0"/>
    <w:pPr>
      <w:widowControl/>
      <w:snapToGrid w:val="0"/>
    </w:pPr>
    <w:rPr>
      <w:rFonts w:ascii="Times New Roman" w:hAnsi="Times New Roman" w:eastAsia="仿宋_GB2312"/>
      <w:kern w:val="0"/>
      <w:sz w:val="32"/>
      <w:szCs w:val="21"/>
    </w:rPr>
  </w:style>
  <w:style w:type="table" w:customStyle="1" w:styleId="17">
    <w:name w:val="Table Normal"/>
    <w:unhideWhenUsed/>
    <w:qFormat/>
    <w:uiPriority w:val="0"/>
    <w:tblPr>
      <w:tblStyle w:val="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soft.netnest.com.cn</Company>
  <Pages>22</Pages>
  <Words>6519</Words>
  <Characters>6673</Characters>
  <Lines>1</Lines>
  <Paragraphs>1</Paragraphs>
  <TotalTime>6.33333333333333</TotalTime>
  <ScaleCrop>false</ScaleCrop>
  <LinksUpToDate>false</LinksUpToDate>
  <CharactersWithSpaces>6913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2010-06-11T15:05:00Z</dcterms:created>
  <dc:creator>周小平</dc:creator>
  <cp:lastModifiedBy>user</cp:lastModifiedBy>
  <cp:lastPrinted>2024-04-01T18:24:24Z</cp:lastPrinted>
  <dcterms:modified xsi:type="dcterms:W3CDTF">2024-04-02T09:48:26Z</dcterms:modified>
  <dc:title>浙经信软件〔2010〕150号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CB2F4803F3A54439B33356C2BB9CFEAB</vt:lpwstr>
  </property>
</Properties>
</file>