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1696E">
      <w:pPr>
        <w:widowControl/>
        <w:spacing w:line="480" w:lineRule="auto"/>
        <w:ind w:left="0" w:leftChars="0" w:firstLine="0" w:firstLineChars="0"/>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2</w:t>
      </w:r>
    </w:p>
    <w:p w14:paraId="48637797">
      <w:pPr>
        <w:widowControl/>
        <w:spacing w:line="480" w:lineRule="auto"/>
        <w:ind w:left="0" w:leftChars="0" w:firstLine="0" w:firstLineChars="0"/>
        <w:jc w:val="left"/>
        <w:rPr>
          <w:rFonts w:hint="default" w:ascii="方正小标宋简体" w:hAnsi="宋体" w:eastAsia="方正小标宋简体" w:cs="宋体"/>
          <w:kern w:val="0"/>
          <w:sz w:val="32"/>
          <w:szCs w:val="32"/>
          <w:lang w:val="en-US" w:eastAsia="zh-CN"/>
        </w:rPr>
      </w:pPr>
    </w:p>
    <w:p w14:paraId="7BD138C6">
      <w:pPr>
        <w:widowControl/>
        <w:spacing w:line="52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杭州市技术经理专业助理研究员、副研究员和研究员职务任职资格评价条件（试行）</w:t>
      </w:r>
    </w:p>
    <w:p w14:paraId="00A41F6F">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征求意见稿</w:t>
      </w:r>
      <w:r>
        <w:rPr>
          <w:rFonts w:hint="eastAsia" w:ascii="楷体_GB2312" w:hAnsi="楷体_GB2312" w:eastAsia="楷体_GB2312" w:cs="楷体_GB2312"/>
          <w:sz w:val="32"/>
          <w:szCs w:val="32"/>
        </w:rPr>
        <w:t>）</w:t>
      </w:r>
    </w:p>
    <w:p w14:paraId="6FC682FF">
      <w:pPr>
        <w:spacing w:line="560" w:lineRule="exact"/>
        <w:jc w:val="center"/>
        <w:rPr>
          <w:rFonts w:hint="eastAsia" w:ascii="仿宋_GB2312" w:eastAsia="仿宋_GB2312"/>
          <w:sz w:val="32"/>
          <w:szCs w:val="32"/>
        </w:rPr>
      </w:pPr>
    </w:p>
    <w:p w14:paraId="720B1D12">
      <w:pPr>
        <w:spacing w:line="560" w:lineRule="exact"/>
        <w:ind w:firstLine="640" w:firstLineChars="200"/>
        <w:rPr>
          <w:rFonts w:ascii="仿宋_GB2312" w:eastAsia="仿宋_GB2312"/>
          <w:sz w:val="32"/>
          <w:szCs w:val="32"/>
        </w:rPr>
      </w:pPr>
      <w:r>
        <w:rPr>
          <w:rFonts w:hint="eastAsia" w:ascii="仿宋_GB2312" w:eastAsia="仿宋_GB2312"/>
          <w:sz w:val="32"/>
          <w:szCs w:val="32"/>
        </w:rPr>
        <w:t>为贯彻党的二十届三中全会关于“加强技术经理人队伍建设”精神，根据中共中央办公厅、国务院办公厅《关于深化职称制度改革的意见》和省委办公厅、省政府办公厅《关于深化职称制度改革的实施意见》等文件精神，进一步加强我市技术经理人队伍建设，推动构建科技成果转移转化首选地，助力高质量发展，结合我市实际，制定本评价条件。</w:t>
      </w:r>
    </w:p>
    <w:p w14:paraId="2073E1AE">
      <w:pPr>
        <w:spacing w:line="560" w:lineRule="exact"/>
        <w:jc w:val="center"/>
        <w:rPr>
          <w:rFonts w:ascii="仿宋_GB2312" w:eastAsia="仿宋_GB2312"/>
          <w:sz w:val="32"/>
          <w:szCs w:val="32"/>
        </w:rPr>
      </w:pPr>
      <w:r>
        <w:rPr>
          <w:rFonts w:hint="eastAsia" w:ascii="黑体" w:hAnsi="黑体" w:eastAsia="黑体"/>
          <w:sz w:val="32"/>
          <w:szCs w:val="32"/>
        </w:rPr>
        <w:t>第一章 总则</w:t>
      </w:r>
    </w:p>
    <w:p w14:paraId="51ACA696">
      <w:pPr>
        <w:widowControl/>
        <w:ind w:firstLine="643" w:firstLineChars="200"/>
        <w:jc w:val="left"/>
        <w:rPr>
          <w:rFonts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本评价条件适用于我市在科技成果转移、转化和产业化过程中，从事技术转移转化研究、技术转移转化运营、技术转移转化服务等技术经理专业在职在岗人员申报专业技术职务任职资格评价。以上专业设置可根据技术经理领域专业技术发展和实际需要进行合理调整。</w:t>
      </w:r>
    </w:p>
    <w:p w14:paraId="638C9801">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第二条</w:t>
      </w:r>
      <w:r>
        <w:rPr>
          <w:rFonts w:hint="eastAsia" w:ascii="仿宋_GB2312" w:eastAsia="仿宋_GB2312"/>
          <w:sz w:val="32"/>
          <w:szCs w:val="32"/>
        </w:rPr>
        <w:t xml:space="preserve"> 技术经理专业技术职务任职资格纳入自然科学研究系列，中、高级专业技术职务任职资格名称为助理研究员、副研究员、研究员。其中助理研究员为中级专业技术职务任职资格，副研究员为副高级专业技术职务任职资格，研究员为正高级专业技术职务任职资格。</w:t>
      </w:r>
    </w:p>
    <w:p w14:paraId="6DFAB3D4">
      <w:pPr>
        <w:spacing w:line="560" w:lineRule="exact"/>
        <w:ind w:firstLine="643" w:firstLineChars="200"/>
        <w:rPr>
          <w:rFonts w:ascii="仿宋_GB2312" w:eastAsia="仿宋_GB2312"/>
          <w:sz w:val="32"/>
          <w:szCs w:val="32"/>
        </w:rPr>
      </w:pPr>
      <w:r>
        <w:rPr>
          <w:rFonts w:hint="eastAsia" w:ascii="仿宋_GB2312" w:eastAsia="仿宋_GB2312"/>
          <w:b/>
          <w:bCs/>
          <w:sz w:val="32"/>
          <w:szCs w:val="32"/>
        </w:rPr>
        <w:t xml:space="preserve">第三条 </w:t>
      </w:r>
      <w:r>
        <w:rPr>
          <w:rFonts w:hint="eastAsia" w:ascii="仿宋_GB2312" w:eastAsia="仿宋_GB2312"/>
          <w:sz w:val="32"/>
          <w:szCs w:val="32"/>
        </w:rPr>
        <w:t>按照本评价标准评审通过，并获得技术经理专业职务任职资格的人员，表明其具有相应的专业技术水平和能力，是受聘相应专业技术职务的重要依据。</w:t>
      </w:r>
    </w:p>
    <w:p w14:paraId="4ADEEF5E">
      <w:pPr>
        <w:spacing w:line="560" w:lineRule="exact"/>
        <w:jc w:val="center"/>
        <w:rPr>
          <w:rFonts w:ascii="楷体_GB2312" w:eastAsia="楷体_GB2312"/>
          <w:sz w:val="32"/>
          <w:szCs w:val="32"/>
        </w:rPr>
      </w:pPr>
      <w:r>
        <w:rPr>
          <w:rFonts w:hint="eastAsia" w:ascii="黑体" w:hAnsi="黑体" w:eastAsia="黑体"/>
          <w:sz w:val="32"/>
          <w:szCs w:val="32"/>
        </w:rPr>
        <w:t>第二章 申报条件</w:t>
      </w:r>
    </w:p>
    <w:p w14:paraId="10365D5D">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申报人应拥护中国共产党的领导，遵守《中华人民共和国宪法》和法律法规，致力于技术转移和科技成果转化事业，履行岗位职责，具有良好的职业道德、学术修养和敬业精神，积极为技术转移和科技成果转化事业发展服务。</w:t>
      </w:r>
    </w:p>
    <w:p w14:paraId="2F6E869A">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第五条</w:t>
      </w:r>
      <w:r>
        <w:rPr>
          <w:rFonts w:hint="eastAsia" w:ascii="仿宋_GB2312" w:eastAsia="仿宋_GB2312"/>
          <w:sz w:val="32"/>
          <w:szCs w:val="32"/>
        </w:rPr>
        <w:t xml:space="preserve"> 年度考核、继续教育、评聘结合等要求：</w:t>
      </w:r>
    </w:p>
    <w:p w14:paraId="3318DCE7">
      <w:pPr>
        <w:spacing w:line="560" w:lineRule="exact"/>
        <w:ind w:firstLine="640" w:firstLineChars="200"/>
        <w:rPr>
          <w:rFonts w:ascii="仿宋_GB2312" w:eastAsia="仿宋_GB2312"/>
          <w:sz w:val="32"/>
          <w:szCs w:val="32"/>
        </w:rPr>
      </w:pPr>
      <w:r>
        <w:rPr>
          <w:rFonts w:hint="eastAsia" w:ascii="仿宋_GB2312" w:eastAsia="仿宋_GB2312"/>
          <w:sz w:val="32"/>
          <w:szCs w:val="32"/>
        </w:rPr>
        <w:t>（一）申报人近3年年度考核均为合格（称职）以上。</w:t>
      </w:r>
    </w:p>
    <w:p w14:paraId="1E98056A">
      <w:pPr>
        <w:spacing w:line="560" w:lineRule="exact"/>
        <w:ind w:firstLine="640" w:firstLineChars="200"/>
        <w:rPr>
          <w:rFonts w:ascii="仿宋_GB2312" w:eastAsia="仿宋_GB2312"/>
          <w:sz w:val="32"/>
          <w:szCs w:val="32"/>
        </w:rPr>
      </w:pPr>
      <w:r>
        <w:rPr>
          <w:rFonts w:hint="eastAsia" w:ascii="仿宋_GB2312" w:eastAsia="仿宋_GB2312"/>
          <w:sz w:val="32"/>
          <w:szCs w:val="32"/>
        </w:rPr>
        <w:t>（二）申报人应按规定完成相应的继续教育学习。</w:t>
      </w:r>
    </w:p>
    <w:p w14:paraId="06784D10">
      <w:pPr>
        <w:spacing w:line="560" w:lineRule="exact"/>
        <w:ind w:firstLine="640" w:firstLineChars="200"/>
        <w:rPr>
          <w:rFonts w:ascii="仿宋_GB2312" w:eastAsia="仿宋_GB2312"/>
          <w:sz w:val="32"/>
          <w:szCs w:val="32"/>
        </w:rPr>
      </w:pPr>
      <w:r>
        <w:rPr>
          <w:rFonts w:hint="eastAsia" w:ascii="仿宋_GB2312" w:eastAsia="仿宋_GB2312"/>
          <w:sz w:val="32"/>
          <w:szCs w:val="32"/>
        </w:rPr>
        <w:t>（三）事业单位申报人员应符合事业单位专业技术职务评聘结合要求。</w:t>
      </w:r>
    </w:p>
    <w:p w14:paraId="3F1133FE">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 xml:space="preserve">第六条 </w:t>
      </w:r>
      <w:r>
        <w:rPr>
          <w:rFonts w:hint="eastAsia" w:ascii="仿宋_GB2312" w:hAnsi="黑体" w:eastAsia="仿宋_GB2312"/>
          <w:sz w:val="32"/>
          <w:szCs w:val="32"/>
        </w:rPr>
        <w:t>申报助理研究员职务任职资格的人员必须具备下列条件之一：</w:t>
      </w:r>
    </w:p>
    <w:p w14:paraId="159E1FD9">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（一）</w:t>
      </w:r>
      <w:r>
        <w:rPr>
          <w:rFonts w:hint="eastAsia" w:ascii="仿宋_GB2312" w:hAnsi="黑体" w:eastAsia="仿宋_GB2312"/>
          <w:sz w:val="32"/>
          <w:szCs w:val="32"/>
        </w:rPr>
        <w:t>具备博士学位。</w:t>
      </w:r>
    </w:p>
    <w:p w14:paraId="46AF7F9D">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（二）</w:t>
      </w:r>
      <w:r>
        <w:rPr>
          <w:rFonts w:hint="eastAsia" w:ascii="仿宋_GB2312" w:hAnsi="黑体" w:eastAsia="仿宋_GB2312"/>
          <w:sz w:val="32"/>
          <w:szCs w:val="32"/>
        </w:rPr>
        <w:t>具备研究生学历（或硕士学位），取得研究实习员</w:t>
      </w:r>
      <w:r>
        <w:rPr>
          <w:rFonts w:hint="eastAsia" w:ascii="仿宋_GB2312" w:eastAsia="仿宋_GB2312"/>
          <w:sz w:val="32"/>
          <w:szCs w:val="32"/>
        </w:rPr>
        <w:t>职务任职资格</w:t>
      </w:r>
      <w:r>
        <w:rPr>
          <w:rFonts w:hint="eastAsia" w:ascii="仿宋_GB2312" w:hAnsi="黑体" w:eastAsia="仿宋_GB2312"/>
          <w:sz w:val="32"/>
          <w:szCs w:val="32"/>
        </w:rPr>
        <w:t>后，实际聘任研究实习员职务满2年。</w:t>
      </w:r>
    </w:p>
    <w:p w14:paraId="32F22D0F">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（三）</w:t>
      </w:r>
      <w:r>
        <w:rPr>
          <w:rFonts w:hint="eastAsia" w:ascii="仿宋_GB2312" w:hAnsi="黑体" w:eastAsia="仿宋_GB2312"/>
          <w:sz w:val="32"/>
          <w:szCs w:val="32"/>
        </w:rPr>
        <w:t>具有大学本科学历（或学士学位），取得研究实习员</w:t>
      </w:r>
      <w:r>
        <w:rPr>
          <w:rFonts w:hint="eastAsia" w:ascii="仿宋_GB2312" w:eastAsia="仿宋_GB2312"/>
          <w:sz w:val="32"/>
          <w:szCs w:val="32"/>
        </w:rPr>
        <w:t>职务任职资格</w:t>
      </w:r>
      <w:r>
        <w:rPr>
          <w:rFonts w:hint="eastAsia" w:ascii="仿宋_GB2312" w:hAnsi="黑体" w:eastAsia="仿宋_GB2312"/>
          <w:sz w:val="32"/>
          <w:szCs w:val="32"/>
        </w:rPr>
        <w:t>后，实际聘任研究实习员职务满4年。</w:t>
      </w:r>
    </w:p>
    <w:p w14:paraId="2DD59F73">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 xml:space="preserve">第七条 </w:t>
      </w:r>
      <w:r>
        <w:rPr>
          <w:rFonts w:hint="eastAsia" w:ascii="仿宋_GB2312" w:hAnsi="黑体" w:eastAsia="仿宋_GB2312"/>
          <w:sz w:val="32"/>
          <w:szCs w:val="32"/>
        </w:rPr>
        <w:t>申报</w:t>
      </w:r>
      <w:r>
        <w:rPr>
          <w:rFonts w:hint="eastAsia" w:ascii="仿宋_GB2312" w:hAnsi="黑体" w:eastAsia="仿宋_GB2312"/>
          <w:sz w:val="32"/>
          <w:szCs w:val="32"/>
          <w:lang w:bidi="ar"/>
        </w:rPr>
        <w:t>副研究员</w:t>
      </w:r>
      <w:r>
        <w:rPr>
          <w:rFonts w:hint="eastAsia" w:ascii="仿宋_GB2312" w:hAnsi="黑体" w:eastAsia="仿宋_GB2312"/>
          <w:sz w:val="32"/>
          <w:szCs w:val="32"/>
        </w:rPr>
        <w:t>职务任职资格的人员必须具备下列条件之一：</w:t>
      </w:r>
    </w:p>
    <w:p w14:paraId="5B013F45">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（一）</w:t>
      </w:r>
      <w:r>
        <w:rPr>
          <w:rFonts w:hint="eastAsia" w:ascii="仿宋_GB2312" w:hAnsi="黑体" w:eastAsia="仿宋_GB2312"/>
          <w:sz w:val="32"/>
          <w:szCs w:val="32"/>
        </w:rPr>
        <w:t>具备博士学位，取得助理研究员职务任职资格后，实际聘任助理研究员职务满2年。</w:t>
      </w:r>
    </w:p>
    <w:p w14:paraId="50835966">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（二）</w:t>
      </w:r>
      <w:r>
        <w:rPr>
          <w:rFonts w:hint="eastAsia" w:ascii="仿宋_GB2312" w:hAnsi="黑体" w:eastAsia="仿宋_GB2312"/>
          <w:sz w:val="32"/>
          <w:szCs w:val="32"/>
        </w:rPr>
        <w:t>具备大学本科学历（或学士学位）、研究生学历（或硕士学位），取得助理研究员职务任职资格后，实际聘任助理研究员职务满5年。</w:t>
      </w:r>
    </w:p>
    <w:p w14:paraId="6E2C6110">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 xml:space="preserve">第八条 </w:t>
      </w:r>
      <w:r>
        <w:rPr>
          <w:rFonts w:hint="eastAsia" w:ascii="仿宋_GB2312" w:hAnsi="黑体" w:eastAsia="仿宋_GB2312"/>
          <w:sz w:val="32"/>
          <w:szCs w:val="32"/>
        </w:rPr>
        <w:t>申报</w:t>
      </w:r>
      <w:r>
        <w:rPr>
          <w:rFonts w:hint="eastAsia" w:ascii="仿宋_GB2312" w:hAnsi="黑体" w:eastAsia="仿宋_GB2312"/>
          <w:sz w:val="32"/>
          <w:szCs w:val="32"/>
          <w:lang w:bidi="ar"/>
        </w:rPr>
        <w:t>研究员</w:t>
      </w:r>
      <w:r>
        <w:rPr>
          <w:rFonts w:hint="eastAsia" w:ascii="仿宋_GB2312" w:hAnsi="黑体" w:eastAsia="仿宋_GB2312"/>
          <w:sz w:val="32"/>
          <w:szCs w:val="32"/>
        </w:rPr>
        <w:t>职务任职资格的人员必须具备下列条件：</w:t>
      </w:r>
    </w:p>
    <w:p w14:paraId="05946A3E">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具备大学本科及以上学历或学士及以上学位，取得副研究员职务任职资格后，实际聘任副研究员职务满5年。</w:t>
      </w:r>
    </w:p>
    <w:p w14:paraId="172E6C1C">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 xml:space="preserve">第九条 </w:t>
      </w:r>
      <w:r>
        <w:rPr>
          <w:rFonts w:hint="eastAsia" w:ascii="仿宋_GB2312" w:hAnsi="黑体" w:eastAsia="仿宋_GB2312"/>
          <w:sz w:val="32"/>
          <w:szCs w:val="32"/>
        </w:rPr>
        <w:t>取得下列6项标志性成果中2项的，可直接申报</w:t>
      </w:r>
      <w:r>
        <w:rPr>
          <w:rFonts w:hint="eastAsia" w:ascii="仿宋_GB2312" w:hAnsi="黑体" w:eastAsia="仿宋_GB2312"/>
          <w:sz w:val="32"/>
          <w:szCs w:val="32"/>
          <w:lang w:bidi="ar"/>
        </w:rPr>
        <w:t>副研究员</w:t>
      </w:r>
      <w:r>
        <w:rPr>
          <w:rFonts w:hint="eastAsia" w:ascii="仿宋_GB2312" w:hAnsi="黑体" w:eastAsia="仿宋_GB2312"/>
          <w:sz w:val="32"/>
          <w:szCs w:val="32"/>
        </w:rPr>
        <w:t>职务任职资格：</w:t>
      </w:r>
    </w:p>
    <w:p w14:paraId="4B0396D3">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（一）作为主要负责人，主持完成省级以上技术转移或成果转化平台（园区、机构）建设，获得省级以上主管部门评估优秀或</w:t>
      </w:r>
      <w:r>
        <w:rPr>
          <w:rFonts w:ascii="仿宋_GB2312" w:hAnsi="黑体" w:eastAsia="仿宋_GB2312"/>
          <w:color w:val="000000" w:themeColor="text1"/>
          <w:sz w:val="32"/>
          <w:szCs w:val="32"/>
          <w14:textFill>
            <w14:solidFill>
              <w14:schemeClr w14:val="tx1"/>
            </w14:solidFill>
          </w14:textFill>
        </w:rPr>
        <w:t>示范</w:t>
      </w:r>
      <w:r>
        <w:rPr>
          <w:rFonts w:hint="eastAsia" w:ascii="仿宋_GB2312" w:hAnsi="黑体" w:eastAsia="仿宋_GB2312"/>
          <w:color w:val="000000" w:themeColor="text1"/>
          <w:sz w:val="32"/>
          <w:szCs w:val="32"/>
          <w14:textFill>
            <w14:solidFill>
              <w14:schemeClr w14:val="tx1"/>
            </w14:solidFill>
          </w14:textFill>
        </w:rPr>
        <w:t>表彰。</w:t>
      </w:r>
    </w:p>
    <w:p w14:paraId="20F26B4E">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（二）从事技术经理工作满7年，取得</w:t>
      </w:r>
      <w:r>
        <w:rPr>
          <w:rFonts w:ascii="仿宋_GB2312" w:hAnsi="黑体" w:eastAsia="仿宋_GB2312"/>
          <w:color w:val="000000" w:themeColor="text1"/>
          <w:sz w:val="32"/>
          <w:szCs w:val="32"/>
          <w14:textFill>
            <w14:solidFill>
              <w14:schemeClr w14:val="tx1"/>
            </w14:solidFill>
          </w14:textFill>
        </w:rPr>
        <w:t>高级</w:t>
      </w:r>
      <w:r>
        <w:rPr>
          <w:rFonts w:hint="eastAsia" w:ascii="仿宋_GB2312" w:hAnsi="黑体" w:eastAsia="仿宋_GB2312"/>
          <w:color w:val="000000" w:themeColor="text1"/>
          <w:sz w:val="32"/>
          <w:szCs w:val="32"/>
          <w14:textFill>
            <w14:solidFill>
              <w14:schemeClr w14:val="tx1"/>
            </w14:solidFill>
          </w14:textFill>
        </w:rPr>
        <w:t>技术经纪（经理）证书，</w:t>
      </w:r>
      <w:r>
        <w:rPr>
          <w:rFonts w:ascii="仿宋_GB2312" w:hAnsi="黑体" w:eastAsia="仿宋_GB2312"/>
          <w:color w:val="000000" w:themeColor="text1"/>
          <w:sz w:val="32"/>
          <w:szCs w:val="32"/>
          <w14:textFill>
            <w14:solidFill>
              <w14:schemeClr w14:val="tx1"/>
            </w14:solidFill>
          </w14:textFill>
        </w:rPr>
        <w:t>近4年内</w:t>
      </w:r>
      <w:r>
        <w:rPr>
          <w:rFonts w:hint="eastAsia" w:ascii="仿宋_GB2312" w:hAnsi="黑体" w:eastAsia="仿宋_GB2312"/>
          <w:color w:val="000000" w:themeColor="text1"/>
          <w:sz w:val="32"/>
          <w:szCs w:val="32"/>
          <w14:textFill>
            <w14:solidFill>
              <w14:schemeClr w14:val="tx1"/>
            </w14:solidFill>
          </w14:textFill>
        </w:rPr>
        <w:t>以个人名义促成实际技术交易额</w:t>
      </w:r>
      <w:r>
        <w:rPr>
          <w:rFonts w:ascii="仿宋_GB2312" w:hAnsi="黑体" w:eastAsia="仿宋_GB2312"/>
          <w:color w:val="000000" w:themeColor="text1"/>
          <w:sz w:val="32"/>
          <w:szCs w:val="32"/>
          <w14:textFill>
            <w14:solidFill>
              <w14:schemeClr w14:val="tx1"/>
            </w14:solidFill>
          </w14:textFill>
        </w:rPr>
        <w:t>累计1亿</w:t>
      </w:r>
      <w:r>
        <w:rPr>
          <w:rFonts w:hint="eastAsia" w:ascii="仿宋_GB2312" w:hAnsi="黑体" w:eastAsia="仿宋_GB2312"/>
          <w:color w:val="000000" w:themeColor="text1"/>
          <w:sz w:val="32"/>
          <w:szCs w:val="32"/>
          <w14:textFill>
            <w14:solidFill>
              <w14:schemeClr w14:val="tx1"/>
            </w14:solidFill>
          </w14:textFill>
        </w:rPr>
        <w:t>元以上。</w:t>
      </w:r>
    </w:p>
    <w:p w14:paraId="560AD116">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（三）作为主要负责人直接提供投融资、概念验证、项目孵化、小试中试等科技成果转化服务，取得重大社会经济效益的。</w:t>
      </w:r>
    </w:p>
    <w:p w14:paraId="76691278">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（四）作为主要完成人获得中国发明专利银奖和省科学技术奖二等奖以上成果，并在当地成果转化取得重大社会经济效益的。</w:t>
      </w:r>
    </w:p>
    <w:p w14:paraId="26170CC9">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（五）主持承担省级及以上技术转移转化领域相关科研项目</w:t>
      </w:r>
      <w:r>
        <w:rPr>
          <w:rFonts w:ascii="仿宋_GB2312" w:hAnsi="黑体" w:eastAsia="仿宋_GB2312"/>
          <w:color w:val="000000" w:themeColor="text1"/>
          <w:sz w:val="32"/>
          <w:szCs w:val="32"/>
          <w14:textFill>
            <w14:solidFill>
              <w14:schemeClr w14:val="tx1"/>
            </w14:solidFill>
          </w14:textFill>
        </w:rPr>
        <w:t>2</w:t>
      </w:r>
      <w:r>
        <w:rPr>
          <w:rFonts w:hint="eastAsia" w:ascii="仿宋_GB2312" w:hAnsi="黑体" w:eastAsia="仿宋_GB2312"/>
          <w:color w:val="000000" w:themeColor="text1"/>
          <w:sz w:val="32"/>
          <w:szCs w:val="32"/>
          <w14:textFill>
            <w14:solidFill>
              <w14:schemeClr w14:val="tx1"/>
            </w14:solidFill>
          </w14:textFill>
        </w:rPr>
        <w:t>项以上；或者主持制定、修订省级技术转移转化相关政策、法规、标准等</w:t>
      </w:r>
      <w:r>
        <w:rPr>
          <w:rFonts w:ascii="仿宋_GB2312" w:hAnsi="黑体" w:eastAsia="仿宋_GB2312"/>
          <w:color w:val="000000" w:themeColor="text1"/>
          <w:sz w:val="32"/>
          <w:szCs w:val="32"/>
          <w14:textFill>
            <w14:solidFill>
              <w14:schemeClr w14:val="tx1"/>
            </w14:solidFill>
          </w14:textFill>
        </w:rPr>
        <w:t>2</w:t>
      </w:r>
      <w:r>
        <w:rPr>
          <w:rFonts w:hint="eastAsia" w:ascii="仿宋_GB2312" w:hAnsi="黑体" w:eastAsia="仿宋_GB2312"/>
          <w:color w:val="000000" w:themeColor="text1"/>
          <w:sz w:val="32"/>
          <w:szCs w:val="32"/>
          <w14:textFill>
            <w14:solidFill>
              <w14:schemeClr w14:val="tx1"/>
            </w14:solidFill>
          </w14:textFill>
        </w:rPr>
        <w:t>项以上，并颁布实施；</w:t>
      </w:r>
      <w:r>
        <w:rPr>
          <w:rFonts w:ascii="仿宋_GB2312" w:hAnsi="黑体" w:eastAsia="仿宋_GB2312"/>
          <w:color w:val="000000" w:themeColor="text1"/>
          <w:sz w:val="32"/>
          <w:szCs w:val="32"/>
          <w14:textFill>
            <w14:solidFill>
              <w14:schemeClr w14:val="tx1"/>
            </w14:solidFill>
          </w14:textFill>
        </w:rPr>
        <w:t>或者从事科技成果转移转化管理工作，主持转化的项目</w:t>
      </w:r>
      <w:r>
        <w:rPr>
          <w:rFonts w:hint="eastAsia" w:ascii="仿宋_GB2312" w:hAnsi="黑体" w:eastAsia="仿宋_GB2312"/>
          <w:color w:val="000000" w:themeColor="text1"/>
          <w:sz w:val="32"/>
          <w:szCs w:val="32"/>
          <w14:textFill>
            <w14:solidFill>
              <w14:schemeClr w14:val="tx1"/>
            </w14:solidFill>
          </w14:textFill>
        </w:rPr>
        <w:t>对</w:t>
      </w:r>
      <w:r>
        <w:rPr>
          <w:rFonts w:ascii="仿宋_GB2312" w:hAnsi="黑体" w:eastAsia="仿宋_GB2312"/>
          <w:color w:val="000000" w:themeColor="text1"/>
          <w:sz w:val="32"/>
          <w:szCs w:val="32"/>
          <w14:textFill>
            <w14:solidFill>
              <w14:schemeClr w14:val="tx1"/>
            </w14:solidFill>
          </w14:textFill>
        </w:rPr>
        <w:t>产业、行业技术进步产生重大影响</w:t>
      </w:r>
      <w:r>
        <w:rPr>
          <w:rFonts w:hint="eastAsia" w:ascii="仿宋_GB2312" w:hAnsi="黑体" w:eastAsia="仿宋_GB2312"/>
          <w:color w:val="000000" w:themeColor="text1"/>
          <w:sz w:val="32"/>
          <w:szCs w:val="32"/>
          <w14:textFill>
            <w14:solidFill>
              <w14:schemeClr w14:val="tx1"/>
            </w14:solidFill>
          </w14:textFill>
        </w:rPr>
        <w:t>。</w:t>
      </w:r>
    </w:p>
    <w:p w14:paraId="3461E1CB">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（六）</w:t>
      </w:r>
      <w:r>
        <w:rPr>
          <w:rFonts w:ascii="仿宋_GB2312" w:hAnsi="黑体" w:eastAsia="仿宋_GB2312"/>
          <w:color w:val="000000" w:themeColor="text1"/>
          <w:sz w:val="32"/>
          <w:szCs w:val="32"/>
          <w14:textFill>
            <w14:solidFill>
              <w14:schemeClr w14:val="tx1"/>
            </w14:solidFill>
          </w14:textFill>
        </w:rPr>
        <w:t>受到浙江省表彰的省级或地市级</w:t>
      </w:r>
      <w:r>
        <w:rPr>
          <w:rFonts w:hint="eastAsia" w:ascii="仿宋_GB2312" w:hAnsi="黑体" w:eastAsia="仿宋_GB2312"/>
          <w:color w:val="000000" w:themeColor="text1"/>
          <w:sz w:val="32"/>
          <w:szCs w:val="32"/>
          <w14:textFill>
            <w14:solidFill>
              <w14:schemeClr w14:val="tx1"/>
            </w14:solidFill>
          </w14:textFill>
        </w:rPr>
        <w:t>科技特派员、科技副总、产业教授等。</w:t>
      </w:r>
    </w:p>
    <w:p w14:paraId="5A50E209">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 xml:space="preserve">第十条 </w:t>
      </w:r>
      <w:r>
        <w:rPr>
          <w:rFonts w:hint="eastAsia" w:ascii="仿宋_GB2312" w:hAnsi="黑体" w:eastAsia="仿宋_GB2312"/>
          <w:sz w:val="32"/>
          <w:szCs w:val="32"/>
        </w:rPr>
        <w:t>取得下列6项标志性成果中2项的，可直接申报</w:t>
      </w:r>
      <w:r>
        <w:rPr>
          <w:rFonts w:hint="eastAsia" w:ascii="仿宋_GB2312" w:hAnsi="黑体" w:eastAsia="仿宋_GB2312"/>
          <w:sz w:val="32"/>
          <w:szCs w:val="32"/>
          <w:lang w:bidi="ar"/>
        </w:rPr>
        <w:t>研究员</w:t>
      </w:r>
      <w:r>
        <w:rPr>
          <w:rFonts w:hint="eastAsia" w:ascii="仿宋_GB2312" w:hAnsi="黑体" w:eastAsia="仿宋_GB2312"/>
          <w:sz w:val="32"/>
          <w:szCs w:val="32"/>
        </w:rPr>
        <w:t>职务任职资格：</w:t>
      </w:r>
    </w:p>
    <w:p w14:paraId="6D187BC0">
      <w:pPr>
        <w:numPr>
          <w:ilvl w:val="255"/>
          <w:numId w:val="0"/>
        </w:num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（一）作为主要负责人，主持完成国家级技术转移或成果转化平台（园区、机构）建设，获得国家主管部门评估优秀或示范表彰。</w:t>
      </w:r>
    </w:p>
    <w:p w14:paraId="49B2F0C5">
      <w:pPr>
        <w:numPr>
          <w:ilvl w:val="255"/>
          <w:numId w:val="0"/>
        </w:num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（二）从事技术经理工作满10年，取得高级技术经纪（经理）人证书，近5年以个人名义促成实际技术交易额累计3亿元以上。</w:t>
      </w:r>
    </w:p>
    <w:p w14:paraId="2EE3DF48">
      <w:pPr>
        <w:numPr>
          <w:ilvl w:val="255"/>
          <w:numId w:val="0"/>
        </w:num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（三）作为主要负责人直接提供投融资、概念验证、项目孵化、小试、中试等科技成果转化服务，取得特别重大社会经济效益的。</w:t>
      </w:r>
    </w:p>
    <w:p w14:paraId="21B897D6">
      <w:pPr>
        <w:numPr>
          <w:ilvl w:val="255"/>
          <w:numId w:val="0"/>
        </w:num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（四）作为主要完成人获得国家科学技术奖、中国发明专利金奖和省科学技术奖一等奖以上成果，并在当地成果转化取得特别重大社会经济效益的。</w:t>
      </w:r>
    </w:p>
    <w:p w14:paraId="652F6A33">
      <w:pPr>
        <w:numPr>
          <w:ilvl w:val="255"/>
          <w:numId w:val="0"/>
        </w:num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（五）主持制定、修订国家级技术转移转化相关政策、法规、标准等2项以上或国际标准1项以上，并颁布实施；或者从事科技成果转移转化管理工作，主持转化的项目对产业、行业技术进步产生特别重大的影响。</w:t>
      </w:r>
    </w:p>
    <w:p w14:paraId="63E294DC">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（六）累计两次被浙江省表彰的省级科技特派员、科技副总、产业教授等；或者受到国家表彰的科技特派员、科技副总、产业教授等。</w:t>
      </w:r>
    </w:p>
    <w:p w14:paraId="634B503C">
      <w:pPr>
        <w:spacing w:line="560" w:lineRule="exact"/>
        <w:jc w:val="center"/>
        <w:rPr>
          <w:rFonts w:ascii="仿宋_GB2312" w:hAnsi="黑体" w:eastAsia="仿宋_GB2312"/>
          <w:b/>
          <w:bCs/>
          <w:sz w:val="32"/>
          <w:szCs w:val="32"/>
        </w:rPr>
      </w:pPr>
      <w:r>
        <w:rPr>
          <w:rFonts w:hint="eastAsia" w:ascii="黑体" w:hAnsi="黑体" w:eastAsia="黑体"/>
          <w:sz w:val="32"/>
          <w:szCs w:val="32"/>
        </w:rPr>
        <w:t>第三章 评审条件</w:t>
      </w:r>
    </w:p>
    <w:p w14:paraId="6A65226E">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第十一条</w:t>
      </w:r>
      <w:r>
        <w:rPr>
          <w:rFonts w:hint="eastAsia" w:ascii="仿宋_GB2312" w:hAnsi="黑体" w:eastAsia="仿宋_GB2312"/>
          <w:sz w:val="32"/>
          <w:szCs w:val="32"/>
        </w:rPr>
        <w:t xml:space="preserve"> 工作能力条件</w:t>
      </w:r>
    </w:p>
    <w:p w14:paraId="1BE38D65">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（一）申报助理研究员的人员，应具备以下条件：</w:t>
      </w:r>
    </w:p>
    <w:p w14:paraId="67D97226">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1.熟练掌握并能够灵活运用本专业基础理论知识和专业技术知识，具备一定的本专业技术工作实践经验。</w:t>
      </w:r>
    </w:p>
    <w:p w14:paraId="6E063DE8">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2.掌握国内外技术转移转化相关方法和发展趋势，掌握与本专业相关的法律、法规和政策。</w:t>
      </w:r>
    </w:p>
    <w:p w14:paraId="21BBF906">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3.具有较强的技术转移转化能力，为技术转移转化事业发展做出了相应贡献，能在副研究员指导下解决本专业技术问题。</w:t>
      </w:r>
    </w:p>
    <w:p w14:paraId="7A80B9AD">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4.具有指导和培训研究实习员工作的能力。</w:t>
      </w:r>
    </w:p>
    <w:p w14:paraId="0B719211">
      <w:pPr>
        <w:numPr>
          <w:ilvl w:val="0"/>
          <w:numId w:val="1"/>
        </w:num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申报副研究员的人员，应具备以下条件：</w:t>
      </w:r>
    </w:p>
    <w:p w14:paraId="4C887EF9">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1.具有系统、扎实的本专业基础理论知识和专业技术知识，具备较丰富的本专业技术工作实践经验和功底。</w:t>
      </w:r>
    </w:p>
    <w:p w14:paraId="70045B4B">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2.熟练掌握国内外技术转移转化相关方法和发展趋势，熟练掌握与本专业相关的法律、法规和政策。</w:t>
      </w:r>
    </w:p>
    <w:p w14:paraId="5753E319">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hint="eastAsia" w:ascii="仿宋_GB2312" w:hAnsi="黑体" w:eastAsia="仿宋_GB2312"/>
          <w:sz w:val="32"/>
          <w:szCs w:val="32"/>
          <w:lang w:eastAsia="zh-CN"/>
        </w:rPr>
        <w:t>.具</w:t>
      </w:r>
      <w:r>
        <w:rPr>
          <w:rFonts w:hint="eastAsia" w:ascii="仿宋_GB2312" w:hAnsi="黑体" w:eastAsia="仿宋_GB2312"/>
          <w:sz w:val="32"/>
          <w:szCs w:val="32"/>
        </w:rPr>
        <w:t>有较高的行业认可度，取得了良好的经济效益和社会效益，具有较强社会影响力。</w:t>
      </w:r>
    </w:p>
    <w:p w14:paraId="505C3852">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4.具有指导和培训助理研究员工作能力。</w:t>
      </w:r>
    </w:p>
    <w:p w14:paraId="610DDC2D">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（三）申报研究员的人员，应具备以下条件：</w:t>
      </w:r>
    </w:p>
    <w:p w14:paraId="733997FC">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1.具有系统、扎实的本专业基础理论</w:t>
      </w:r>
      <w:bookmarkStart w:id="0" w:name="_GoBack"/>
      <w:bookmarkEnd w:id="0"/>
      <w:r>
        <w:rPr>
          <w:rFonts w:hint="eastAsia" w:ascii="仿宋_GB2312" w:hAnsi="黑体" w:eastAsia="仿宋_GB2312"/>
          <w:sz w:val="32"/>
          <w:szCs w:val="32"/>
        </w:rPr>
        <w:t>知识和专业技术知识，具备丰富的本专业技术工作实践经验和功底。</w:t>
      </w:r>
    </w:p>
    <w:p w14:paraId="093427C2">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2.精通与本专业相关的法律、法规和政策，熟练掌握国内外技术转移转化相关方法和发展趋势。</w:t>
      </w:r>
    </w:p>
    <w:p w14:paraId="4CA7A1CB">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3.具有很高的行业认可度，取得显著经济效益和社会效益，具有很强的社会影响力。</w:t>
      </w:r>
    </w:p>
    <w:p w14:paraId="51BC90BC">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4.具备主持完成省（部）级技术转移转化方面研究课题和平台建设能力。</w:t>
      </w:r>
    </w:p>
    <w:p w14:paraId="298AB2C4">
      <w:pPr>
        <w:spacing w:line="560" w:lineRule="exact"/>
        <w:ind w:firstLine="640" w:firstLineChars="200"/>
        <w:rPr>
          <w:rFonts w:ascii="仿宋_GB2312" w:hAnsi="黑体" w:eastAsia="仿宋_GB2312"/>
          <w:b/>
          <w:bCs/>
          <w:sz w:val="32"/>
          <w:szCs w:val="32"/>
        </w:rPr>
      </w:pPr>
      <w:r>
        <w:rPr>
          <w:rFonts w:hint="eastAsia" w:ascii="仿宋_GB2312" w:hAnsi="黑体" w:eastAsia="仿宋_GB2312"/>
          <w:sz w:val="32"/>
          <w:szCs w:val="32"/>
        </w:rPr>
        <w:t>5.具有指导和培训副研究员工作的能力。</w:t>
      </w:r>
    </w:p>
    <w:p w14:paraId="3AF97FEE">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第十二条</w:t>
      </w:r>
      <w:r>
        <w:rPr>
          <w:rFonts w:hint="eastAsia" w:ascii="仿宋_GB2312" w:hAnsi="黑体" w:eastAsia="仿宋_GB2312"/>
          <w:sz w:val="32"/>
          <w:szCs w:val="32"/>
        </w:rPr>
        <w:t xml:space="preserve"> 工作业绩条件。</w:t>
      </w:r>
    </w:p>
    <w:p w14:paraId="6BA2DF11">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（一）申报助理研究员的人员，受聘研究实习员职务或近4年来，具备下列5项条件中的2项：</w:t>
      </w:r>
    </w:p>
    <w:p w14:paraId="0B9230E7">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1.作为主要参与人提供技术转移转化服务3项以上，促成实际技术交易额300万元以上；或者运营技术转移转化项目2项以上，累计投（融）资金额300万元以上或直接产生经济效益300万元以上。</w:t>
      </w:r>
    </w:p>
    <w:p w14:paraId="338ACC8E">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2.作为主要参与人，组织区（县）级及以上科技咨询、技术转移、成果转化等对接活动3次以上，且累计发布真实有效的技术需求、成果不少于20项以上，取得显著社会效益。</w:t>
      </w:r>
    </w:p>
    <w:p w14:paraId="11337108">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3.作为主要参与人，完成市级以上技术转移或成果转化平台（园区、机构）建设或所在技术转移机构获得国家或省主管部门的认定或评估优秀。</w:t>
      </w:r>
    </w:p>
    <w:p w14:paraId="343A6716">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4.作为主要完成人组织完成的科技成果转化项目，获得国家科学技术奖或者浙江省科学技术奖三等奖以上；或者作为主要参与人完成的科技成果转化项目，获得国家科学技术奖或者浙江省科学技术奖二等奖以上。</w:t>
      </w:r>
    </w:p>
    <w:p w14:paraId="5CB5E889">
      <w:pPr>
        <w:spacing w:line="560" w:lineRule="exact"/>
        <w:ind w:firstLine="640" w:firstLineChars="200"/>
        <w:rPr>
          <w:rFonts w:ascii="黑体" w:hAnsi="宋体" w:eastAsia="黑体" w:cs="黑体"/>
          <w:kern w:val="0"/>
          <w:sz w:val="31"/>
          <w:szCs w:val="31"/>
          <w:shd w:val="clear" w:color="auto" w:fill="FFFFFF"/>
          <w:lang w:bidi="ar"/>
        </w:rPr>
      </w:pPr>
      <w:r>
        <w:rPr>
          <w:rFonts w:hint="eastAsia" w:ascii="仿宋_GB2312" w:hAnsi="黑体" w:eastAsia="仿宋_GB2312"/>
          <w:sz w:val="32"/>
          <w:szCs w:val="32"/>
        </w:rPr>
        <w:t>5.作为主要参与人，撰写的技术转移转化和技术市场领域的研究课题、调研报告、咨询报告、建议提案、政策法规等被部门（单位）采纳1项；或者以第一作者或通讯作者在省级以上专业学术刊物发表论文1篇；或者正式出版技术转移转化和技术市场类相关专著、教材等1项。</w:t>
      </w:r>
    </w:p>
    <w:p w14:paraId="151D930C">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（二）申报</w:t>
      </w:r>
      <w:r>
        <w:rPr>
          <w:rFonts w:hint="eastAsia" w:ascii="仿宋_GB2312" w:hAnsi="黑体" w:eastAsia="仿宋_GB2312"/>
          <w:sz w:val="32"/>
          <w:szCs w:val="32"/>
          <w:lang w:bidi="ar"/>
        </w:rPr>
        <w:t>副研究员</w:t>
      </w:r>
      <w:r>
        <w:rPr>
          <w:rFonts w:hint="eastAsia" w:ascii="仿宋_GB2312" w:hAnsi="黑体" w:eastAsia="仿宋_GB2312"/>
          <w:sz w:val="32"/>
          <w:szCs w:val="32"/>
        </w:rPr>
        <w:t>的人员，受聘助理研究员职务或近5年来，具备以下6项条件中的3项：</w:t>
      </w:r>
    </w:p>
    <w:p w14:paraId="5FD6D5F1">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主持或作为主要参与人提供技术转移转化服务5项以上，促成实际技术交易额1000万元以上；或者运营技术转移转化项目3项以上，累计投（融）资概念验证、孵化、小试、中试等科技成果转化项目金额1000万元以上或者直接产生经济效益5000万元以上。</w:t>
      </w:r>
    </w:p>
    <w:p w14:paraId="25E6E141">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2.作为主要负责人组织地市级以上科技会展项目、技术成果对接活动3次以上，且累计发布真实有效的技术需求或有价值科技成果100项以上，取得重大社会效益。</w:t>
      </w:r>
    </w:p>
    <w:p w14:paraId="569A5660">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3.主持或作为主要参与人建设和运营技术转移或成果转化平台（园区、机构），获得省级主管部门的认定或表彰，在国内具有显著社会影响力，取得技术转移和成果转化直接经济效益累计在5000万元以上。</w:t>
      </w:r>
    </w:p>
    <w:p w14:paraId="77E7DF85">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主持或作为主要完成人组织完成的科技成果转化项目，获得国家科学技术奖或者浙江省科学技术奖一等奖、二等奖1项以上；或者作为主要参与人完成的科技成果转化项目，获得国家科学技术奖或者浙江省科学技术奖一等奖1项以上。</w:t>
      </w:r>
    </w:p>
    <w:p w14:paraId="27179C46">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主持或作为主要完成人承担省部级及以上技术转移转化领域相关科研项目1项以上，或市级技术转移转化领域相关科研项目2项以上；或者作为主要负责人完成1项以上国家或省重大科技计划项目研发成果、行业共性技术、行业关键技术转移转化工作，取得显著经济效益或社会效益；或者制定、修订省级技术转移转化相关政策、法规、标准等1项以上，或地市级以上技术转移转化相关政策、法规、标准等2项以上，并颁布实施。</w:t>
      </w:r>
    </w:p>
    <w:p w14:paraId="13DF7AF4">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6.主持或作为主要完成人撰写技术转移转化相关的高水平研究报告、调研报告、咨询报告、规划方案、建议提案等2篇以上，并被市厅级部门采纳1项或被县级部门采纳2项；或者作为第一作者或通讯作者在省级以上专业学术刊物或学术会议上公开发表论文2篇以上（其中至少1篇为核心期刊）；或者作为主编、副主编正式出版专著、教材1部以上。</w:t>
      </w:r>
    </w:p>
    <w:p w14:paraId="023E4B2B">
      <w:pPr>
        <w:widowControl/>
        <w:spacing w:line="560" w:lineRule="exact"/>
        <w:ind w:firstLine="640" w:firstLineChars="200"/>
        <w:jc w:val="left"/>
        <w:rPr>
          <w:rFonts w:ascii="黑体" w:hAnsi="宋体" w:eastAsia="黑体" w:cs="黑体"/>
          <w:kern w:val="0"/>
          <w:sz w:val="31"/>
          <w:szCs w:val="31"/>
          <w:shd w:val="clear" w:color="auto" w:fill="FFFFFF"/>
          <w:lang w:bidi="ar"/>
        </w:rPr>
      </w:pPr>
      <w:r>
        <w:rPr>
          <w:rFonts w:hint="eastAsia" w:ascii="仿宋_GB2312" w:hAnsi="黑体" w:eastAsia="仿宋_GB2312"/>
          <w:sz w:val="32"/>
          <w:szCs w:val="32"/>
        </w:rPr>
        <w:t>（三）申报</w:t>
      </w:r>
      <w:r>
        <w:rPr>
          <w:rFonts w:hint="eastAsia" w:ascii="仿宋_GB2312" w:hAnsi="黑体" w:eastAsia="仿宋_GB2312"/>
          <w:sz w:val="32"/>
          <w:szCs w:val="32"/>
          <w:lang w:bidi="ar"/>
        </w:rPr>
        <w:t>研究员</w:t>
      </w:r>
      <w:r>
        <w:rPr>
          <w:rFonts w:hint="eastAsia" w:ascii="仿宋_GB2312" w:hAnsi="黑体" w:eastAsia="仿宋_GB2312"/>
          <w:sz w:val="32"/>
          <w:szCs w:val="32"/>
        </w:rPr>
        <w:t>的人员，受聘</w:t>
      </w:r>
      <w:r>
        <w:rPr>
          <w:rFonts w:hint="eastAsia" w:ascii="仿宋_GB2312" w:hAnsi="黑体" w:eastAsia="仿宋_GB2312"/>
          <w:sz w:val="32"/>
          <w:szCs w:val="32"/>
          <w:lang w:bidi="ar"/>
        </w:rPr>
        <w:t>副研究员</w:t>
      </w:r>
      <w:r>
        <w:rPr>
          <w:rFonts w:hint="eastAsia" w:ascii="仿宋_GB2312" w:hAnsi="黑体" w:eastAsia="仿宋_GB2312"/>
          <w:sz w:val="32"/>
          <w:szCs w:val="32"/>
        </w:rPr>
        <w:t>职务或近5年来，具备以下6项条件中的3项：</w:t>
      </w:r>
    </w:p>
    <w:p w14:paraId="588004CF">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牵头组建专业化科技成果转化团队，中级以上技术经理人10名以上，主持或直接提供技术转移转化服务20项以上且促成实际技术交易额5000万元以上；或者运营技术转移转化项目10项以上，且投（融）资概念验证、孵化、小试、中试等科技成果转化项目累计金额5000万元以上或者直接产生经济效益1亿元以上。</w:t>
      </w:r>
    </w:p>
    <w:p w14:paraId="611C050E">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2.主持或作为主要负责人组织市级以上高端专业论坛、决策咨询活动1次以上，组织技术转移转化教学辅导300人次以上，出席地市级以上技术转移转化对接交流活动5次以上，取得特别重大社会效益。</w:t>
      </w:r>
    </w:p>
    <w:p w14:paraId="2FF1EFEE">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主持或作为主要参与人建设和运营技术转移或成果转化平台（园区、机构），获得国家主管部门的认定或表彰、省级技术转移机构优秀等级评价，在国内具有重大社会影响，且累计促成实际技术交易额20亿元以上，或者实现概念验证、孵化、小试、中试等转化项目投（融）资5亿元以上，或者通过科技成果转移转化累计新增经济效益10亿元以上。</w:t>
      </w:r>
    </w:p>
    <w:p w14:paraId="58107911">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主持或作为主要完成人组织完成的科技成果转化项目，获得国家科学技术奖或者浙江省科学技术奖一等奖1项以上；主持或作为主要完成人组织完成的科技成果转化项目，获得国家科学技术奖或者浙江省科学技术奖二等奖2项以上。</w:t>
      </w:r>
    </w:p>
    <w:p w14:paraId="31F1D30A">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主持承担技术转移转化领域省部级研究课题2项以上，或作为主要完成人承担技术转移转化领域国家级研究课题2项以上；或者作为主要负责人完成2项以上国家或省重大科技计划项目研发成果、行业共性技术、行业关键技术转移转化工作，取得重大经济效益或社会效益；或者主持制定、修订国家级技术转移转化相关政策、法规、标准等1项以上，或省部级以上技术转移转化相关政策、法规、标准等2项以上，并颁布实施。</w:t>
      </w:r>
    </w:p>
    <w:p w14:paraId="47369C01">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6.作为第一作者撰写技术转移转化相关的高水平研究报告、调研报告、咨询报告、规划方案、建议提案等2篇以上，并被省部级部门采纳1项或市厅级部门采纳2项；或者作为第一作者在核心学术刊物或国际学术会议公开发表论文3篇以上；或者作为主编正式出版专著、教材2部以上；或者作为主编正式出版专著、教材1部并以第一作者在核心学术刊物或国际学术会议公开发表学术论文1篇以上。</w:t>
      </w:r>
    </w:p>
    <w:p w14:paraId="1F861BD3">
      <w:pPr>
        <w:widowControl/>
        <w:spacing w:line="560" w:lineRule="exact"/>
        <w:jc w:val="center"/>
        <w:rPr>
          <w:rFonts w:ascii="仿宋_GB2312" w:eastAsia="仿宋_GB2312"/>
          <w:sz w:val="32"/>
          <w:szCs w:val="32"/>
        </w:rPr>
      </w:pPr>
      <w:r>
        <w:rPr>
          <w:rFonts w:hint="eastAsia" w:ascii="黑体" w:hAnsi="宋体" w:eastAsia="黑体" w:cs="黑体"/>
          <w:kern w:val="0"/>
          <w:sz w:val="31"/>
          <w:szCs w:val="31"/>
          <w:shd w:val="clear" w:color="auto" w:fill="FFFFFF"/>
          <w:lang w:bidi="ar"/>
        </w:rPr>
        <w:t>第四章  转评</w:t>
      </w:r>
    </w:p>
    <w:p w14:paraId="5FC4BF67">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第十三条</w:t>
      </w:r>
      <w:r>
        <w:rPr>
          <w:rFonts w:hint="eastAsia" w:ascii="仿宋_GB2312" w:eastAsia="仿宋_GB2312"/>
          <w:sz w:val="32"/>
          <w:szCs w:val="32"/>
        </w:rPr>
        <w:t xml:space="preserve"> 因工作岗位变动，现从事技术经理</w:t>
      </w:r>
      <w:r>
        <w:rPr>
          <w:rFonts w:ascii="仿宋_GB2312" w:eastAsia="仿宋_GB2312"/>
          <w:sz w:val="32"/>
          <w:szCs w:val="32"/>
        </w:rPr>
        <w:t>工作</w:t>
      </w:r>
      <w:r>
        <w:rPr>
          <w:rFonts w:hint="eastAsia" w:ascii="仿宋_GB2312" w:eastAsia="仿宋_GB2312"/>
          <w:sz w:val="32"/>
          <w:szCs w:val="32"/>
        </w:rPr>
        <w:t>满1年，符合申报条件的，应转评同级技术经理</w:t>
      </w:r>
      <w:r>
        <w:rPr>
          <w:rFonts w:hint="eastAsia" w:ascii="仿宋_GB2312" w:hAnsi="黑体" w:eastAsia="仿宋_GB2312"/>
          <w:sz w:val="32"/>
          <w:szCs w:val="32"/>
        </w:rPr>
        <w:t>专业职务任职资格</w:t>
      </w:r>
      <w:r>
        <w:rPr>
          <w:rFonts w:hint="eastAsia" w:ascii="仿宋_GB2312" w:eastAsia="仿宋_GB2312"/>
          <w:sz w:val="32"/>
          <w:szCs w:val="32"/>
        </w:rPr>
        <w:t>。转评1年后方可申报高一级</w:t>
      </w:r>
      <w:r>
        <w:rPr>
          <w:rFonts w:hint="eastAsia" w:ascii="仿宋_GB2312" w:hAnsi="黑体" w:eastAsia="仿宋_GB2312"/>
          <w:sz w:val="32"/>
          <w:szCs w:val="32"/>
        </w:rPr>
        <w:t>职务任职资格</w:t>
      </w:r>
      <w:r>
        <w:rPr>
          <w:rFonts w:hint="eastAsia" w:ascii="仿宋_GB2312" w:eastAsia="仿宋_GB2312"/>
          <w:sz w:val="32"/>
          <w:szCs w:val="32"/>
        </w:rPr>
        <w:t>，转评前后专业工作年限可累计。</w:t>
      </w:r>
    </w:p>
    <w:p w14:paraId="205D1BEE">
      <w:pPr>
        <w:spacing w:line="560" w:lineRule="exact"/>
        <w:ind w:firstLine="643" w:firstLineChars="200"/>
        <w:rPr>
          <w:rFonts w:ascii="仿宋_GB2312" w:eastAsia="仿宋_GB2312"/>
          <w:sz w:val="32"/>
          <w:szCs w:val="32"/>
        </w:rPr>
      </w:pPr>
      <w:r>
        <w:rPr>
          <w:rFonts w:hint="eastAsia" w:ascii="仿宋_GB2312" w:eastAsia="仿宋_GB2312"/>
          <w:b/>
          <w:bCs/>
          <w:sz w:val="32"/>
          <w:szCs w:val="32"/>
        </w:rPr>
        <w:t xml:space="preserve">第十四条 </w:t>
      </w:r>
      <w:r>
        <w:rPr>
          <w:rFonts w:hint="eastAsia" w:ascii="仿宋_GB2312" w:eastAsia="仿宋_GB2312"/>
          <w:sz w:val="32"/>
          <w:szCs w:val="32"/>
        </w:rPr>
        <w:t>2025年底前取得工程技术系列或经济系列技术经理专业</w:t>
      </w:r>
      <w:r>
        <w:rPr>
          <w:rFonts w:hint="eastAsia" w:ascii="仿宋_GB2312" w:hAnsi="黑体" w:eastAsia="仿宋_GB2312"/>
          <w:sz w:val="32"/>
          <w:szCs w:val="32"/>
        </w:rPr>
        <w:t>职务任职资格</w:t>
      </w:r>
      <w:r>
        <w:rPr>
          <w:rFonts w:hint="eastAsia" w:ascii="仿宋_GB2312" w:eastAsia="仿宋_GB2312"/>
          <w:sz w:val="32"/>
          <w:szCs w:val="32"/>
        </w:rPr>
        <w:t>的专业技术人员，可按规定申报高一级别技术经理</w:t>
      </w:r>
      <w:r>
        <w:rPr>
          <w:rFonts w:hint="eastAsia" w:ascii="仿宋_GB2312" w:hAnsi="黑体" w:eastAsia="仿宋_GB2312"/>
          <w:sz w:val="32"/>
          <w:szCs w:val="32"/>
        </w:rPr>
        <w:t>专业职务任职资格</w:t>
      </w:r>
      <w:r>
        <w:rPr>
          <w:rFonts w:hint="eastAsia" w:ascii="仿宋_GB2312" w:eastAsia="仿宋_GB2312"/>
          <w:sz w:val="32"/>
          <w:szCs w:val="32"/>
        </w:rPr>
        <w:t>，无需先转评。</w:t>
      </w:r>
    </w:p>
    <w:p w14:paraId="33EED941">
      <w:pPr>
        <w:spacing w:line="560" w:lineRule="exact"/>
        <w:jc w:val="center"/>
        <w:rPr>
          <w:rFonts w:ascii="楷体_GB2312" w:hAnsi="黑体" w:eastAsia="楷体_GB2312"/>
          <w:sz w:val="32"/>
          <w:szCs w:val="32"/>
        </w:rPr>
      </w:pPr>
      <w:r>
        <w:rPr>
          <w:rFonts w:hint="eastAsia" w:ascii="黑体" w:hAnsi="黑体" w:eastAsia="黑体"/>
          <w:sz w:val="32"/>
          <w:szCs w:val="32"/>
        </w:rPr>
        <w:t>第五章 附则</w:t>
      </w:r>
    </w:p>
    <w:p w14:paraId="4692EDAF">
      <w:pPr>
        <w:spacing w:line="560" w:lineRule="exact"/>
        <w:ind w:firstLine="643" w:firstLineChars="200"/>
        <w:rPr>
          <w:rFonts w:ascii="楷体_GB2312" w:hAnsi="黑体" w:eastAsia="楷体_GB2312"/>
          <w:sz w:val="32"/>
          <w:szCs w:val="32"/>
        </w:rPr>
      </w:pPr>
      <w:r>
        <w:rPr>
          <w:rFonts w:hint="eastAsia" w:ascii="仿宋_GB2312" w:hAnsi="黑体" w:eastAsia="仿宋_GB2312"/>
          <w:b/>
          <w:bCs/>
          <w:sz w:val="32"/>
          <w:szCs w:val="32"/>
        </w:rPr>
        <w:t>第十五条</w:t>
      </w:r>
      <w:r>
        <w:rPr>
          <w:rFonts w:hint="eastAsia" w:ascii="仿宋_GB2312" w:hAnsi="黑体" w:eastAsia="仿宋_GB2312"/>
          <w:sz w:val="32"/>
          <w:szCs w:val="32"/>
        </w:rPr>
        <w:t xml:space="preserve"> 技工院校高级工班、预备技师（技师）班毕业，分别按相当于大专、本科学历申报相应专业技术职务任职资格。</w:t>
      </w:r>
    </w:p>
    <w:p w14:paraId="6B2C5C4C">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第十六条</w:t>
      </w:r>
      <w:r>
        <w:rPr>
          <w:rFonts w:hint="eastAsia" w:ascii="仿宋_GB2312" w:hAnsi="黑体" w:eastAsia="仿宋_GB2312"/>
          <w:sz w:val="32"/>
          <w:szCs w:val="32"/>
        </w:rPr>
        <w:t xml:space="preserve"> 本评价条件中涉及的工作能力、工作业绩、科研成果、专业著作等均与技术经理专业技术申报的专业相关，并应当提供相应的佐证材料。</w:t>
      </w:r>
    </w:p>
    <w:p w14:paraId="0DAC8847">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第十七条</w:t>
      </w:r>
      <w:r>
        <w:rPr>
          <w:rFonts w:hint="eastAsia" w:ascii="仿宋_GB2312" w:hAnsi="黑体" w:eastAsia="仿宋_GB2312"/>
          <w:sz w:val="32"/>
          <w:szCs w:val="32"/>
        </w:rPr>
        <w:t xml:space="preserve"> 评委会根据需要可增加面试答辩或实地考核的环节。</w:t>
      </w:r>
    </w:p>
    <w:p w14:paraId="42A37D87">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w:t>
      </w:r>
      <w:r>
        <w:rPr>
          <w:rFonts w:hint="eastAsia" w:ascii="仿宋_GB2312" w:hAnsi="黑体" w:eastAsia="仿宋_GB2312"/>
          <w:b/>
          <w:bCs/>
          <w:sz w:val="32"/>
          <w:szCs w:val="32"/>
        </w:rPr>
        <w:t>十八</w:t>
      </w:r>
      <w:r>
        <w:rPr>
          <w:rFonts w:hint="eastAsia" w:ascii="仿宋_GB2312" w:eastAsia="仿宋_GB2312"/>
          <w:b/>
          <w:bCs/>
          <w:sz w:val="32"/>
          <w:szCs w:val="32"/>
        </w:rPr>
        <w:t>条</w:t>
      </w:r>
      <w:r>
        <w:rPr>
          <w:rFonts w:hint="eastAsia" w:ascii="仿宋_GB2312" w:eastAsia="仿宋_GB2312"/>
          <w:sz w:val="32"/>
          <w:szCs w:val="32"/>
        </w:rPr>
        <w:t xml:space="preserve"> 申报人存在下列违规行为之一的，记入诚信档案库，记录期限为3年，并作为以后申报的重要参考。申报人通过下列违规行为取得的职务任职资格，一经核实即由人力社保部门或者评审单位予以撤销。</w:t>
      </w:r>
    </w:p>
    <w:p w14:paraId="152205EB">
      <w:pPr>
        <w:spacing w:line="560" w:lineRule="exact"/>
        <w:ind w:firstLine="640" w:firstLineChars="200"/>
        <w:rPr>
          <w:rFonts w:ascii="仿宋_GB2312" w:eastAsia="仿宋_GB2312"/>
          <w:sz w:val="32"/>
          <w:szCs w:val="32"/>
        </w:rPr>
      </w:pPr>
      <w:r>
        <w:rPr>
          <w:rFonts w:hint="eastAsia" w:ascii="仿宋_GB2312" w:eastAsia="仿宋_GB2312"/>
          <w:sz w:val="32"/>
          <w:szCs w:val="32"/>
        </w:rPr>
        <w:t>（一）明知不符合申报条件仍故意通过虚假承诺、伪造信息等手段进行申报；</w:t>
      </w:r>
    </w:p>
    <w:p w14:paraId="3F049AC0">
      <w:pPr>
        <w:spacing w:line="560" w:lineRule="exact"/>
        <w:ind w:firstLine="640" w:firstLineChars="200"/>
        <w:rPr>
          <w:rFonts w:ascii="仿宋_GB2312" w:eastAsia="仿宋_GB2312"/>
          <w:sz w:val="32"/>
          <w:szCs w:val="32"/>
        </w:rPr>
      </w:pPr>
      <w:r>
        <w:rPr>
          <w:rFonts w:hint="eastAsia" w:ascii="仿宋_GB2312" w:eastAsia="仿宋_GB2312"/>
          <w:sz w:val="32"/>
          <w:szCs w:val="32"/>
        </w:rPr>
        <w:t>（二）在评审中提供虚假材料、论文造假代写、剽窃他人作品或者学术成果，业绩成果不实或者造假等；</w:t>
      </w:r>
    </w:p>
    <w:p w14:paraId="0D8018E8">
      <w:pPr>
        <w:spacing w:line="560" w:lineRule="exact"/>
        <w:ind w:firstLine="640" w:firstLineChars="200"/>
        <w:rPr>
          <w:rFonts w:ascii="仿宋_GB2312" w:eastAsia="仿宋_GB2312"/>
          <w:sz w:val="32"/>
          <w:szCs w:val="32"/>
        </w:rPr>
      </w:pPr>
      <w:r>
        <w:rPr>
          <w:rFonts w:hint="eastAsia" w:ascii="仿宋_GB2312" w:eastAsia="仿宋_GB2312"/>
          <w:sz w:val="32"/>
          <w:szCs w:val="32"/>
        </w:rPr>
        <w:t>（三）有严重违纪违法行为，仍在处理、处罚、处分阶段或者任现职期间有严重违纪违法行为，在申报材料上未反映的；</w:t>
      </w:r>
    </w:p>
    <w:p w14:paraId="1631E5D0">
      <w:pPr>
        <w:spacing w:line="560" w:lineRule="exact"/>
        <w:ind w:firstLine="640" w:firstLineChars="200"/>
        <w:rPr>
          <w:rFonts w:ascii="仿宋_GB2312" w:eastAsia="仿宋_GB2312"/>
          <w:sz w:val="32"/>
          <w:szCs w:val="32"/>
        </w:rPr>
      </w:pPr>
      <w:r>
        <w:rPr>
          <w:rFonts w:hint="eastAsia" w:ascii="仿宋_GB2312" w:eastAsia="仿宋_GB2312"/>
          <w:sz w:val="32"/>
          <w:szCs w:val="32"/>
        </w:rPr>
        <w:t>（四）在申报评审中存在说情打招呼、暗箱操作等不正当行为；</w:t>
      </w:r>
    </w:p>
    <w:p w14:paraId="007156B5">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（五）其他违规行为。</w:t>
      </w:r>
    </w:p>
    <w:p w14:paraId="6342F105">
      <w:pPr>
        <w:spacing w:line="56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第十九条</w:t>
      </w:r>
      <w:r>
        <w:rPr>
          <w:rFonts w:hint="eastAsia" w:ascii="仿宋_GB2312" w:hAnsi="黑体" w:eastAsia="仿宋_GB2312"/>
          <w:sz w:val="32"/>
          <w:szCs w:val="32"/>
        </w:rPr>
        <w:t xml:space="preserve"> 本评定条件中有关词语或概念的特定解释：</w:t>
      </w:r>
    </w:p>
    <w:p w14:paraId="6D12EAC7">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（一）凡冠有“以上”的，均含本级；</w:t>
      </w:r>
    </w:p>
    <w:p w14:paraId="366EBD52">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（二）“省级技术转移机构”是指省行政主管部门认定的省级技术转移机构、省级科技中介示范机构、省级概念验证中心、省级中试基地、省级孵化器等；</w:t>
      </w:r>
    </w:p>
    <w:p w14:paraId="11D8D62C">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（三）“国家级技术转移机构”是指国家行政主管部门认定的国家技术转移示范机构、国家技术转移中心、国家级概念验证中心、国家级中试基地、国家级孵化器等；</w:t>
      </w:r>
    </w:p>
    <w:p w14:paraId="400E1FCD">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（四）“实际技术交易额”是指技术交易实际到账金额，且交易各方不存在直接股权关系、同一股东对交易各方持股比例均未达50%以上、技术交易各方不存在同一法定代表人等；</w:t>
      </w:r>
    </w:p>
    <w:p w14:paraId="3BB224BB">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主持人”“主要负责人”为项目总负责人，排名为1；“主要完成人”为具体项目实施人员，排名为1-5；“主要参与人”为参加项目全过程中承担核心技术性工作的人员，排名为1-8；“参与”为参加项目全过程并承担技术性工作的人员，其认定条件为在项目报告所列名单中的参加人员；</w:t>
      </w:r>
    </w:p>
    <w:p w14:paraId="3A3BDE57">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六）“社会效益”以主流官方媒体正面宣传报道或者行业主管部门表彰，其中“显著”“重大”“特别重大”分别指地市级、省部级、国家级；“经济效益”应当出具会计师事务所的经济效益专项审计报告，其中“显著”“重大”“特别重大”分别指营业收入5000万元、1亿元、5亿元或者应缴税收2000万元、4000万元、2亿元；</w:t>
      </w:r>
    </w:p>
    <w:p w14:paraId="7AAC82BD">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（七）“专著、教材”指取得ISBN统一书号，公开出版发行，且字数不少于2万字；</w:t>
      </w:r>
    </w:p>
    <w:p w14:paraId="3DABC2D0">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（八）“年”均为周年。</w:t>
      </w:r>
    </w:p>
    <w:p w14:paraId="267E7B45">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第二十条</w:t>
      </w:r>
      <w:r>
        <w:rPr>
          <w:rFonts w:hint="eastAsia" w:ascii="仿宋_GB2312" w:eastAsia="仿宋_GB2312"/>
          <w:sz w:val="32"/>
          <w:szCs w:val="32"/>
        </w:rPr>
        <w:t xml:space="preserve"> 本评价条件由杭州市人力资源和社会保障局、杭州市科学技术局按职责分工负责解释。</w:t>
      </w:r>
    </w:p>
    <w:p w14:paraId="306794D1">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第二十一条</w:t>
      </w:r>
      <w:r>
        <w:rPr>
          <w:rFonts w:hint="eastAsia" w:ascii="仿宋_GB2312" w:eastAsia="仿宋_GB2312"/>
          <w:sz w:val="32"/>
          <w:szCs w:val="32"/>
        </w:rPr>
        <w:t xml:space="preserve"> 本评价条件自发布之日起施行。</w:t>
      </w:r>
    </w:p>
    <w:p w14:paraId="3FF2444D">
      <w:pPr>
        <w:spacing w:line="560" w:lineRule="exact"/>
        <w:rPr>
          <w:rFonts w:ascii="仿宋_GB2312" w:eastAsia="仿宋_GB2312"/>
          <w:sz w:val="32"/>
          <w:szCs w:val="32"/>
        </w:rPr>
      </w:pPr>
    </w:p>
    <w:sectPr>
      <w:footerReference r:id="rId3" w:type="default"/>
      <w:pgSz w:w="11906" w:h="16838"/>
      <w:pgMar w:top="1701"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宋体v.伀...">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E0A9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9A93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19A93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51DD7"/>
    <w:multiLevelType w:val="singleLevel"/>
    <w:tmpl w:val="EFE51DD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lNzEzNWI4NmQ5YjUwYjEwOWE1MDBjZjdiYzY4YWMifQ=="/>
  </w:docVars>
  <w:rsids>
    <w:rsidRoot w:val="00732051"/>
    <w:rsid w:val="000063F0"/>
    <w:rsid w:val="0000722C"/>
    <w:rsid w:val="0002586C"/>
    <w:rsid w:val="00043144"/>
    <w:rsid w:val="00044067"/>
    <w:rsid w:val="000440A8"/>
    <w:rsid w:val="00052B66"/>
    <w:rsid w:val="0006025D"/>
    <w:rsid w:val="0006162A"/>
    <w:rsid w:val="000C24D5"/>
    <w:rsid w:val="000E67BC"/>
    <w:rsid w:val="000E6C84"/>
    <w:rsid w:val="00101D8D"/>
    <w:rsid w:val="00103369"/>
    <w:rsid w:val="00106855"/>
    <w:rsid w:val="00135B99"/>
    <w:rsid w:val="00150B10"/>
    <w:rsid w:val="00157AF4"/>
    <w:rsid w:val="00157E1E"/>
    <w:rsid w:val="001708E2"/>
    <w:rsid w:val="0017161F"/>
    <w:rsid w:val="001808E6"/>
    <w:rsid w:val="001817CF"/>
    <w:rsid w:val="001B0C1C"/>
    <w:rsid w:val="001B6A8E"/>
    <w:rsid w:val="001C228A"/>
    <w:rsid w:val="001C3214"/>
    <w:rsid w:val="001D28C5"/>
    <w:rsid w:val="001D7854"/>
    <w:rsid w:val="001E7430"/>
    <w:rsid w:val="001F4E0C"/>
    <w:rsid w:val="0020651A"/>
    <w:rsid w:val="00227328"/>
    <w:rsid w:val="0024567E"/>
    <w:rsid w:val="00253620"/>
    <w:rsid w:val="00261EBD"/>
    <w:rsid w:val="002708C3"/>
    <w:rsid w:val="0029666A"/>
    <w:rsid w:val="002A7F14"/>
    <w:rsid w:val="002B2D30"/>
    <w:rsid w:val="002C13B7"/>
    <w:rsid w:val="002E04A9"/>
    <w:rsid w:val="002E44B8"/>
    <w:rsid w:val="002E7634"/>
    <w:rsid w:val="00301F42"/>
    <w:rsid w:val="0030504A"/>
    <w:rsid w:val="003222F8"/>
    <w:rsid w:val="003A4E0E"/>
    <w:rsid w:val="003C10DD"/>
    <w:rsid w:val="003C31B5"/>
    <w:rsid w:val="003D2681"/>
    <w:rsid w:val="003D26F2"/>
    <w:rsid w:val="003D463C"/>
    <w:rsid w:val="003D77F4"/>
    <w:rsid w:val="00443B83"/>
    <w:rsid w:val="00454522"/>
    <w:rsid w:val="00465E7C"/>
    <w:rsid w:val="00465F48"/>
    <w:rsid w:val="00472E37"/>
    <w:rsid w:val="00487EBB"/>
    <w:rsid w:val="00492738"/>
    <w:rsid w:val="004A1D60"/>
    <w:rsid w:val="004B0233"/>
    <w:rsid w:val="004C3D29"/>
    <w:rsid w:val="004D0BAA"/>
    <w:rsid w:val="004D132D"/>
    <w:rsid w:val="004D1F88"/>
    <w:rsid w:val="004F7049"/>
    <w:rsid w:val="00514318"/>
    <w:rsid w:val="005215F2"/>
    <w:rsid w:val="00583E7F"/>
    <w:rsid w:val="00584545"/>
    <w:rsid w:val="005B080F"/>
    <w:rsid w:val="005E42FF"/>
    <w:rsid w:val="00603DA2"/>
    <w:rsid w:val="006120EF"/>
    <w:rsid w:val="00622BF4"/>
    <w:rsid w:val="006352C7"/>
    <w:rsid w:val="00645275"/>
    <w:rsid w:val="006606C7"/>
    <w:rsid w:val="00662338"/>
    <w:rsid w:val="00671A13"/>
    <w:rsid w:val="00684117"/>
    <w:rsid w:val="006943A0"/>
    <w:rsid w:val="00694ED7"/>
    <w:rsid w:val="006A705A"/>
    <w:rsid w:val="006B651F"/>
    <w:rsid w:val="006C1CD9"/>
    <w:rsid w:val="006D48DE"/>
    <w:rsid w:val="006E0607"/>
    <w:rsid w:val="006F204D"/>
    <w:rsid w:val="00702AC8"/>
    <w:rsid w:val="0071687A"/>
    <w:rsid w:val="007247AF"/>
    <w:rsid w:val="00724C2F"/>
    <w:rsid w:val="007254D2"/>
    <w:rsid w:val="00732051"/>
    <w:rsid w:val="00734155"/>
    <w:rsid w:val="00745C25"/>
    <w:rsid w:val="00760FA4"/>
    <w:rsid w:val="00767587"/>
    <w:rsid w:val="00772FD0"/>
    <w:rsid w:val="007763F0"/>
    <w:rsid w:val="007A2016"/>
    <w:rsid w:val="007A20B4"/>
    <w:rsid w:val="007A59D4"/>
    <w:rsid w:val="007B25AC"/>
    <w:rsid w:val="007B60B2"/>
    <w:rsid w:val="007C0B1E"/>
    <w:rsid w:val="007C29B7"/>
    <w:rsid w:val="007C7C9F"/>
    <w:rsid w:val="007D1983"/>
    <w:rsid w:val="007F069A"/>
    <w:rsid w:val="008258E1"/>
    <w:rsid w:val="00826542"/>
    <w:rsid w:val="008362C2"/>
    <w:rsid w:val="0084177C"/>
    <w:rsid w:val="00847ECC"/>
    <w:rsid w:val="00857AE0"/>
    <w:rsid w:val="00864CCA"/>
    <w:rsid w:val="00880F38"/>
    <w:rsid w:val="00884DB3"/>
    <w:rsid w:val="008E13E2"/>
    <w:rsid w:val="008E16D8"/>
    <w:rsid w:val="008E1A55"/>
    <w:rsid w:val="008F1FB6"/>
    <w:rsid w:val="008F3A85"/>
    <w:rsid w:val="00917FC4"/>
    <w:rsid w:val="00934052"/>
    <w:rsid w:val="00947B3E"/>
    <w:rsid w:val="00957072"/>
    <w:rsid w:val="00965717"/>
    <w:rsid w:val="009A0B9D"/>
    <w:rsid w:val="009C7AD1"/>
    <w:rsid w:val="009D7A64"/>
    <w:rsid w:val="009E11F5"/>
    <w:rsid w:val="009E5846"/>
    <w:rsid w:val="009F084D"/>
    <w:rsid w:val="00A04C4D"/>
    <w:rsid w:val="00A16652"/>
    <w:rsid w:val="00A20D8A"/>
    <w:rsid w:val="00A232DF"/>
    <w:rsid w:val="00A23D5A"/>
    <w:rsid w:val="00A261A3"/>
    <w:rsid w:val="00A34CA9"/>
    <w:rsid w:val="00A4010F"/>
    <w:rsid w:val="00A429F4"/>
    <w:rsid w:val="00A63A8D"/>
    <w:rsid w:val="00A71DE9"/>
    <w:rsid w:val="00A81068"/>
    <w:rsid w:val="00AC3849"/>
    <w:rsid w:val="00AD7F17"/>
    <w:rsid w:val="00AF6793"/>
    <w:rsid w:val="00B16A65"/>
    <w:rsid w:val="00B43C32"/>
    <w:rsid w:val="00B47773"/>
    <w:rsid w:val="00B47FB9"/>
    <w:rsid w:val="00B54D66"/>
    <w:rsid w:val="00B55EF8"/>
    <w:rsid w:val="00B67D0F"/>
    <w:rsid w:val="00B74554"/>
    <w:rsid w:val="00B8038D"/>
    <w:rsid w:val="00B830EA"/>
    <w:rsid w:val="00B94BD9"/>
    <w:rsid w:val="00BB1DFB"/>
    <w:rsid w:val="00BB1ED9"/>
    <w:rsid w:val="00BC3A3F"/>
    <w:rsid w:val="00BC6DCF"/>
    <w:rsid w:val="00BE12BA"/>
    <w:rsid w:val="00BE18C2"/>
    <w:rsid w:val="00C064F0"/>
    <w:rsid w:val="00C20E9F"/>
    <w:rsid w:val="00C21AEB"/>
    <w:rsid w:val="00C22F87"/>
    <w:rsid w:val="00C31474"/>
    <w:rsid w:val="00C60182"/>
    <w:rsid w:val="00C67A24"/>
    <w:rsid w:val="00C71A87"/>
    <w:rsid w:val="00C8460F"/>
    <w:rsid w:val="00C86A11"/>
    <w:rsid w:val="00C920B5"/>
    <w:rsid w:val="00C960AB"/>
    <w:rsid w:val="00C9725D"/>
    <w:rsid w:val="00CE42DF"/>
    <w:rsid w:val="00CF3C8B"/>
    <w:rsid w:val="00CF49F7"/>
    <w:rsid w:val="00CF4B12"/>
    <w:rsid w:val="00D01DDB"/>
    <w:rsid w:val="00D273E7"/>
    <w:rsid w:val="00D524B7"/>
    <w:rsid w:val="00D81212"/>
    <w:rsid w:val="00D90215"/>
    <w:rsid w:val="00D91AF7"/>
    <w:rsid w:val="00D9447F"/>
    <w:rsid w:val="00DA3E11"/>
    <w:rsid w:val="00DA4A46"/>
    <w:rsid w:val="00DA7A3F"/>
    <w:rsid w:val="00DD280C"/>
    <w:rsid w:val="00DF7D48"/>
    <w:rsid w:val="00E00F20"/>
    <w:rsid w:val="00E06497"/>
    <w:rsid w:val="00E2642A"/>
    <w:rsid w:val="00E343F5"/>
    <w:rsid w:val="00E37BB6"/>
    <w:rsid w:val="00E424FA"/>
    <w:rsid w:val="00E6111A"/>
    <w:rsid w:val="00E67587"/>
    <w:rsid w:val="00E813CB"/>
    <w:rsid w:val="00E828EC"/>
    <w:rsid w:val="00EB2284"/>
    <w:rsid w:val="00EB73AE"/>
    <w:rsid w:val="00EC5C22"/>
    <w:rsid w:val="00ED66EE"/>
    <w:rsid w:val="00EE3B1C"/>
    <w:rsid w:val="00EE6176"/>
    <w:rsid w:val="00F060C6"/>
    <w:rsid w:val="00F26540"/>
    <w:rsid w:val="00F430B3"/>
    <w:rsid w:val="00F439C3"/>
    <w:rsid w:val="00F865B2"/>
    <w:rsid w:val="00F92710"/>
    <w:rsid w:val="00FB6005"/>
    <w:rsid w:val="00FB632A"/>
    <w:rsid w:val="00FD052D"/>
    <w:rsid w:val="00FD189F"/>
    <w:rsid w:val="02FF2B86"/>
    <w:rsid w:val="036D2DAF"/>
    <w:rsid w:val="03767EB5"/>
    <w:rsid w:val="04167088"/>
    <w:rsid w:val="04517FE0"/>
    <w:rsid w:val="04B57AAA"/>
    <w:rsid w:val="05835EF3"/>
    <w:rsid w:val="062D61BC"/>
    <w:rsid w:val="065E111B"/>
    <w:rsid w:val="07EBC841"/>
    <w:rsid w:val="089F3DFD"/>
    <w:rsid w:val="08C46141"/>
    <w:rsid w:val="09297778"/>
    <w:rsid w:val="0A597CB5"/>
    <w:rsid w:val="0A8F5D00"/>
    <w:rsid w:val="0A9D21CB"/>
    <w:rsid w:val="0B406B0D"/>
    <w:rsid w:val="0BF77D05"/>
    <w:rsid w:val="0C9C3CEA"/>
    <w:rsid w:val="0DFD6959"/>
    <w:rsid w:val="0E5BE012"/>
    <w:rsid w:val="0E6B330C"/>
    <w:rsid w:val="0F7529A0"/>
    <w:rsid w:val="0FB75ADD"/>
    <w:rsid w:val="0FE97C61"/>
    <w:rsid w:val="0FE9A0C2"/>
    <w:rsid w:val="1029043E"/>
    <w:rsid w:val="11E42DD6"/>
    <w:rsid w:val="11FAA2D1"/>
    <w:rsid w:val="14660473"/>
    <w:rsid w:val="15194C23"/>
    <w:rsid w:val="1537321C"/>
    <w:rsid w:val="156758B0"/>
    <w:rsid w:val="157C3401"/>
    <w:rsid w:val="162E2871"/>
    <w:rsid w:val="16DD3C84"/>
    <w:rsid w:val="16ED625B"/>
    <w:rsid w:val="17946704"/>
    <w:rsid w:val="179D7D79"/>
    <w:rsid w:val="17B44FF8"/>
    <w:rsid w:val="17FD65D0"/>
    <w:rsid w:val="18A51EE7"/>
    <w:rsid w:val="19AC1CEB"/>
    <w:rsid w:val="19C155F2"/>
    <w:rsid w:val="19CF7EC7"/>
    <w:rsid w:val="1A004983"/>
    <w:rsid w:val="1A2A20DF"/>
    <w:rsid w:val="1A331181"/>
    <w:rsid w:val="1ABA2925"/>
    <w:rsid w:val="1AF35FC0"/>
    <w:rsid w:val="1B4B67FA"/>
    <w:rsid w:val="1B9A62B3"/>
    <w:rsid w:val="1BFD489C"/>
    <w:rsid w:val="1C135F71"/>
    <w:rsid w:val="1D5D57EA"/>
    <w:rsid w:val="1D940E78"/>
    <w:rsid w:val="1DFFCFDF"/>
    <w:rsid w:val="1E7D7ED2"/>
    <w:rsid w:val="1F1A396A"/>
    <w:rsid w:val="1F21AFFC"/>
    <w:rsid w:val="1F3416E0"/>
    <w:rsid w:val="1F7F9A91"/>
    <w:rsid w:val="1FFF4FB7"/>
    <w:rsid w:val="218617B3"/>
    <w:rsid w:val="21880388"/>
    <w:rsid w:val="21C959CC"/>
    <w:rsid w:val="224469E3"/>
    <w:rsid w:val="22BA6333"/>
    <w:rsid w:val="22EA7B20"/>
    <w:rsid w:val="23452FA8"/>
    <w:rsid w:val="23772C68"/>
    <w:rsid w:val="23CF0E39"/>
    <w:rsid w:val="241E3F25"/>
    <w:rsid w:val="24410E60"/>
    <w:rsid w:val="24765B0F"/>
    <w:rsid w:val="2559635B"/>
    <w:rsid w:val="25B14925"/>
    <w:rsid w:val="262F42A2"/>
    <w:rsid w:val="26BA86E4"/>
    <w:rsid w:val="273B32E9"/>
    <w:rsid w:val="274041B2"/>
    <w:rsid w:val="278E3170"/>
    <w:rsid w:val="27FDCC56"/>
    <w:rsid w:val="281F026C"/>
    <w:rsid w:val="28211030"/>
    <w:rsid w:val="28B409B4"/>
    <w:rsid w:val="28B704A4"/>
    <w:rsid w:val="28F955FF"/>
    <w:rsid w:val="293E2974"/>
    <w:rsid w:val="29537F00"/>
    <w:rsid w:val="298C36DF"/>
    <w:rsid w:val="299B0920"/>
    <w:rsid w:val="29C263C1"/>
    <w:rsid w:val="2A4B7A67"/>
    <w:rsid w:val="2AE609A3"/>
    <w:rsid w:val="2BD829D4"/>
    <w:rsid w:val="2BFCF04D"/>
    <w:rsid w:val="2BFDA6BC"/>
    <w:rsid w:val="2CA36DBC"/>
    <w:rsid w:val="2CAD5E46"/>
    <w:rsid w:val="2DC86CB0"/>
    <w:rsid w:val="2F0C0C0F"/>
    <w:rsid w:val="2F551B56"/>
    <w:rsid w:val="2F5F2911"/>
    <w:rsid w:val="2F681CAC"/>
    <w:rsid w:val="2FD24363"/>
    <w:rsid w:val="2FFBC203"/>
    <w:rsid w:val="2FFF9BD4"/>
    <w:rsid w:val="307849BD"/>
    <w:rsid w:val="30856B61"/>
    <w:rsid w:val="309D49D8"/>
    <w:rsid w:val="30C714A1"/>
    <w:rsid w:val="30DD6A5E"/>
    <w:rsid w:val="31590B36"/>
    <w:rsid w:val="333AB8FC"/>
    <w:rsid w:val="3376761C"/>
    <w:rsid w:val="34086058"/>
    <w:rsid w:val="34223277"/>
    <w:rsid w:val="34850BF6"/>
    <w:rsid w:val="349F233E"/>
    <w:rsid w:val="34CF7924"/>
    <w:rsid w:val="34FB5CA3"/>
    <w:rsid w:val="36453593"/>
    <w:rsid w:val="3656754F"/>
    <w:rsid w:val="369167D9"/>
    <w:rsid w:val="37DF0080"/>
    <w:rsid w:val="37E61BA3"/>
    <w:rsid w:val="37F9BD25"/>
    <w:rsid w:val="38651CCB"/>
    <w:rsid w:val="38793EB0"/>
    <w:rsid w:val="38D0773B"/>
    <w:rsid w:val="390A2872"/>
    <w:rsid w:val="39320501"/>
    <w:rsid w:val="397A3554"/>
    <w:rsid w:val="3A720956"/>
    <w:rsid w:val="3B858379"/>
    <w:rsid w:val="3BDFA598"/>
    <w:rsid w:val="3BFFABCE"/>
    <w:rsid w:val="3C8C5E07"/>
    <w:rsid w:val="3CCFC1FB"/>
    <w:rsid w:val="3D934BE4"/>
    <w:rsid w:val="3D9F65F8"/>
    <w:rsid w:val="3DBEF5F8"/>
    <w:rsid w:val="3E5B1854"/>
    <w:rsid w:val="3E5F540E"/>
    <w:rsid w:val="3EBF953D"/>
    <w:rsid w:val="3EDC25BB"/>
    <w:rsid w:val="3EEF0B77"/>
    <w:rsid w:val="3EEFF68B"/>
    <w:rsid w:val="3EF91468"/>
    <w:rsid w:val="3F358D75"/>
    <w:rsid w:val="3F827B63"/>
    <w:rsid w:val="3F9F6A75"/>
    <w:rsid w:val="3FBDCDF8"/>
    <w:rsid w:val="3FBEE147"/>
    <w:rsid w:val="3FBF4F0B"/>
    <w:rsid w:val="3FC93C9E"/>
    <w:rsid w:val="3FDD72F3"/>
    <w:rsid w:val="3FEB4200"/>
    <w:rsid w:val="3FFF4436"/>
    <w:rsid w:val="41596145"/>
    <w:rsid w:val="42765562"/>
    <w:rsid w:val="427A45C5"/>
    <w:rsid w:val="427B326C"/>
    <w:rsid w:val="446E1F07"/>
    <w:rsid w:val="44885C17"/>
    <w:rsid w:val="44E519C0"/>
    <w:rsid w:val="4533070B"/>
    <w:rsid w:val="45621982"/>
    <w:rsid w:val="46943F69"/>
    <w:rsid w:val="46AA485D"/>
    <w:rsid w:val="47AB5220"/>
    <w:rsid w:val="47D76015"/>
    <w:rsid w:val="487A14DE"/>
    <w:rsid w:val="491D0A5E"/>
    <w:rsid w:val="493B4A30"/>
    <w:rsid w:val="4A616FFC"/>
    <w:rsid w:val="4A681F9B"/>
    <w:rsid w:val="4A835FE1"/>
    <w:rsid w:val="4AE051E1"/>
    <w:rsid w:val="4B0B42A1"/>
    <w:rsid w:val="4BAF6709"/>
    <w:rsid w:val="4C4A5BDF"/>
    <w:rsid w:val="4C6813E7"/>
    <w:rsid w:val="4CA73963"/>
    <w:rsid w:val="4D20220D"/>
    <w:rsid w:val="4DE45D18"/>
    <w:rsid w:val="4DFE802D"/>
    <w:rsid w:val="4E716EDF"/>
    <w:rsid w:val="4EFBF504"/>
    <w:rsid w:val="4F1913FC"/>
    <w:rsid w:val="4F3A5C15"/>
    <w:rsid w:val="4F57F3A5"/>
    <w:rsid w:val="4F806F93"/>
    <w:rsid w:val="4FFF79CF"/>
    <w:rsid w:val="50700DB5"/>
    <w:rsid w:val="508D1967"/>
    <w:rsid w:val="51D13920"/>
    <w:rsid w:val="51E03C48"/>
    <w:rsid w:val="5221005C"/>
    <w:rsid w:val="52527DCF"/>
    <w:rsid w:val="534137F3"/>
    <w:rsid w:val="53562B0C"/>
    <w:rsid w:val="5386734B"/>
    <w:rsid w:val="54CB700C"/>
    <w:rsid w:val="56ADF98D"/>
    <w:rsid w:val="57177A60"/>
    <w:rsid w:val="577BF2C3"/>
    <w:rsid w:val="57EF4BE6"/>
    <w:rsid w:val="57FD2FB4"/>
    <w:rsid w:val="58766698"/>
    <w:rsid w:val="58BFA760"/>
    <w:rsid w:val="59EFF928"/>
    <w:rsid w:val="59F218F9"/>
    <w:rsid w:val="5A7871E4"/>
    <w:rsid w:val="5ABA77FD"/>
    <w:rsid w:val="5B6A2FD1"/>
    <w:rsid w:val="5BBB8F65"/>
    <w:rsid w:val="5BD462C2"/>
    <w:rsid w:val="5BFDF3FD"/>
    <w:rsid w:val="5C1DA8C5"/>
    <w:rsid w:val="5C5872CD"/>
    <w:rsid w:val="5C734107"/>
    <w:rsid w:val="5CD34529"/>
    <w:rsid w:val="5D066D29"/>
    <w:rsid w:val="5D672B44"/>
    <w:rsid w:val="5D92680F"/>
    <w:rsid w:val="5DBF79BE"/>
    <w:rsid w:val="5DFDA6B7"/>
    <w:rsid w:val="5DFF275B"/>
    <w:rsid w:val="5E3768A1"/>
    <w:rsid w:val="5EB886D2"/>
    <w:rsid w:val="5EFA5615"/>
    <w:rsid w:val="5EFECA0A"/>
    <w:rsid w:val="5F364B80"/>
    <w:rsid w:val="5F3D594A"/>
    <w:rsid w:val="5F7AC539"/>
    <w:rsid w:val="5F7F1ABF"/>
    <w:rsid w:val="5F7F2267"/>
    <w:rsid w:val="5F91E25E"/>
    <w:rsid w:val="5F9819DC"/>
    <w:rsid w:val="5FBBEE39"/>
    <w:rsid w:val="5FFFEE35"/>
    <w:rsid w:val="606A17B2"/>
    <w:rsid w:val="608A7C71"/>
    <w:rsid w:val="60D775B6"/>
    <w:rsid w:val="60E05AE3"/>
    <w:rsid w:val="610A264A"/>
    <w:rsid w:val="614A61E4"/>
    <w:rsid w:val="61630BEE"/>
    <w:rsid w:val="616B35FF"/>
    <w:rsid w:val="616F0CD4"/>
    <w:rsid w:val="61C6707F"/>
    <w:rsid w:val="621C0705"/>
    <w:rsid w:val="6267026A"/>
    <w:rsid w:val="62722AFC"/>
    <w:rsid w:val="62A4530D"/>
    <w:rsid w:val="62C05BCC"/>
    <w:rsid w:val="63AD09B4"/>
    <w:rsid w:val="63BA3B36"/>
    <w:rsid w:val="63EB3090"/>
    <w:rsid w:val="642A77A1"/>
    <w:rsid w:val="64DC60FC"/>
    <w:rsid w:val="64F9CD28"/>
    <w:rsid w:val="65363F24"/>
    <w:rsid w:val="658ACCF0"/>
    <w:rsid w:val="665705F5"/>
    <w:rsid w:val="66C802DA"/>
    <w:rsid w:val="66CBF3C7"/>
    <w:rsid w:val="67002A3B"/>
    <w:rsid w:val="676A1B15"/>
    <w:rsid w:val="67A833ED"/>
    <w:rsid w:val="67DF54F6"/>
    <w:rsid w:val="67FF896C"/>
    <w:rsid w:val="683B0803"/>
    <w:rsid w:val="68C80031"/>
    <w:rsid w:val="69E55F18"/>
    <w:rsid w:val="69F655B8"/>
    <w:rsid w:val="6B073015"/>
    <w:rsid w:val="6B3F77CE"/>
    <w:rsid w:val="6B4D0219"/>
    <w:rsid w:val="6B7B2412"/>
    <w:rsid w:val="6BD43696"/>
    <w:rsid w:val="6C304865"/>
    <w:rsid w:val="6CF50B68"/>
    <w:rsid w:val="6D7C28E8"/>
    <w:rsid w:val="6DAA1407"/>
    <w:rsid w:val="6DBB590E"/>
    <w:rsid w:val="6DE30228"/>
    <w:rsid w:val="6E3A57E4"/>
    <w:rsid w:val="6EA77C40"/>
    <w:rsid w:val="6EAF61FA"/>
    <w:rsid w:val="6EC7113D"/>
    <w:rsid w:val="6EDCB9F0"/>
    <w:rsid w:val="6EEF2961"/>
    <w:rsid w:val="6EF5D3A5"/>
    <w:rsid w:val="6F0D2199"/>
    <w:rsid w:val="6F7FD86E"/>
    <w:rsid w:val="6FEF4349"/>
    <w:rsid w:val="70604FB8"/>
    <w:rsid w:val="70912956"/>
    <w:rsid w:val="70A24324"/>
    <w:rsid w:val="70CB6879"/>
    <w:rsid w:val="72331F17"/>
    <w:rsid w:val="725C1781"/>
    <w:rsid w:val="72C94629"/>
    <w:rsid w:val="730B446C"/>
    <w:rsid w:val="731F7040"/>
    <w:rsid w:val="733F3D3D"/>
    <w:rsid w:val="735B08C9"/>
    <w:rsid w:val="73F3740F"/>
    <w:rsid w:val="73FB9BDA"/>
    <w:rsid w:val="73FDE0A0"/>
    <w:rsid w:val="73FEB70A"/>
    <w:rsid w:val="742F670E"/>
    <w:rsid w:val="744C5512"/>
    <w:rsid w:val="74682562"/>
    <w:rsid w:val="754737DE"/>
    <w:rsid w:val="75862405"/>
    <w:rsid w:val="75CF0117"/>
    <w:rsid w:val="75DFB7B5"/>
    <w:rsid w:val="75E221BE"/>
    <w:rsid w:val="75FF1F9E"/>
    <w:rsid w:val="76522B87"/>
    <w:rsid w:val="76BF20E1"/>
    <w:rsid w:val="76F5ABAC"/>
    <w:rsid w:val="772F927B"/>
    <w:rsid w:val="7777E033"/>
    <w:rsid w:val="778E7BEF"/>
    <w:rsid w:val="778FCE57"/>
    <w:rsid w:val="77B17095"/>
    <w:rsid w:val="77BAA151"/>
    <w:rsid w:val="77D7D6B6"/>
    <w:rsid w:val="77D93560"/>
    <w:rsid w:val="77DB0416"/>
    <w:rsid w:val="77DF5D6B"/>
    <w:rsid w:val="77EB9E9E"/>
    <w:rsid w:val="77EBBE6A"/>
    <w:rsid w:val="77F2166B"/>
    <w:rsid w:val="77F39551"/>
    <w:rsid w:val="77FDC85D"/>
    <w:rsid w:val="781742B0"/>
    <w:rsid w:val="78743D0B"/>
    <w:rsid w:val="78857244"/>
    <w:rsid w:val="78D47B03"/>
    <w:rsid w:val="78F5440A"/>
    <w:rsid w:val="78FFEBC8"/>
    <w:rsid w:val="792C5558"/>
    <w:rsid w:val="798023B1"/>
    <w:rsid w:val="79B034B6"/>
    <w:rsid w:val="79B3393D"/>
    <w:rsid w:val="79BF70EF"/>
    <w:rsid w:val="79BFE39F"/>
    <w:rsid w:val="79FCD92B"/>
    <w:rsid w:val="7A2F65EB"/>
    <w:rsid w:val="7A6D1D3E"/>
    <w:rsid w:val="7AD27DBF"/>
    <w:rsid w:val="7AF367AD"/>
    <w:rsid w:val="7B3F35BD"/>
    <w:rsid w:val="7B565DFB"/>
    <w:rsid w:val="7B6663D3"/>
    <w:rsid w:val="7B7E3813"/>
    <w:rsid w:val="7B9F87BA"/>
    <w:rsid w:val="7BBB578E"/>
    <w:rsid w:val="7BD00820"/>
    <w:rsid w:val="7BD5055A"/>
    <w:rsid w:val="7BD6CF5F"/>
    <w:rsid w:val="7BDF489C"/>
    <w:rsid w:val="7BE58CE7"/>
    <w:rsid w:val="7BFA5853"/>
    <w:rsid w:val="7BFC1B3E"/>
    <w:rsid w:val="7BFC7C9E"/>
    <w:rsid w:val="7C1065A0"/>
    <w:rsid w:val="7C2700CB"/>
    <w:rsid w:val="7C63164A"/>
    <w:rsid w:val="7CFB6773"/>
    <w:rsid w:val="7D425704"/>
    <w:rsid w:val="7D7F94AE"/>
    <w:rsid w:val="7DDD75B8"/>
    <w:rsid w:val="7DE928FA"/>
    <w:rsid w:val="7DEE9233"/>
    <w:rsid w:val="7E0F96E9"/>
    <w:rsid w:val="7E3F95FF"/>
    <w:rsid w:val="7E7388CD"/>
    <w:rsid w:val="7EAD7094"/>
    <w:rsid w:val="7EBD28F1"/>
    <w:rsid w:val="7ECDA70A"/>
    <w:rsid w:val="7F151B11"/>
    <w:rsid w:val="7F1997AC"/>
    <w:rsid w:val="7F245E07"/>
    <w:rsid w:val="7F7E4603"/>
    <w:rsid w:val="7F7EBFC2"/>
    <w:rsid w:val="7F7F5571"/>
    <w:rsid w:val="7F7FF6F9"/>
    <w:rsid w:val="7F9F508F"/>
    <w:rsid w:val="7F9F59A2"/>
    <w:rsid w:val="7F9FDD99"/>
    <w:rsid w:val="7FB63DBC"/>
    <w:rsid w:val="7FC768EF"/>
    <w:rsid w:val="7FCD84F6"/>
    <w:rsid w:val="7FD90FE4"/>
    <w:rsid w:val="7FDA02FF"/>
    <w:rsid w:val="7FEF95A7"/>
    <w:rsid w:val="7FEFCB91"/>
    <w:rsid w:val="7FEFD76D"/>
    <w:rsid w:val="7FF02437"/>
    <w:rsid w:val="7FF64583"/>
    <w:rsid w:val="7FF6B61E"/>
    <w:rsid w:val="7FF7D5E6"/>
    <w:rsid w:val="7FF80E10"/>
    <w:rsid w:val="7FF99F9F"/>
    <w:rsid w:val="7FFA1A07"/>
    <w:rsid w:val="7FFC5D3D"/>
    <w:rsid w:val="7FFC97C7"/>
    <w:rsid w:val="7FFD6342"/>
    <w:rsid w:val="7FFF355A"/>
    <w:rsid w:val="7FFFB812"/>
    <w:rsid w:val="7FFFF9C5"/>
    <w:rsid w:val="83EB0A03"/>
    <w:rsid w:val="87FB4853"/>
    <w:rsid w:val="8CED4CDF"/>
    <w:rsid w:val="8D7790C8"/>
    <w:rsid w:val="8FDE4AF4"/>
    <w:rsid w:val="8FE754E7"/>
    <w:rsid w:val="97F2E0DE"/>
    <w:rsid w:val="9DDB39D7"/>
    <w:rsid w:val="9EEE42C0"/>
    <w:rsid w:val="9EFA0013"/>
    <w:rsid w:val="A49382A3"/>
    <w:rsid w:val="A59EC54A"/>
    <w:rsid w:val="A5DCEA40"/>
    <w:rsid w:val="A7CE25D9"/>
    <w:rsid w:val="A7EFF67E"/>
    <w:rsid w:val="A7F70A67"/>
    <w:rsid w:val="A7FD7492"/>
    <w:rsid w:val="A8DFF1CA"/>
    <w:rsid w:val="ACFF0994"/>
    <w:rsid w:val="AE77DF9B"/>
    <w:rsid w:val="AFFF9D5F"/>
    <w:rsid w:val="B1FF6BEE"/>
    <w:rsid w:val="B2EF5517"/>
    <w:rsid w:val="B6DBEF83"/>
    <w:rsid w:val="B7D5E34E"/>
    <w:rsid w:val="B7F47ADD"/>
    <w:rsid w:val="B7F662F5"/>
    <w:rsid w:val="B7FB64C0"/>
    <w:rsid w:val="B7FF4138"/>
    <w:rsid w:val="B9AFFB19"/>
    <w:rsid w:val="B9FFC5D1"/>
    <w:rsid w:val="BB3BA0A8"/>
    <w:rsid w:val="BB79C90D"/>
    <w:rsid w:val="BBB93153"/>
    <w:rsid w:val="BBBB79E8"/>
    <w:rsid w:val="BBF37239"/>
    <w:rsid w:val="BBFFC870"/>
    <w:rsid w:val="BDBDD4E8"/>
    <w:rsid w:val="BDFF202F"/>
    <w:rsid w:val="BE7F09BE"/>
    <w:rsid w:val="BF0F4941"/>
    <w:rsid w:val="BF7F13A0"/>
    <w:rsid w:val="BFB7A824"/>
    <w:rsid w:val="BFDF331F"/>
    <w:rsid w:val="BFF72BFC"/>
    <w:rsid w:val="BFFA442A"/>
    <w:rsid w:val="C33F68C9"/>
    <w:rsid w:val="C6FD7A4F"/>
    <w:rsid w:val="C7FF5793"/>
    <w:rsid w:val="CDED5587"/>
    <w:rsid w:val="CDF6A7AE"/>
    <w:rsid w:val="CDF7A5C0"/>
    <w:rsid w:val="CEDF8B1E"/>
    <w:rsid w:val="CEF3CEA0"/>
    <w:rsid w:val="CF7703C0"/>
    <w:rsid w:val="CFF69D6B"/>
    <w:rsid w:val="CFFD8EC2"/>
    <w:rsid w:val="CFFFEE65"/>
    <w:rsid w:val="D1FE7DA7"/>
    <w:rsid w:val="D57AA9E6"/>
    <w:rsid w:val="D5EFDFAB"/>
    <w:rsid w:val="D67F3914"/>
    <w:rsid w:val="D7742E54"/>
    <w:rsid w:val="D77E403F"/>
    <w:rsid w:val="D7BFD440"/>
    <w:rsid w:val="D7F63107"/>
    <w:rsid w:val="D7FFE837"/>
    <w:rsid w:val="D8BAC0F2"/>
    <w:rsid w:val="D917BB8C"/>
    <w:rsid w:val="DA87BF68"/>
    <w:rsid w:val="DB56C383"/>
    <w:rsid w:val="DBBFE052"/>
    <w:rsid w:val="DCFD0CF2"/>
    <w:rsid w:val="DD7C2377"/>
    <w:rsid w:val="DE1D527F"/>
    <w:rsid w:val="DE75A964"/>
    <w:rsid w:val="DF4759D7"/>
    <w:rsid w:val="DF6D5C43"/>
    <w:rsid w:val="DFD3C4FE"/>
    <w:rsid w:val="DFE26607"/>
    <w:rsid w:val="DFFB966D"/>
    <w:rsid w:val="E37FCBE0"/>
    <w:rsid w:val="E5DFC284"/>
    <w:rsid w:val="E5FD7AC0"/>
    <w:rsid w:val="E5FF0B34"/>
    <w:rsid w:val="E77FB705"/>
    <w:rsid w:val="E79DA6AE"/>
    <w:rsid w:val="E7EF27CC"/>
    <w:rsid w:val="E7F9BCD3"/>
    <w:rsid w:val="EA7FD9B9"/>
    <w:rsid w:val="EA9BD2CA"/>
    <w:rsid w:val="EBDBE31A"/>
    <w:rsid w:val="EBED6918"/>
    <w:rsid w:val="EBFE8EEC"/>
    <w:rsid w:val="EC73FB4B"/>
    <w:rsid w:val="EDD91F7B"/>
    <w:rsid w:val="EE5E3EE5"/>
    <w:rsid w:val="EF6FE834"/>
    <w:rsid w:val="EFDB4613"/>
    <w:rsid w:val="EFE47E98"/>
    <w:rsid w:val="EFF20C67"/>
    <w:rsid w:val="F17F59FA"/>
    <w:rsid w:val="F2A73266"/>
    <w:rsid w:val="F5DB2FFC"/>
    <w:rsid w:val="F5DEDBDD"/>
    <w:rsid w:val="F5FD096A"/>
    <w:rsid w:val="F5FF37EC"/>
    <w:rsid w:val="F75C7C4F"/>
    <w:rsid w:val="F796B29E"/>
    <w:rsid w:val="F7F3CA82"/>
    <w:rsid w:val="F977EA1C"/>
    <w:rsid w:val="FA34E479"/>
    <w:rsid w:val="FADE2F52"/>
    <w:rsid w:val="FAEB52A6"/>
    <w:rsid w:val="FAEE9C2D"/>
    <w:rsid w:val="FAFD4AFB"/>
    <w:rsid w:val="FB287783"/>
    <w:rsid w:val="FB6DD610"/>
    <w:rsid w:val="FB6FC36B"/>
    <w:rsid w:val="FB7951FF"/>
    <w:rsid w:val="FBAC3FB4"/>
    <w:rsid w:val="FBCEF6BF"/>
    <w:rsid w:val="FBDA70D0"/>
    <w:rsid w:val="FBEDF4E0"/>
    <w:rsid w:val="FBEF38D6"/>
    <w:rsid w:val="FBF4032B"/>
    <w:rsid w:val="FC5ACC23"/>
    <w:rsid w:val="FCBE1152"/>
    <w:rsid w:val="FCD9E205"/>
    <w:rsid w:val="FCDF46C7"/>
    <w:rsid w:val="FD3E4C43"/>
    <w:rsid w:val="FD5B6DC0"/>
    <w:rsid w:val="FDA78BB3"/>
    <w:rsid w:val="FDB23991"/>
    <w:rsid w:val="FDB79BE5"/>
    <w:rsid w:val="FDF6F52A"/>
    <w:rsid w:val="FDFC8A42"/>
    <w:rsid w:val="FDFE15A5"/>
    <w:rsid w:val="FDFF54C7"/>
    <w:rsid w:val="FDFF6553"/>
    <w:rsid w:val="FE7ED3FB"/>
    <w:rsid w:val="FEDFD44F"/>
    <w:rsid w:val="FEEF3E8C"/>
    <w:rsid w:val="FEFAA4CB"/>
    <w:rsid w:val="FF2B1887"/>
    <w:rsid w:val="FF3B41E0"/>
    <w:rsid w:val="FF3B86D8"/>
    <w:rsid w:val="FF6C3599"/>
    <w:rsid w:val="FF740E7C"/>
    <w:rsid w:val="FF762EB9"/>
    <w:rsid w:val="FF7664DE"/>
    <w:rsid w:val="FF7A361A"/>
    <w:rsid w:val="FF7E6BB4"/>
    <w:rsid w:val="FF7FA9BC"/>
    <w:rsid w:val="FF89A1F7"/>
    <w:rsid w:val="FFAC711D"/>
    <w:rsid w:val="FFB92EC1"/>
    <w:rsid w:val="FFBB17D1"/>
    <w:rsid w:val="FFBE09CA"/>
    <w:rsid w:val="FFD7C22F"/>
    <w:rsid w:val="FFDB0DE8"/>
    <w:rsid w:val="FFE70E6B"/>
    <w:rsid w:val="FFEBB90A"/>
    <w:rsid w:val="FFF7B96C"/>
    <w:rsid w:val="FFFB47DE"/>
    <w:rsid w:val="FFFBCC33"/>
    <w:rsid w:val="FFFD4CD3"/>
    <w:rsid w:val="FFFDEF0D"/>
    <w:rsid w:val="FFFFA163"/>
    <w:rsid w:val="FFFFAD14"/>
    <w:rsid w:val="FFFFCA7A"/>
    <w:rsid w:val="FFFFF3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apple-converted-space"/>
    <w:basedOn w:val="6"/>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paragraph" w:customStyle="1" w:styleId="12">
    <w:name w:val="Default"/>
    <w:qFormat/>
    <w:uiPriority w:val="0"/>
    <w:pPr>
      <w:widowControl w:val="0"/>
      <w:autoSpaceDE w:val="0"/>
      <w:autoSpaceDN w:val="0"/>
      <w:adjustRightInd w:val="0"/>
    </w:pPr>
    <w:rPr>
      <w:rFonts w:ascii="宋体v.伀..." w:eastAsia="宋体v.伀..." w:cs="宋体v.伀..."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895</Words>
  <Characters>5107</Characters>
  <Lines>42</Lines>
  <Paragraphs>11</Paragraphs>
  <TotalTime>28</TotalTime>
  <ScaleCrop>false</ScaleCrop>
  <LinksUpToDate>false</LinksUpToDate>
  <CharactersWithSpaces>5991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2024-05-23T08:53:00Z</dcterms:created>
  <dc:creator>user</dc:creator>
  <cp:lastModifiedBy>Yuan宝吖</cp:lastModifiedBy>
  <cp:lastPrinted>2025-02-12T09:39:00Z</cp:lastPrinted>
  <dcterms:modified xsi:type="dcterms:W3CDTF">2026-04-08T17:19:04Z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9F6D5367AAE6752B80CFD5691CE99F18_43</vt:lpwstr>
  </property>
  <property fmtid="{D5CDD505-2E9C-101B-9397-08002B2CF9AE}" pid="4" name="KSOTemplateDocerSaveRecord">
    <vt:lpwstr>eyJoZGlkIjoiMGNlNzEzNWI4NmQ5YjUwYjEwOWE1MDBjZjdiYzY4YWMiLCJ1c2VySWQiOiIxOTU4MDcwNjkifQ==</vt:lpwstr>
  </property>
</Properties>
</file>