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9A106">
      <w:pPr>
        <w:spacing w:line="424" w:lineRule="auto"/>
        <w:rPr>
          <w:rFonts w:ascii="FreeSerif"/>
          <w:sz w:val="21"/>
        </w:rPr>
      </w:pPr>
    </w:p>
    <w:p w14:paraId="0DB53539">
      <w:pPr>
        <w:pStyle w:val="2"/>
        <w:spacing w:before="208" w:line="181" w:lineRule="auto"/>
        <w:ind w:left="324"/>
        <w:outlineLvl w:val="0"/>
        <w:rPr>
          <w:sz w:val="64"/>
          <w:szCs w:val="64"/>
        </w:rPr>
      </w:pPr>
      <w:r>
        <w:rPr>
          <w:color w:val="E9121D"/>
          <w:spacing w:val="82"/>
          <w:w w:val="113"/>
          <w:sz w:val="64"/>
          <w:szCs w:val="64"/>
        </w:rPr>
        <w:t>浙江省经济和信息化厅</w:t>
      </w:r>
    </w:p>
    <w:p w14:paraId="6802A286">
      <w:pPr>
        <w:spacing w:line="395" w:lineRule="auto"/>
        <w:rPr>
          <w:rFonts w:ascii="FreeSerif"/>
          <w:sz w:val="21"/>
        </w:rPr>
      </w:pPr>
    </w:p>
    <w:p w14:paraId="6BC80B31">
      <w:pPr>
        <w:spacing w:line="55" w:lineRule="exact"/>
        <w:ind w:firstLine="93"/>
      </w:pPr>
      <w:r>
        <w:rPr>
          <w:position w:val="-1"/>
        </w:rPr>
        <w:drawing>
          <wp:inline distT="0" distB="0" distL="0" distR="0">
            <wp:extent cx="5457190" cy="349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57241" cy="3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26663">
      <w:pPr>
        <w:spacing w:line="255" w:lineRule="auto"/>
        <w:rPr>
          <w:rFonts w:ascii="FreeSerif"/>
          <w:sz w:val="21"/>
        </w:rPr>
      </w:pPr>
    </w:p>
    <w:p w14:paraId="525012EA">
      <w:pPr>
        <w:spacing w:line="256" w:lineRule="auto"/>
        <w:rPr>
          <w:rFonts w:ascii="FreeSerif"/>
          <w:sz w:val="21"/>
        </w:rPr>
      </w:pPr>
    </w:p>
    <w:p w14:paraId="529ED010">
      <w:pPr>
        <w:spacing w:before="166" w:line="223" w:lineRule="auto"/>
        <w:ind w:left="1939" w:right="76" w:hanging="1873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8"/>
          <w:sz w:val="43"/>
          <w:szCs w:val="43"/>
        </w:rPr>
        <w:t xml:space="preserve">关于组织开展 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2025 </w:t>
      </w:r>
      <w:r>
        <w:rPr>
          <w:rFonts w:ascii="FZXiaoBiaoSong-B05S" w:hAnsi="FZXiaoBiaoSong-B05S" w:eastAsia="FZXiaoBiaoSong-B05S" w:cs="FZXiaoBiaoSong-B05S"/>
          <w:spacing w:val="8"/>
          <w:sz w:val="43"/>
          <w:szCs w:val="43"/>
        </w:rPr>
        <w:t>年度工业领域行业产业大</w:t>
      </w:r>
      <w:r>
        <w:rPr>
          <w:rFonts w:ascii="FZXiaoBiaoSong-B05S" w:hAnsi="FZXiaoBiaoSong-B05S" w:eastAsia="FZXiaoBiaoSong-B05S" w:cs="FZXiaoBiaoSong-B05S"/>
          <w:spacing w:val="3"/>
          <w:sz w:val="43"/>
          <w:szCs w:val="43"/>
        </w:rPr>
        <w:t xml:space="preserve"> </w:t>
      </w:r>
      <w:r>
        <w:rPr>
          <w:rFonts w:ascii="FZXiaoBiaoSong-B05S" w:hAnsi="FZXiaoBiaoSong-B05S" w:eastAsia="FZXiaoBiaoSong-B05S" w:cs="FZXiaoBiaoSong-B05S"/>
          <w:spacing w:val="9"/>
          <w:sz w:val="43"/>
          <w:szCs w:val="43"/>
        </w:rPr>
        <w:t>脑遴选与评估工作的通知</w:t>
      </w:r>
    </w:p>
    <w:p w14:paraId="4AAE99F4">
      <w:pPr>
        <w:spacing w:line="443" w:lineRule="auto"/>
        <w:rPr>
          <w:rFonts w:ascii="FreeSerif"/>
          <w:sz w:val="21"/>
        </w:rPr>
      </w:pPr>
    </w:p>
    <w:p w14:paraId="708A5BF0">
      <w:pPr>
        <w:pStyle w:val="2"/>
        <w:spacing w:before="101" w:line="219" w:lineRule="auto"/>
      </w:pPr>
      <w:r>
        <w:rPr>
          <w:spacing w:val="5"/>
        </w:rPr>
        <w:t>各市、县（市、</w:t>
      </w:r>
      <w:r>
        <w:rPr>
          <w:spacing w:val="-83"/>
        </w:rPr>
        <w:t xml:space="preserve"> </w:t>
      </w:r>
      <w:r>
        <w:rPr>
          <w:spacing w:val="5"/>
        </w:rPr>
        <w:t>区）经信局，各有关单位：</w:t>
      </w:r>
    </w:p>
    <w:p w14:paraId="79977F20">
      <w:pPr>
        <w:pStyle w:val="2"/>
        <w:spacing w:before="285" w:line="346" w:lineRule="auto"/>
        <w:ind w:left="5" w:firstLine="644"/>
        <w:jc w:val="both"/>
      </w:pPr>
      <w:r>
        <w:rPr>
          <w:spacing w:val="12"/>
        </w:rPr>
        <w:t>为贯彻省委关于强化科技创新和产业创新深度融合决策部</w:t>
      </w:r>
      <w:r>
        <w:rPr>
          <w:spacing w:val="14"/>
        </w:rPr>
        <w:t xml:space="preserve"> </w:t>
      </w:r>
      <w:r>
        <w:rPr>
          <w:spacing w:val="12"/>
        </w:rPr>
        <w:t>署，进一步提升全省工业领域行业产业大脑发展质效，促进人</w:t>
      </w:r>
      <w:r>
        <w:rPr>
          <w:spacing w:val="17"/>
        </w:rPr>
        <w:t xml:space="preserve"> </w:t>
      </w:r>
      <w:r>
        <w:rPr>
          <w:spacing w:val="12"/>
        </w:rPr>
        <w:t>工智能技术与制造业应用双向赋能，根据《行业产业大脑建设</w:t>
      </w:r>
      <w:r>
        <w:rPr>
          <w:spacing w:val="17"/>
        </w:rPr>
        <w:t xml:space="preserve"> </w:t>
      </w:r>
      <w:r>
        <w:rPr>
          <w:spacing w:val="2"/>
        </w:rPr>
        <w:t>指南（</w:t>
      </w:r>
      <w:r>
        <w:rPr>
          <w:rFonts w:ascii="Times New Roman" w:hAnsi="Times New Roman" w:eastAsia="Times New Roman" w:cs="Times New Roman"/>
          <w:spacing w:val="2"/>
        </w:rPr>
        <w:t>2025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2"/>
        </w:rPr>
        <w:t>年修订版）》要求，决定开展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202</w:t>
      </w: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1"/>
        </w:rPr>
        <w:t>年度工业领域行</w:t>
      </w:r>
      <w:r>
        <w:t xml:space="preserve"> </w:t>
      </w:r>
      <w:r>
        <w:rPr>
          <w:spacing w:val="8"/>
        </w:rPr>
        <w:t>业产业大脑遴选与评估工作，现将有关事项通知如下：</w:t>
      </w:r>
    </w:p>
    <w:p w14:paraId="5E9BD321">
      <w:pPr>
        <w:spacing w:before="1" w:line="215" w:lineRule="auto"/>
        <w:ind w:left="644"/>
        <w:rPr>
          <w:rFonts w:ascii="FZXiaoBiaoSong-B05S" w:hAnsi="FZXiaoBiaoSong-B05S" w:eastAsia="FZXiaoBiaoSong-B05S" w:cs="FZXiaoBiaoSong-B05S"/>
          <w:sz w:val="31"/>
          <w:szCs w:val="31"/>
        </w:rPr>
      </w:pPr>
      <w:r>
        <w:rPr>
          <w:rFonts w:ascii="FZXiaoBiaoSong-B05S" w:hAnsi="FZXiaoBiaoSong-B05S" w:eastAsia="FZXiaoBiaoSong-B05S" w:cs="FZXiaoBiaoSong-B05S"/>
          <w:spacing w:val="-1"/>
          <w:sz w:val="31"/>
          <w:szCs w:val="31"/>
        </w:rPr>
        <w:t>一</w:t>
      </w:r>
      <w:r>
        <w:rPr>
          <w:rFonts w:ascii="FZXiaoBiaoSong-B05S" w:hAnsi="FZXiaoBiaoSong-B05S" w:eastAsia="FZXiaoBiaoSong-B05S" w:cs="FZXiaoBiaoSong-B05S"/>
          <w:spacing w:val="-31"/>
          <w:sz w:val="31"/>
          <w:szCs w:val="31"/>
        </w:rPr>
        <w:t xml:space="preserve"> </w:t>
      </w:r>
      <w:r>
        <w:rPr>
          <w:rFonts w:ascii="FZXiaoBiaoSong-B05S" w:hAnsi="FZXiaoBiaoSong-B05S" w:eastAsia="FZXiaoBiaoSong-B05S" w:cs="FZXiaoBiaoSong-B05S"/>
          <w:spacing w:val="-1"/>
          <w:sz w:val="31"/>
          <w:szCs w:val="31"/>
        </w:rPr>
        <w:t>、评估对象</w:t>
      </w:r>
    </w:p>
    <w:p w14:paraId="2192FF49">
      <w:pPr>
        <w:pStyle w:val="2"/>
        <w:spacing w:before="153" w:line="345" w:lineRule="auto"/>
        <w:ind w:left="1" w:firstLine="630"/>
        <w:jc w:val="both"/>
      </w:pPr>
      <w:r>
        <w:rPr>
          <w:spacing w:val="10"/>
        </w:rPr>
        <w:t>《浙江省经济和信息化厅关于公布</w:t>
      </w:r>
      <w:r>
        <w:rPr>
          <w:rFonts w:ascii="Times New Roman" w:hAnsi="Times New Roman" w:eastAsia="Times New Roman" w:cs="Times New Roman"/>
          <w:spacing w:val="10"/>
        </w:rPr>
        <w:t>2024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10"/>
        </w:rPr>
        <w:t>年度工业领域细分</w:t>
      </w:r>
      <w:r>
        <w:t xml:space="preserve"> </w:t>
      </w:r>
      <w:r>
        <w:rPr>
          <w:spacing w:val="10"/>
        </w:rPr>
        <w:t>行业产业大脑认定与评估结果的通知》</w:t>
      </w:r>
      <w:r>
        <w:rPr>
          <w:spacing w:val="-80"/>
        </w:rPr>
        <w:t xml:space="preserve"> </w:t>
      </w:r>
      <w:r>
        <w:rPr>
          <w:spacing w:val="10"/>
        </w:rPr>
        <w:t>印发的行业产业大脑名</w:t>
      </w:r>
      <w:r>
        <w:t xml:space="preserve"> </w:t>
      </w:r>
      <w:r>
        <w:rPr>
          <w:spacing w:val="3"/>
        </w:rPr>
        <w:t>单（见附件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-5"/>
        </w:rPr>
        <w:t>），</w:t>
      </w:r>
      <w:r>
        <w:rPr>
          <w:spacing w:val="3"/>
        </w:rPr>
        <w:t>以及有意愿申请行业产业大脑的工业领域数字</w:t>
      </w:r>
      <w:r>
        <w:t xml:space="preserve"> </w:t>
      </w:r>
      <w:r>
        <w:rPr>
          <w:spacing w:val="4"/>
        </w:rPr>
        <w:t>化平台。</w:t>
      </w:r>
    </w:p>
    <w:p w14:paraId="709C2521">
      <w:pPr>
        <w:spacing w:before="1" w:line="210" w:lineRule="auto"/>
        <w:ind w:left="644"/>
        <w:rPr>
          <w:rFonts w:ascii="FZXiaoBiaoSong-B05S" w:hAnsi="FZXiaoBiaoSong-B05S" w:eastAsia="FZXiaoBiaoSong-B05S" w:cs="FZXiaoBiaoSong-B05S"/>
          <w:sz w:val="31"/>
          <w:szCs w:val="31"/>
        </w:rPr>
      </w:pPr>
      <w:r>
        <w:rPr>
          <w:rFonts w:ascii="FZXiaoBiaoSong-B05S" w:hAnsi="FZXiaoBiaoSong-B05S" w:eastAsia="FZXiaoBiaoSong-B05S" w:cs="FZXiaoBiaoSong-B05S"/>
          <w:spacing w:val="-1"/>
          <w:sz w:val="31"/>
          <w:szCs w:val="31"/>
        </w:rPr>
        <w:t>二</w:t>
      </w:r>
      <w:r>
        <w:rPr>
          <w:rFonts w:ascii="FZXiaoBiaoSong-B05S" w:hAnsi="FZXiaoBiaoSong-B05S" w:eastAsia="FZXiaoBiaoSong-B05S" w:cs="FZXiaoBiaoSong-B05S"/>
          <w:spacing w:val="-31"/>
          <w:sz w:val="31"/>
          <w:szCs w:val="31"/>
        </w:rPr>
        <w:t xml:space="preserve"> </w:t>
      </w:r>
      <w:r>
        <w:rPr>
          <w:rFonts w:ascii="FZXiaoBiaoSong-B05S" w:hAnsi="FZXiaoBiaoSong-B05S" w:eastAsia="FZXiaoBiaoSong-B05S" w:cs="FZXiaoBiaoSong-B05S"/>
          <w:spacing w:val="-1"/>
          <w:sz w:val="31"/>
          <w:szCs w:val="31"/>
        </w:rPr>
        <w:t>、评估内容</w:t>
      </w:r>
    </w:p>
    <w:p w14:paraId="1BFAB06B">
      <w:pPr>
        <w:pStyle w:val="2"/>
        <w:spacing w:before="159" w:line="345" w:lineRule="auto"/>
        <w:ind w:left="1" w:firstLine="634"/>
        <w:jc w:val="both"/>
      </w:pPr>
      <w:r>
        <w:rPr>
          <w:spacing w:val="9"/>
        </w:rPr>
        <w:t>根据《行业产业大脑建设指南（</w:t>
      </w:r>
      <w:r>
        <w:rPr>
          <w:rFonts w:ascii="Times New Roman" w:hAnsi="Times New Roman" w:eastAsia="Times New Roman" w:cs="Times New Roman"/>
          <w:spacing w:val="9"/>
        </w:rPr>
        <w:t xml:space="preserve">2025 </w:t>
      </w:r>
      <w:r>
        <w:rPr>
          <w:spacing w:val="9"/>
        </w:rPr>
        <w:t>年修订版）》，</w:t>
      </w:r>
      <w:r>
        <w:rPr>
          <w:spacing w:val="8"/>
        </w:rPr>
        <w:t>对各</w:t>
      </w:r>
      <w:r>
        <w:t xml:space="preserve"> </w:t>
      </w:r>
      <w:r>
        <w:rPr>
          <w:spacing w:val="13"/>
        </w:rPr>
        <w:t>行业产业大脑开展系统评估和分级评定，评估内</w:t>
      </w:r>
      <w:r>
        <w:rPr>
          <w:spacing w:val="12"/>
        </w:rPr>
        <w:t>容主要包括运</w:t>
      </w:r>
      <w:r>
        <w:t xml:space="preserve"> </w:t>
      </w:r>
      <w:r>
        <w:rPr>
          <w:spacing w:val="9"/>
        </w:rPr>
        <w:t>营能力、技术能力、服务能力和资质荣誉等方</w:t>
      </w:r>
      <w:r>
        <w:rPr>
          <w:spacing w:val="8"/>
        </w:rPr>
        <w:t>面。</w:t>
      </w:r>
    </w:p>
    <w:p w14:paraId="4D4279FA">
      <w:pPr>
        <w:spacing w:line="213" w:lineRule="auto"/>
        <w:ind w:left="646"/>
        <w:rPr>
          <w:rFonts w:ascii="FZXiaoBiaoSong-B05S" w:hAnsi="FZXiaoBiaoSong-B05S" w:eastAsia="FZXiaoBiaoSong-B05S" w:cs="FZXiaoBiaoSong-B05S"/>
          <w:sz w:val="31"/>
          <w:szCs w:val="31"/>
        </w:rPr>
      </w:pPr>
      <w:r>
        <w:rPr>
          <w:rFonts w:ascii="FZXiaoBiaoSong-B05S" w:hAnsi="FZXiaoBiaoSong-B05S" w:eastAsia="FZXiaoBiaoSong-B05S" w:cs="FZXiaoBiaoSong-B05S"/>
          <w:spacing w:val="-1"/>
          <w:sz w:val="31"/>
          <w:szCs w:val="31"/>
        </w:rPr>
        <w:t>三</w:t>
      </w:r>
      <w:r>
        <w:rPr>
          <w:rFonts w:ascii="FZXiaoBiaoSong-B05S" w:hAnsi="FZXiaoBiaoSong-B05S" w:eastAsia="FZXiaoBiaoSong-B05S" w:cs="FZXiaoBiaoSong-B05S"/>
          <w:spacing w:val="-32"/>
          <w:sz w:val="31"/>
          <w:szCs w:val="31"/>
        </w:rPr>
        <w:t xml:space="preserve"> </w:t>
      </w:r>
      <w:r>
        <w:rPr>
          <w:rFonts w:ascii="FZXiaoBiaoSong-B05S" w:hAnsi="FZXiaoBiaoSong-B05S" w:eastAsia="FZXiaoBiaoSong-B05S" w:cs="FZXiaoBiaoSong-B05S"/>
          <w:spacing w:val="-1"/>
          <w:sz w:val="31"/>
          <w:szCs w:val="31"/>
        </w:rPr>
        <w:t>、工作要求</w:t>
      </w:r>
    </w:p>
    <w:p w14:paraId="0109ED80">
      <w:pPr>
        <w:spacing w:line="213" w:lineRule="auto"/>
        <w:rPr>
          <w:rFonts w:ascii="FZXiaoBiaoSong-B05S" w:hAnsi="FZXiaoBiaoSong-B05S" w:eastAsia="FZXiaoBiaoSong-B05S" w:cs="FZXiaoBiaoSong-B05S"/>
          <w:sz w:val="31"/>
          <w:szCs w:val="31"/>
        </w:rPr>
        <w:sectPr>
          <w:pgSz w:w="11905" w:h="16839"/>
          <w:pgMar w:top="1431" w:right="1588" w:bottom="0" w:left="1599" w:header="0" w:footer="0" w:gutter="0"/>
          <w:cols w:space="720" w:num="1"/>
        </w:sectPr>
      </w:pPr>
    </w:p>
    <w:p w14:paraId="410568EA">
      <w:pPr>
        <w:spacing w:line="450" w:lineRule="auto"/>
        <w:rPr>
          <w:rFonts w:ascii="FreeSerif"/>
          <w:sz w:val="21"/>
        </w:rPr>
      </w:pPr>
    </w:p>
    <w:p w14:paraId="24C601DE">
      <w:pPr>
        <w:pStyle w:val="2"/>
        <w:spacing w:before="101" w:line="304" w:lineRule="auto"/>
        <w:ind w:left="7" w:right="89" w:firstLine="663"/>
      </w:pPr>
      <w:r>
        <w:rPr>
          <w:rFonts w:ascii="Times New Roman" w:hAnsi="Times New Roman" w:eastAsia="Times New Roman" w:cs="Times New Roman"/>
          <w:spacing w:val="2"/>
        </w:rPr>
        <w:t>1.</w:t>
      </w:r>
      <w:r>
        <w:rPr>
          <w:spacing w:val="2"/>
        </w:rPr>
        <w:t>列入名单的行业产业大脑均应参加本次年度评估，不参加</w:t>
      </w:r>
      <w:r>
        <w:rPr>
          <w:spacing w:val="15"/>
        </w:rPr>
        <w:t xml:space="preserve"> </w:t>
      </w:r>
      <w:r>
        <w:rPr>
          <w:spacing w:val="9"/>
        </w:rPr>
        <w:t>评估的参照《行业产业大脑建设指南（</w:t>
      </w:r>
      <w:r>
        <w:rPr>
          <w:rFonts w:ascii="Times New Roman" w:hAnsi="Times New Roman" w:eastAsia="Times New Roman" w:cs="Times New Roman"/>
          <w:spacing w:val="9"/>
        </w:rPr>
        <w:t xml:space="preserve">2025 </w:t>
      </w:r>
      <w:r>
        <w:rPr>
          <w:spacing w:val="9"/>
        </w:rPr>
        <w:t>年修订</w:t>
      </w:r>
      <w:r>
        <w:rPr>
          <w:spacing w:val="8"/>
        </w:rPr>
        <w:t>版）》第十</w:t>
      </w:r>
      <w:r>
        <w:t xml:space="preserve"> </w:t>
      </w:r>
      <w:r>
        <w:rPr>
          <w:spacing w:val="7"/>
        </w:rPr>
        <w:t>五条第三项执行。</w:t>
      </w:r>
    </w:p>
    <w:p w14:paraId="425E03F4">
      <w:pPr>
        <w:pStyle w:val="2"/>
        <w:spacing w:before="210" w:line="320" w:lineRule="auto"/>
        <w:ind w:right="89" w:firstLine="640"/>
      </w:pPr>
      <w:r>
        <w:rPr>
          <w:rFonts w:ascii="Times New Roman" w:hAnsi="Times New Roman" w:eastAsia="Times New Roman" w:cs="Times New Roman"/>
          <w:spacing w:val="16"/>
        </w:rPr>
        <w:t>2.</w:t>
      </w:r>
      <w:r>
        <w:rPr>
          <w:spacing w:val="16"/>
        </w:rPr>
        <w:t>各行业产业大脑建设运营单位自行登录</w:t>
      </w:r>
      <w:r>
        <w:rPr>
          <w:spacing w:val="15"/>
        </w:rPr>
        <w:t>浙江省企业之家</w:t>
      </w:r>
      <w:r>
        <w:t xml:space="preserve"> </w:t>
      </w:r>
      <w:r>
        <w:rPr>
          <w:spacing w:val="1"/>
        </w:rPr>
        <w:t>网（</w:t>
      </w:r>
      <w:r>
        <w:rPr>
          <w:spacing w:val="-71"/>
        </w:rPr>
        <w:t xml:space="preserve"> </w:t>
      </w:r>
      <w:r>
        <w:rPr>
          <w:spacing w:val="1"/>
        </w:rPr>
        <w:t>浙</w:t>
      </w:r>
      <w:r>
        <w:rPr>
          <w:spacing w:val="-80"/>
        </w:rPr>
        <w:t xml:space="preserve"> </w:t>
      </w:r>
      <w:r>
        <w:rPr>
          <w:spacing w:val="1"/>
        </w:rPr>
        <w:t>江</w:t>
      </w:r>
      <w:r>
        <w:rPr>
          <w:spacing w:val="-87"/>
        </w:rPr>
        <w:t xml:space="preserve"> </w:t>
      </w:r>
      <w:r>
        <w:rPr>
          <w:spacing w:val="1"/>
        </w:rPr>
        <w:t>省</w:t>
      </w:r>
      <w:r>
        <w:rPr>
          <w:spacing w:val="-57"/>
        </w:rPr>
        <w:t xml:space="preserve"> </w:t>
      </w:r>
      <w:r>
        <w:rPr>
          <w:spacing w:val="1"/>
        </w:rPr>
        <w:t>中小企</w:t>
      </w:r>
      <w:r>
        <w:rPr>
          <w:spacing w:val="-81"/>
        </w:rPr>
        <w:t xml:space="preserve"> </w:t>
      </w:r>
      <w:r>
        <w:rPr>
          <w:spacing w:val="1"/>
        </w:rPr>
        <w:t>业公</w:t>
      </w:r>
      <w:r>
        <w:rPr>
          <w:spacing w:val="-91"/>
        </w:rPr>
        <w:t xml:space="preserve"> </w:t>
      </w:r>
      <w:r>
        <w:rPr>
          <w:spacing w:val="1"/>
        </w:rPr>
        <w:t>共</w:t>
      </w:r>
      <w:r>
        <w:rPr>
          <w:spacing w:val="-92"/>
        </w:rPr>
        <w:t xml:space="preserve"> </w:t>
      </w:r>
      <w:r>
        <w:rPr>
          <w:spacing w:val="1"/>
        </w:rPr>
        <w:t>服</w:t>
      </w:r>
      <w:r>
        <w:rPr>
          <w:spacing w:val="-91"/>
        </w:rPr>
        <w:t xml:space="preserve"> </w:t>
      </w:r>
      <w:r>
        <w:rPr>
          <w:spacing w:val="1"/>
        </w:rPr>
        <w:t>务</w:t>
      </w:r>
      <w:r>
        <w:rPr>
          <w:spacing w:val="-89"/>
        </w:rPr>
        <w:t xml:space="preserve"> </w:t>
      </w:r>
      <w:r>
        <w:rPr>
          <w:spacing w:val="1"/>
        </w:rPr>
        <w:t>平</w:t>
      </w:r>
      <w:r>
        <w:rPr>
          <w:spacing w:val="-60"/>
        </w:rPr>
        <w:t xml:space="preserve"> </w:t>
      </w:r>
      <w:r>
        <w:rPr>
          <w:spacing w:val="1"/>
        </w:rPr>
        <w:t>台）</w:t>
      </w:r>
      <w:r>
        <w:rPr>
          <w:spacing w:val="-95"/>
        </w:rPr>
        <w:t xml:space="preserve"> </w:t>
      </w:r>
      <w:r>
        <w:rPr>
          <w:spacing w:val="1"/>
        </w:rPr>
        <w:t>“</w:t>
      </w:r>
      <w:r>
        <w:rPr>
          <w:spacing w:val="-76"/>
        </w:rPr>
        <w:t xml:space="preserve"> </w:t>
      </w:r>
      <w:r>
        <w:rPr>
          <w:spacing w:val="1"/>
        </w:rPr>
        <w:t>浙企</w:t>
      </w:r>
      <w:r>
        <w:rPr>
          <w:spacing w:val="-80"/>
        </w:rPr>
        <w:t xml:space="preserve"> </w:t>
      </w:r>
      <w:r>
        <w:rPr>
          <w:spacing w:val="1"/>
        </w:rPr>
        <w:t>办</w:t>
      </w:r>
      <w:r>
        <w:rPr>
          <w:spacing w:val="-87"/>
        </w:rPr>
        <w:t xml:space="preserve"> </w:t>
      </w:r>
      <w:r>
        <w:t>事</w:t>
      </w:r>
      <w:r>
        <w:rPr>
          <w:spacing w:val="-88"/>
        </w:rPr>
        <w:t xml:space="preserve"> </w:t>
      </w:r>
      <w:r>
        <w:t>”</w:t>
      </w:r>
      <w:r>
        <w:rPr>
          <w:spacing w:val="-110"/>
        </w:rPr>
        <w:t xml:space="preserve"> </w:t>
      </w:r>
      <w:r>
        <w:t>栏</w:t>
      </w:r>
      <w:r>
        <w:rPr>
          <w:spacing w:val="-40"/>
        </w:rPr>
        <w:t xml:space="preserve"> </w:t>
      </w:r>
      <w:r>
        <w:t xml:space="preserve">目 </w:t>
      </w:r>
      <w:r>
        <w:rPr>
          <w:spacing w:val="12"/>
        </w:rPr>
        <w:t>（</w:t>
      </w:r>
      <w:r>
        <w:fldChar w:fldCharType="begin"/>
      </w:r>
      <w:r>
        <w:instrText xml:space="preserve"> HYPERLINK "https://zj87.jxt.zj.gov.cn/"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https</w:t>
      </w:r>
      <w:r>
        <w:rPr>
          <w:rFonts w:ascii="Times New Roman" w:hAnsi="Times New Roman" w:eastAsia="Times New Roman" w:cs="Times New Roman"/>
          <w:spacing w:val="12"/>
        </w:rPr>
        <w:t>://</w:t>
      </w:r>
      <w:r>
        <w:rPr>
          <w:rFonts w:ascii="Times New Roman" w:hAnsi="Times New Roman" w:eastAsia="Times New Roman" w:cs="Times New Roman"/>
        </w:rPr>
        <w:t>zj</w:t>
      </w:r>
      <w:r>
        <w:rPr>
          <w:rFonts w:ascii="Times New Roman" w:hAnsi="Times New Roman" w:eastAsia="Times New Roman" w:cs="Times New Roman"/>
          <w:spacing w:val="12"/>
        </w:rPr>
        <w:t>87.</w:t>
      </w:r>
      <w:r>
        <w:rPr>
          <w:rFonts w:ascii="Times New Roman" w:hAnsi="Times New Roman" w:eastAsia="Times New Roman" w:cs="Times New Roman"/>
        </w:rPr>
        <w:t>jxt</w:t>
      </w:r>
      <w:r>
        <w:rPr>
          <w:rFonts w:ascii="Times New Roman" w:hAnsi="Times New Roman" w:eastAsia="Times New Roman" w:cs="Times New Roman"/>
          <w:spacing w:val="12"/>
        </w:rPr>
        <w:t>.</w:t>
      </w:r>
      <w:r>
        <w:rPr>
          <w:rFonts w:ascii="Times New Roman" w:hAnsi="Times New Roman" w:eastAsia="Times New Roman" w:cs="Times New Roman"/>
        </w:rPr>
        <w:t>zj</w:t>
      </w:r>
      <w:r>
        <w:rPr>
          <w:rFonts w:ascii="Times New Roman" w:hAnsi="Times New Roman" w:eastAsia="Times New Roman" w:cs="Times New Roman"/>
          <w:spacing w:val="12"/>
        </w:rPr>
        <w:t>.</w:t>
      </w:r>
      <w:r>
        <w:rPr>
          <w:rFonts w:ascii="Times New Roman" w:hAnsi="Times New Roman" w:eastAsia="Times New Roman" w:cs="Times New Roman"/>
        </w:rPr>
        <w:t>gov</w:t>
      </w:r>
      <w:r>
        <w:rPr>
          <w:rFonts w:ascii="Times New Roman" w:hAnsi="Times New Roman" w:eastAsia="Times New Roman" w:cs="Times New Roman"/>
          <w:spacing w:val="12"/>
        </w:rPr>
        <w:t>.</w:t>
      </w:r>
      <w:r>
        <w:rPr>
          <w:rFonts w:ascii="Times New Roman" w:hAnsi="Times New Roman" w:eastAsia="Times New Roman" w:cs="Times New Roman"/>
        </w:rPr>
        <w:t>cn</w:t>
      </w:r>
      <w:r>
        <w:rPr>
          <w:rFonts w:ascii="Times New Roman" w:hAnsi="Times New Roman" w:eastAsia="Times New Roman" w:cs="Times New Roman"/>
          <w:spacing w:val="12"/>
        </w:rPr>
        <w:t>/</w:t>
      </w:r>
      <w:r>
        <w:rPr>
          <w:rFonts w:ascii="Times New Roman" w:hAnsi="Times New Roman" w:eastAsia="Times New Roman" w:cs="Times New Roman"/>
          <w:spacing w:val="12"/>
        </w:rPr>
        <w:fldChar w:fldCharType="end"/>
      </w:r>
      <w:r>
        <w:rPr>
          <w:spacing w:val="27"/>
        </w:rPr>
        <w:t>），</w:t>
      </w:r>
      <w:r>
        <w:rPr>
          <w:spacing w:val="12"/>
        </w:rPr>
        <w:t>填写《工业领域行业产业大</w:t>
      </w:r>
      <w:r>
        <w:rPr>
          <w:spacing w:val="11"/>
        </w:rPr>
        <w:t>脑自</w:t>
      </w:r>
      <w:r>
        <w:rPr>
          <w:spacing w:val="1"/>
        </w:rPr>
        <w:t xml:space="preserve"> </w:t>
      </w:r>
      <w:r>
        <w:rPr>
          <w:spacing w:val="14"/>
        </w:rPr>
        <w:t>评报告（</w:t>
      </w:r>
      <w:r>
        <w:rPr>
          <w:rFonts w:ascii="Times New Roman" w:hAnsi="Times New Roman" w:eastAsia="Times New Roman" w:cs="Times New Roman"/>
          <w:spacing w:val="14"/>
        </w:rPr>
        <w:t xml:space="preserve">2025 </w:t>
      </w:r>
      <w:r>
        <w:rPr>
          <w:spacing w:val="14"/>
        </w:rPr>
        <w:t>年度）》（见附件</w:t>
      </w:r>
      <w:r>
        <w:rPr>
          <w:rFonts w:ascii="Times New Roman" w:hAnsi="Times New Roman" w:eastAsia="Times New Roman" w:cs="Times New Roman"/>
          <w:spacing w:val="14"/>
        </w:rPr>
        <w:t>2</w:t>
      </w:r>
      <w:r>
        <w:rPr>
          <w:spacing w:val="14"/>
        </w:rPr>
        <w:t>）并盖章上传。填报截止时</w:t>
      </w:r>
      <w:r>
        <w:rPr>
          <w:spacing w:val="8"/>
        </w:rPr>
        <w:t xml:space="preserve"> </w:t>
      </w:r>
      <w:r>
        <w:rPr>
          <w:spacing w:val="5"/>
        </w:rPr>
        <w:t>间为</w:t>
      </w:r>
      <w:r>
        <w:rPr>
          <w:rFonts w:ascii="Times New Roman" w:hAnsi="Times New Roman" w:eastAsia="Times New Roman" w:cs="Times New Roman"/>
          <w:spacing w:val="5"/>
        </w:rPr>
        <w:t>2026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5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5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5"/>
        </w:rPr>
        <w:t>月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25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5"/>
        </w:rPr>
        <w:t>日，填写内容务必真实准确。</w:t>
      </w:r>
    </w:p>
    <w:p w14:paraId="79185363">
      <w:pPr>
        <w:pStyle w:val="2"/>
        <w:spacing w:before="213" w:line="282" w:lineRule="auto"/>
        <w:ind w:left="11" w:right="89" w:firstLine="635"/>
      </w:pPr>
      <w:r>
        <w:rPr>
          <w:rFonts w:ascii="Times New Roman" w:hAnsi="Times New Roman" w:eastAsia="Times New Roman" w:cs="Times New Roman"/>
          <w:spacing w:val="3"/>
        </w:rPr>
        <w:t>3.</w:t>
      </w:r>
      <w:r>
        <w:rPr>
          <w:spacing w:val="3"/>
        </w:rPr>
        <w:t>请各地经信部门组织相关行业产业大脑参与年度评估，挖</w:t>
      </w:r>
      <w:r>
        <w:rPr>
          <w:spacing w:val="12"/>
        </w:rPr>
        <w:t xml:space="preserve"> </w:t>
      </w:r>
      <w:r>
        <w:rPr>
          <w:spacing w:val="8"/>
        </w:rPr>
        <w:t>掘优秀数字化平台并按要求申请新增为行业产业大脑。</w:t>
      </w:r>
    </w:p>
    <w:p w14:paraId="649E7B61">
      <w:pPr>
        <w:pStyle w:val="2"/>
        <w:spacing w:before="213" w:line="303" w:lineRule="auto"/>
        <w:ind w:left="6" w:right="89" w:firstLine="632"/>
      </w:pPr>
      <w:r>
        <w:rPr>
          <w:rFonts w:ascii="Times New Roman" w:hAnsi="Times New Roman" w:eastAsia="Times New Roman" w:cs="Times New Roman"/>
          <w:spacing w:val="4"/>
        </w:rPr>
        <w:t>4.</w:t>
      </w:r>
      <w:r>
        <w:rPr>
          <w:spacing w:val="4"/>
        </w:rPr>
        <w:t>请各市、县（市、区）经信部门对本地区</w:t>
      </w:r>
      <w:r>
        <w:rPr>
          <w:spacing w:val="3"/>
        </w:rPr>
        <w:t>企业填报内容审</w:t>
      </w:r>
      <w:r>
        <w:t xml:space="preserve"> </w:t>
      </w:r>
      <w:r>
        <w:rPr>
          <w:spacing w:val="8"/>
        </w:rPr>
        <w:t>核把关，审核截止时间为</w:t>
      </w:r>
      <w:r>
        <w:rPr>
          <w:rFonts w:ascii="Times New Roman" w:hAnsi="Times New Roman" w:eastAsia="Times New Roman" w:cs="Times New Roman"/>
          <w:spacing w:val="8"/>
        </w:rPr>
        <w:t>2026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8"/>
        </w:rPr>
        <w:t>年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5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8"/>
        </w:rPr>
        <w:t>月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31  </w:t>
      </w:r>
      <w:r>
        <w:rPr>
          <w:spacing w:val="8"/>
        </w:rPr>
        <w:t>日，</w:t>
      </w:r>
      <w:r>
        <w:rPr>
          <w:spacing w:val="7"/>
        </w:rPr>
        <w:t>并由设区市汇总</w:t>
      </w:r>
      <w:r>
        <w:t xml:space="preserve"> </w:t>
      </w:r>
      <w:r>
        <w:rPr>
          <w:spacing w:val="8"/>
        </w:rPr>
        <w:t>审核通过的项目信息、</w:t>
      </w:r>
      <w:r>
        <w:rPr>
          <w:color w:val="070707"/>
          <w:spacing w:val="8"/>
        </w:rPr>
        <w:t>加盖公章</w:t>
      </w:r>
      <w:r>
        <w:rPr>
          <w:spacing w:val="8"/>
        </w:rPr>
        <w:t>后上传系统（见附件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spacing w:val="8"/>
        </w:rPr>
        <w:t>）。</w:t>
      </w:r>
    </w:p>
    <w:p w14:paraId="3E427CED">
      <w:pPr>
        <w:pStyle w:val="2"/>
        <w:spacing w:before="209" w:line="320" w:lineRule="auto"/>
        <w:ind w:left="7" w:right="3" w:firstLine="641"/>
      </w:pPr>
      <w:r>
        <w:rPr>
          <w:rFonts w:ascii="Times New Roman" w:hAnsi="Times New Roman" w:eastAsia="Times New Roman" w:cs="Times New Roman"/>
          <w:spacing w:val="6"/>
        </w:rPr>
        <w:t>5.</w:t>
      </w:r>
      <w:r>
        <w:rPr>
          <w:spacing w:val="6"/>
        </w:rPr>
        <w:t>请各设区市经信局汇总本地区线上审核人员姓名、单位、</w:t>
      </w:r>
      <w:r>
        <w:rPr>
          <w:spacing w:val="14"/>
        </w:rPr>
        <w:t xml:space="preserve"> </w:t>
      </w:r>
      <w:r>
        <w:rPr>
          <w:spacing w:val="2"/>
        </w:rPr>
        <w:t>联系方式（审核人员须有浙政钉账号</w:t>
      </w:r>
      <w:r>
        <w:rPr>
          <w:spacing w:val="3"/>
        </w:rPr>
        <w:t>）</w:t>
      </w:r>
      <w:r>
        <w:rPr>
          <w:spacing w:val="-92"/>
        </w:rPr>
        <w:t xml:space="preserve"> </w:t>
      </w:r>
      <w:r>
        <w:rPr>
          <w:spacing w:val="3"/>
        </w:rPr>
        <w:t>，</w:t>
      </w:r>
      <w:r>
        <w:rPr>
          <w:spacing w:val="2"/>
        </w:rPr>
        <w:t>于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2026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2"/>
        </w:rPr>
        <w:t>年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5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2"/>
        </w:rPr>
        <w:t>月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15  </w:t>
      </w:r>
      <w:r>
        <w:rPr>
          <w:spacing w:val="2"/>
        </w:rPr>
        <w:t>日</w:t>
      </w:r>
      <w:r>
        <w:t xml:space="preserve"> </w:t>
      </w:r>
      <w:r>
        <w:rPr>
          <w:spacing w:val="11"/>
        </w:rPr>
        <w:t>前发送至省经信厅联系人。审核渠道为“</w:t>
      </w:r>
      <w:r>
        <w:rPr>
          <w:spacing w:val="-107"/>
        </w:rPr>
        <w:t xml:space="preserve"> </w:t>
      </w:r>
      <w:r>
        <w:rPr>
          <w:spacing w:val="11"/>
        </w:rPr>
        <w:t>浙政钉—工作台—数</w:t>
      </w:r>
      <w:r>
        <w:t xml:space="preserve"> </w:t>
      </w:r>
      <w:r>
        <w:rPr>
          <w:spacing w:val="-4"/>
        </w:rPr>
        <w:t>智经信工作台—应用中心—事项中心（电脑端办公网络登</w:t>
      </w:r>
      <w:r>
        <w:rPr>
          <w:spacing w:val="-5"/>
        </w:rPr>
        <w:t>录）”,</w:t>
      </w:r>
      <w:r>
        <w:t xml:space="preserve"> </w:t>
      </w:r>
      <w:r>
        <w:rPr>
          <w:spacing w:val="8"/>
        </w:rPr>
        <w:t>网址：</w:t>
      </w:r>
      <w:r>
        <w:fldChar w:fldCharType="begin"/>
      </w:r>
      <w:r>
        <w:instrText xml:space="preserve"> HYPERLINK "https://szjx.jxt.zj.gov.cn:20060/ddm_oms/#/login"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https</w:t>
      </w:r>
      <w:r>
        <w:rPr>
          <w:rFonts w:ascii="Times New Roman" w:hAnsi="Times New Roman" w:eastAsia="Times New Roman" w:cs="Times New Roman"/>
          <w:spacing w:val="8"/>
        </w:rPr>
        <w:t>://</w:t>
      </w:r>
      <w:r>
        <w:rPr>
          <w:rFonts w:ascii="Times New Roman" w:hAnsi="Times New Roman" w:eastAsia="Times New Roman" w:cs="Times New Roman"/>
        </w:rPr>
        <w:t>szjx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rFonts w:ascii="Times New Roman" w:hAnsi="Times New Roman" w:eastAsia="Times New Roman" w:cs="Times New Roman"/>
        </w:rPr>
        <w:t>jxt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rFonts w:ascii="Times New Roman" w:hAnsi="Times New Roman" w:eastAsia="Times New Roman" w:cs="Times New Roman"/>
        </w:rPr>
        <w:t>zj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rFonts w:ascii="Times New Roman" w:hAnsi="Times New Roman" w:eastAsia="Times New Roman" w:cs="Times New Roman"/>
        </w:rPr>
        <w:t>gov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rFonts w:ascii="Times New Roman" w:hAnsi="Times New Roman" w:eastAsia="Times New Roman" w:cs="Times New Roman"/>
        </w:rPr>
        <w:t>cn</w:t>
      </w:r>
      <w:r>
        <w:rPr>
          <w:rFonts w:ascii="Times New Roman" w:hAnsi="Times New Roman" w:eastAsia="Times New Roman" w:cs="Times New Roman"/>
          <w:spacing w:val="8"/>
        </w:rPr>
        <w:t>:20060/</w:t>
      </w:r>
      <w:r>
        <w:rPr>
          <w:rFonts w:ascii="Times New Roman" w:hAnsi="Times New Roman" w:eastAsia="Times New Roman" w:cs="Times New Roman"/>
        </w:rPr>
        <w:t>ddm</w:t>
      </w:r>
      <w:r>
        <w:rPr>
          <w:rFonts w:ascii="Times New Roman" w:hAnsi="Times New Roman" w:eastAsia="Times New Roman" w:cs="Times New Roman"/>
          <w:spacing w:val="8"/>
        </w:rPr>
        <w:t>_</w:t>
      </w:r>
      <w:r>
        <w:rPr>
          <w:rFonts w:ascii="Times New Roman" w:hAnsi="Times New Roman" w:eastAsia="Times New Roman" w:cs="Times New Roman"/>
        </w:rPr>
        <w:t>oms</w:t>
      </w:r>
      <w:r>
        <w:rPr>
          <w:rFonts w:ascii="Times New Roman" w:hAnsi="Times New Roman" w:eastAsia="Times New Roman" w:cs="Times New Roman"/>
          <w:spacing w:val="8"/>
        </w:rPr>
        <w:t>/#/</w:t>
      </w:r>
      <w:r>
        <w:rPr>
          <w:rFonts w:ascii="Times New Roman" w:hAnsi="Times New Roman" w:eastAsia="Times New Roman" w:cs="Times New Roman"/>
        </w:rPr>
        <w:t>login</w: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spacing w:val="8"/>
        </w:rPr>
        <w:t>。</w:t>
      </w:r>
    </w:p>
    <w:p w14:paraId="4F20EC3E">
      <w:pPr>
        <w:pStyle w:val="2"/>
        <w:spacing w:before="216" w:line="283" w:lineRule="auto"/>
        <w:ind w:left="11" w:right="89" w:firstLine="635"/>
      </w:pPr>
      <w:r>
        <w:rPr>
          <w:rFonts w:ascii="Times New Roman" w:hAnsi="Times New Roman" w:eastAsia="Times New Roman" w:cs="Times New Roman"/>
          <w:spacing w:val="3"/>
        </w:rPr>
        <w:t>6.</w:t>
      </w:r>
      <w:r>
        <w:rPr>
          <w:spacing w:val="3"/>
        </w:rPr>
        <w:t>省经信厅将组织专家开展行业产业大脑材料评审，并视情</w:t>
      </w:r>
      <w:r>
        <w:rPr>
          <w:spacing w:val="11"/>
        </w:rPr>
        <w:t xml:space="preserve"> </w:t>
      </w:r>
      <w:r>
        <w:rPr>
          <w:spacing w:val="8"/>
        </w:rPr>
        <w:t>组织专家赴部分行业产业大脑察看现场。</w:t>
      </w:r>
    </w:p>
    <w:p w14:paraId="42E3E57A">
      <w:pPr>
        <w:pStyle w:val="2"/>
        <w:spacing w:before="208" w:line="219" w:lineRule="auto"/>
        <w:jc w:val="right"/>
      </w:pPr>
      <w:r>
        <w:rPr>
          <w:spacing w:val="-2"/>
        </w:rPr>
        <w:t>联系人：徐方明；联系电话：</w:t>
      </w:r>
      <w:r>
        <w:rPr>
          <w:rFonts w:ascii="Times New Roman" w:hAnsi="Times New Roman" w:eastAsia="Times New Roman" w:cs="Times New Roman"/>
          <w:spacing w:val="-2"/>
        </w:rPr>
        <w:t>15868825370</w:t>
      </w:r>
      <w:r>
        <w:rPr>
          <w:spacing w:val="-2"/>
        </w:rPr>
        <w:t>（浙政钉同号）。</w:t>
      </w:r>
    </w:p>
    <w:p w14:paraId="5ED69BBD">
      <w:pPr>
        <w:spacing w:line="330" w:lineRule="auto"/>
        <w:rPr>
          <w:rFonts w:ascii="FreeSerif"/>
          <w:sz w:val="21"/>
        </w:rPr>
      </w:pPr>
    </w:p>
    <w:p w14:paraId="2C3FED05">
      <w:pPr>
        <w:spacing w:line="330" w:lineRule="auto"/>
        <w:rPr>
          <w:rFonts w:ascii="FreeSerif"/>
          <w:sz w:val="21"/>
        </w:rPr>
      </w:pPr>
    </w:p>
    <w:p w14:paraId="7B35F759">
      <w:pPr>
        <w:pStyle w:val="2"/>
        <w:spacing w:before="101" w:line="219" w:lineRule="auto"/>
        <w:ind w:left="669"/>
      </w:pPr>
      <w:r>
        <w:rPr>
          <w:spacing w:val="7"/>
        </w:rPr>
        <w:t>附件：</w:t>
      </w:r>
      <w:r>
        <w:rPr>
          <w:rFonts w:ascii="Times New Roman" w:hAnsi="Times New Roman" w:eastAsia="Times New Roman" w:cs="Times New Roman"/>
          <w:spacing w:val="7"/>
        </w:rPr>
        <w:t xml:space="preserve">1.2025 </w:t>
      </w:r>
      <w:r>
        <w:rPr>
          <w:spacing w:val="7"/>
        </w:rPr>
        <w:t>年度工业领域行业产业大脑评估名单</w:t>
      </w:r>
    </w:p>
    <w:p w14:paraId="7FF03D92">
      <w:pPr>
        <w:spacing w:line="219" w:lineRule="auto"/>
        <w:sectPr>
          <w:footerReference r:id="rId5" w:type="default"/>
          <w:pgSz w:w="11905" w:h="16839"/>
          <w:pgMar w:top="1431" w:right="1499" w:bottom="1581" w:left="1593" w:header="0" w:footer="1418" w:gutter="0"/>
          <w:cols w:space="720" w:num="1"/>
        </w:sectPr>
      </w:pPr>
    </w:p>
    <w:p w14:paraId="619BF25E">
      <w:pPr>
        <w:spacing w:line="451" w:lineRule="auto"/>
        <w:rPr>
          <w:rFonts w:ascii="FreeSerif"/>
          <w:sz w:val="21"/>
        </w:rPr>
      </w:pPr>
    </w:p>
    <w:p w14:paraId="5F15021D">
      <w:pPr>
        <w:pStyle w:val="2"/>
        <w:spacing w:before="100" w:line="219" w:lineRule="auto"/>
        <w:ind w:left="1407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工业领域行业产业大脑自评报告（</w:t>
      </w:r>
      <w:r>
        <w:rPr>
          <w:rFonts w:ascii="Times New Roman" w:hAnsi="Times New Roman" w:eastAsia="Times New Roman" w:cs="Times New Roman"/>
          <w:spacing w:val="8"/>
        </w:rPr>
        <w:t xml:space="preserve">2025 </w:t>
      </w:r>
      <w:r>
        <w:rPr>
          <w:spacing w:val="7"/>
        </w:rPr>
        <w:t>年度）</w:t>
      </w:r>
    </w:p>
    <w:p w14:paraId="368B647B">
      <w:pPr>
        <w:pStyle w:val="2"/>
        <w:spacing w:before="213" w:line="219" w:lineRule="auto"/>
        <w:ind w:left="1414"/>
      </w:pPr>
      <w:r>
        <w:rPr>
          <w:rFonts w:ascii="Times New Roman" w:hAnsi="Times New Roman" w:eastAsia="Times New Roman" w:cs="Times New Roman"/>
          <w:spacing w:val="7"/>
        </w:rPr>
        <w:t xml:space="preserve">3.2025 </w:t>
      </w:r>
      <w:r>
        <w:rPr>
          <w:spacing w:val="7"/>
        </w:rPr>
        <w:t>年度工业领域行业产业大脑项目汇总表</w:t>
      </w:r>
    </w:p>
    <w:p w14:paraId="7C452E46">
      <w:pPr>
        <w:spacing w:line="251" w:lineRule="auto"/>
        <w:rPr>
          <w:rFonts w:ascii="FreeSerif"/>
          <w:sz w:val="21"/>
        </w:rPr>
      </w:pPr>
    </w:p>
    <w:p w14:paraId="2254BC21">
      <w:pPr>
        <w:spacing w:line="251" w:lineRule="auto"/>
        <w:rPr>
          <w:rFonts w:ascii="FreeSerif"/>
          <w:sz w:val="21"/>
        </w:rPr>
      </w:pPr>
    </w:p>
    <w:p w14:paraId="5F14BB96">
      <w:pPr>
        <w:spacing w:line="252" w:lineRule="auto"/>
        <w:rPr>
          <w:rFonts w:ascii="FreeSerif"/>
          <w:sz w:val="21"/>
        </w:rPr>
      </w:pPr>
    </w:p>
    <w:p w14:paraId="10BAF538">
      <w:pPr>
        <w:spacing w:line="252" w:lineRule="auto"/>
        <w:rPr>
          <w:rFonts w:ascii="FreeSerif"/>
          <w:sz w:val="21"/>
        </w:rPr>
      </w:pPr>
    </w:p>
    <w:p w14:paraId="02232D95">
      <w:pPr>
        <w:spacing w:line="252" w:lineRule="auto"/>
        <w:rPr>
          <w:rFonts w:ascii="FreeSerif"/>
          <w:sz w:val="21"/>
        </w:rPr>
      </w:pPr>
    </w:p>
    <w:p w14:paraId="3D1550DA">
      <w:pPr>
        <w:spacing w:line="252" w:lineRule="auto"/>
        <w:rPr>
          <w:rFonts w:ascii="FreeSerif"/>
          <w:sz w:val="21"/>
        </w:rPr>
      </w:pPr>
    </w:p>
    <w:p w14:paraId="49157A1E">
      <w:pPr>
        <w:spacing w:line="252" w:lineRule="auto"/>
        <w:rPr>
          <w:rFonts w:ascii="FreeSerif"/>
          <w:sz w:val="21"/>
        </w:rPr>
      </w:pPr>
    </w:p>
    <w:p w14:paraId="6B2F4F2F">
      <w:pPr>
        <w:pStyle w:val="2"/>
        <w:spacing w:before="100" w:line="221" w:lineRule="auto"/>
        <w:ind w:left="4722"/>
      </w:pPr>
      <w:bookmarkStart w:id="0" w:name="_GoBack"/>
      <w:bookmarkEnd w:id="0"/>
      <w:r>
        <w:rPr>
          <w:spacing w:val="6"/>
        </w:rPr>
        <w:t>浙江省经济和信息化厅</w:t>
      </w:r>
    </w:p>
    <w:p w14:paraId="4488373E">
      <w:pPr>
        <w:pStyle w:val="2"/>
        <w:spacing w:before="210" w:line="220" w:lineRule="auto"/>
        <w:ind w:left="5257"/>
        <w:outlineLvl w:val="1"/>
      </w:pPr>
      <w:r>
        <w:rPr>
          <w:rFonts w:ascii="Times New Roman" w:hAnsi="Times New Roman" w:eastAsia="Times New Roman" w:cs="Times New Roman"/>
          <w:spacing w:val="-4"/>
        </w:rPr>
        <w:t>2026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-4"/>
        </w:rPr>
        <w:t>年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4"/>
        </w:rPr>
        <w:t>月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9  </w:t>
      </w:r>
      <w:r>
        <w:rPr>
          <w:spacing w:val="-4"/>
        </w:rPr>
        <w:t>日</w:t>
      </w:r>
    </w:p>
    <w:p w14:paraId="54EC687C">
      <w:pPr>
        <w:spacing w:line="220" w:lineRule="auto"/>
        <w:sectPr>
          <w:footerReference r:id="rId6" w:type="default"/>
          <w:pgSz w:w="11905" w:h="16839"/>
          <w:pgMar w:top="1431" w:right="1785" w:bottom="1581" w:left="1785" w:header="0" w:footer="1419" w:gutter="0"/>
          <w:cols w:space="720" w:num="1"/>
        </w:sectPr>
      </w:pPr>
    </w:p>
    <w:p w14:paraId="0D927CD7">
      <w:pPr>
        <w:spacing w:line="296" w:lineRule="auto"/>
        <w:rPr>
          <w:rFonts w:ascii="FreeSerif"/>
          <w:sz w:val="21"/>
        </w:rPr>
      </w:pPr>
    </w:p>
    <w:p w14:paraId="5F00E06D">
      <w:pPr>
        <w:spacing w:before="120" w:line="216" w:lineRule="auto"/>
        <w:ind w:left="65"/>
        <w:rPr>
          <w:rFonts w:ascii="FZXiaoBiaoSong-B05S" w:hAnsi="FZXiaoBiaoSong-B05S" w:eastAsia="FZXiaoBiaoSong-B05S" w:cs="FZXiaoBiaoSong-B05S"/>
          <w:sz w:val="31"/>
          <w:szCs w:val="31"/>
        </w:rPr>
      </w:pPr>
      <w:r>
        <w:rPr>
          <w:rFonts w:ascii="FZXiaoBiaoSong-B05S" w:hAnsi="FZXiaoBiaoSong-B05S" w:eastAsia="FZXiaoBiaoSong-B05S" w:cs="FZXiaoBiaoSong-B05S"/>
          <w:spacing w:val="-4"/>
          <w:sz w:val="31"/>
          <w:szCs w:val="31"/>
        </w:rPr>
        <w:t>附件</w:t>
      </w:r>
      <w:r>
        <w:rPr>
          <w:rFonts w:ascii="FZXiaoBiaoSong-B05S" w:hAnsi="FZXiaoBiaoSong-B05S" w:eastAsia="FZXiaoBiaoSong-B05S" w:cs="FZXiaoBiaoSong-B05S"/>
          <w:spacing w:val="33"/>
          <w:sz w:val="31"/>
          <w:szCs w:val="31"/>
        </w:rPr>
        <w:t xml:space="preserve"> </w:t>
      </w:r>
      <w:r>
        <w:rPr>
          <w:rFonts w:ascii="FZXiaoBiaoSong-B05S" w:hAnsi="FZXiaoBiaoSong-B05S" w:eastAsia="FZXiaoBiaoSong-B05S" w:cs="FZXiaoBiaoSong-B05S"/>
          <w:spacing w:val="-4"/>
          <w:sz w:val="31"/>
          <w:szCs w:val="31"/>
        </w:rPr>
        <w:t>1</w:t>
      </w:r>
    </w:p>
    <w:p w14:paraId="10211F9A">
      <w:pPr>
        <w:spacing w:line="392" w:lineRule="auto"/>
        <w:rPr>
          <w:rFonts w:ascii="FreeSerif"/>
          <w:sz w:val="21"/>
        </w:rPr>
      </w:pPr>
    </w:p>
    <w:p w14:paraId="0389C989">
      <w:pPr>
        <w:spacing w:before="167" w:line="207" w:lineRule="auto"/>
        <w:ind w:left="392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2025 </w:t>
      </w:r>
      <w:r>
        <w:rPr>
          <w:rFonts w:ascii="FZXiaoBiaoSong-B05S" w:hAnsi="FZXiaoBiaoSong-B05S" w:eastAsia="FZXiaoBiaoSong-B05S" w:cs="FZXiaoBiaoSong-B05S"/>
          <w:spacing w:val="8"/>
          <w:sz w:val="43"/>
          <w:szCs w:val="43"/>
        </w:rPr>
        <w:t>年度工业领域行业产业大脑评估名单</w:t>
      </w:r>
    </w:p>
    <w:p w14:paraId="6539036C">
      <w:pPr>
        <w:spacing w:line="132" w:lineRule="exact"/>
      </w:pPr>
    </w:p>
    <w:tbl>
      <w:tblPr>
        <w:tblStyle w:val="5"/>
        <w:tblW w:w="878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4950"/>
        <w:gridCol w:w="2805"/>
      </w:tblGrid>
      <w:tr w14:paraId="1C711E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28" w:type="dxa"/>
            <w:vAlign w:val="top"/>
          </w:tcPr>
          <w:p w14:paraId="1CFD094C">
            <w:pPr>
              <w:spacing w:before="179" w:line="192" w:lineRule="auto"/>
              <w:ind w:left="196"/>
              <w:rPr>
                <w:rFonts w:ascii="FZXiaoBiaoSong-B05S" w:hAnsi="FZXiaoBiaoSong-B05S" w:eastAsia="FZXiaoBiaoSong-B05S" w:cs="FZXiaoBiaoSong-B05S"/>
                <w:sz w:val="31"/>
                <w:szCs w:val="31"/>
              </w:rPr>
            </w:pPr>
            <w:r>
              <w:rPr>
                <w:rFonts w:ascii="FZXiaoBiaoSong-B05S" w:hAnsi="FZXiaoBiaoSong-B05S" w:eastAsia="FZXiaoBiaoSong-B05S" w:cs="FZXiaoBiaoSong-B05S"/>
                <w:spacing w:val="2"/>
                <w:sz w:val="31"/>
                <w:szCs w:val="31"/>
              </w:rPr>
              <w:t>序号</w:t>
            </w:r>
          </w:p>
        </w:tc>
        <w:tc>
          <w:tcPr>
            <w:tcW w:w="4950" w:type="dxa"/>
            <w:vAlign w:val="top"/>
          </w:tcPr>
          <w:p w14:paraId="52D7441A">
            <w:pPr>
              <w:spacing w:before="179" w:line="192" w:lineRule="auto"/>
              <w:ind w:left="2160"/>
              <w:rPr>
                <w:rFonts w:ascii="FZXiaoBiaoSong-B05S" w:hAnsi="FZXiaoBiaoSong-B05S" w:eastAsia="FZXiaoBiaoSong-B05S" w:cs="FZXiaoBiaoSong-B05S"/>
                <w:sz w:val="31"/>
                <w:szCs w:val="31"/>
              </w:rPr>
            </w:pPr>
            <w:r>
              <w:rPr>
                <w:rFonts w:ascii="FZXiaoBiaoSong-B05S" w:hAnsi="FZXiaoBiaoSong-B05S" w:eastAsia="FZXiaoBiaoSong-B05S" w:cs="FZXiaoBiaoSong-B05S"/>
                <w:spacing w:val="1"/>
                <w:sz w:val="31"/>
                <w:szCs w:val="31"/>
              </w:rPr>
              <w:t>名称</w:t>
            </w:r>
          </w:p>
        </w:tc>
        <w:tc>
          <w:tcPr>
            <w:tcW w:w="2805" w:type="dxa"/>
            <w:vAlign w:val="top"/>
          </w:tcPr>
          <w:p w14:paraId="71E91BDF">
            <w:pPr>
              <w:spacing w:before="179" w:line="192" w:lineRule="auto"/>
              <w:ind w:left="1086"/>
              <w:rPr>
                <w:rFonts w:ascii="FZXiaoBiaoSong-B05S" w:hAnsi="FZXiaoBiaoSong-B05S" w:eastAsia="FZXiaoBiaoSong-B05S" w:cs="FZXiaoBiaoSong-B05S"/>
                <w:sz w:val="31"/>
                <w:szCs w:val="31"/>
              </w:rPr>
            </w:pPr>
            <w:r>
              <w:rPr>
                <w:rFonts w:ascii="FZXiaoBiaoSong-B05S" w:hAnsi="FZXiaoBiaoSong-B05S" w:eastAsia="FZXiaoBiaoSong-B05S" w:cs="FZXiaoBiaoSong-B05S"/>
                <w:spacing w:val="2"/>
                <w:sz w:val="31"/>
                <w:szCs w:val="31"/>
              </w:rPr>
              <w:t>属地</w:t>
            </w:r>
          </w:p>
        </w:tc>
      </w:tr>
      <w:tr w14:paraId="286B64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45AC8860">
            <w:pPr>
              <w:spacing w:before="226" w:line="192" w:lineRule="auto"/>
              <w:ind w:left="46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1</w:t>
            </w:r>
          </w:p>
        </w:tc>
        <w:tc>
          <w:tcPr>
            <w:tcW w:w="4950" w:type="dxa"/>
            <w:vAlign w:val="top"/>
          </w:tcPr>
          <w:p w14:paraId="793E6D86">
            <w:pPr>
              <w:pStyle w:val="6"/>
              <w:spacing w:before="171" w:line="220" w:lineRule="auto"/>
              <w:ind w:left="1198"/>
            </w:pPr>
            <w:r>
              <w:rPr>
                <w:spacing w:val="8"/>
              </w:rPr>
              <w:t>智慧矿山产业大脑</w:t>
            </w:r>
          </w:p>
        </w:tc>
        <w:tc>
          <w:tcPr>
            <w:tcW w:w="2805" w:type="dxa"/>
            <w:vAlign w:val="top"/>
          </w:tcPr>
          <w:p w14:paraId="24C94192">
            <w:pPr>
              <w:pStyle w:val="6"/>
              <w:spacing w:before="171" w:line="221" w:lineRule="auto"/>
              <w:ind w:left="456"/>
            </w:pPr>
            <w:r>
              <w:rPr>
                <w:spacing w:val="6"/>
              </w:rPr>
              <w:t>杭州市滨江区</w:t>
            </w:r>
          </w:p>
        </w:tc>
      </w:tr>
      <w:tr w14:paraId="07483A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29FDDEB6">
            <w:pPr>
              <w:spacing w:before="227" w:line="192" w:lineRule="auto"/>
              <w:ind w:left="43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  <w:tc>
          <w:tcPr>
            <w:tcW w:w="4950" w:type="dxa"/>
            <w:vAlign w:val="top"/>
          </w:tcPr>
          <w:p w14:paraId="445D6157">
            <w:pPr>
              <w:pStyle w:val="6"/>
              <w:spacing w:before="173" w:line="220" w:lineRule="auto"/>
              <w:ind w:left="1209"/>
            </w:pPr>
            <w:r>
              <w:rPr>
                <w:spacing w:val="6"/>
              </w:rPr>
              <w:t>化学纤维产业大脑</w:t>
            </w:r>
          </w:p>
        </w:tc>
        <w:tc>
          <w:tcPr>
            <w:tcW w:w="2805" w:type="dxa"/>
            <w:vAlign w:val="top"/>
          </w:tcPr>
          <w:p w14:paraId="0BD51975">
            <w:pPr>
              <w:pStyle w:val="6"/>
              <w:spacing w:before="173" w:line="221" w:lineRule="auto"/>
              <w:ind w:left="456"/>
            </w:pPr>
            <w:r>
              <w:rPr>
                <w:spacing w:val="6"/>
              </w:rPr>
              <w:t>杭州市萧山区</w:t>
            </w:r>
          </w:p>
        </w:tc>
      </w:tr>
      <w:tr w14:paraId="353098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3ACE2510">
            <w:pPr>
              <w:spacing w:before="229" w:line="192" w:lineRule="auto"/>
              <w:ind w:left="436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3</w:t>
            </w:r>
          </w:p>
        </w:tc>
        <w:tc>
          <w:tcPr>
            <w:tcW w:w="4950" w:type="dxa"/>
            <w:vAlign w:val="top"/>
          </w:tcPr>
          <w:p w14:paraId="46B7BF36">
            <w:pPr>
              <w:pStyle w:val="6"/>
              <w:spacing w:before="174" w:line="219" w:lineRule="auto"/>
              <w:ind w:left="1354"/>
            </w:pPr>
            <w:r>
              <w:rPr>
                <w:spacing w:val="8"/>
              </w:rPr>
              <w:t>机器人产业大脑</w:t>
            </w:r>
          </w:p>
        </w:tc>
        <w:tc>
          <w:tcPr>
            <w:tcW w:w="2805" w:type="dxa"/>
            <w:vAlign w:val="top"/>
          </w:tcPr>
          <w:p w14:paraId="76802FC1">
            <w:pPr>
              <w:pStyle w:val="6"/>
              <w:spacing w:before="175" w:line="221" w:lineRule="auto"/>
              <w:ind w:left="456"/>
            </w:pPr>
            <w:r>
              <w:rPr>
                <w:spacing w:val="6"/>
              </w:rPr>
              <w:t>杭州市萧山区</w:t>
            </w:r>
          </w:p>
        </w:tc>
      </w:tr>
      <w:tr w14:paraId="71ECD0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77F0C391">
            <w:pPr>
              <w:spacing w:before="229" w:line="192" w:lineRule="auto"/>
              <w:ind w:left="428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4</w:t>
            </w:r>
          </w:p>
        </w:tc>
        <w:tc>
          <w:tcPr>
            <w:tcW w:w="4950" w:type="dxa"/>
            <w:vAlign w:val="top"/>
          </w:tcPr>
          <w:p w14:paraId="0749AE55">
            <w:pPr>
              <w:pStyle w:val="6"/>
              <w:spacing w:before="174" w:line="220" w:lineRule="auto"/>
              <w:ind w:left="1218"/>
            </w:pPr>
            <w:r>
              <w:rPr>
                <w:spacing w:val="5"/>
              </w:rPr>
              <w:t>生物医药产业大脑</w:t>
            </w:r>
          </w:p>
        </w:tc>
        <w:tc>
          <w:tcPr>
            <w:tcW w:w="2805" w:type="dxa"/>
            <w:vAlign w:val="top"/>
          </w:tcPr>
          <w:p w14:paraId="0A427AD4">
            <w:pPr>
              <w:pStyle w:val="6"/>
              <w:spacing w:before="174" w:line="219" w:lineRule="auto"/>
              <w:ind w:left="456"/>
            </w:pPr>
            <w:r>
              <w:rPr>
                <w:spacing w:val="6"/>
              </w:rPr>
              <w:t>杭州市钱塘区</w:t>
            </w:r>
          </w:p>
        </w:tc>
      </w:tr>
      <w:tr w14:paraId="439AF0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61AE783E">
            <w:pPr>
              <w:spacing w:before="235" w:line="189" w:lineRule="auto"/>
              <w:ind w:left="438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5</w:t>
            </w:r>
          </w:p>
        </w:tc>
        <w:tc>
          <w:tcPr>
            <w:tcW w:w="4950" w:type="dxa"/>
            <w:vAlign w:val="top"/>
          </w:tcPr>
          <w:p w14:paraId="1F3AA730">
            <w:pPr>
              <w:pStyle w:val="6"/>
              <w:spacing w:before="176" w:line="220" w:lineRule="auto"/>
              <w:ind w:left="1528"/>
            </w:pPr>
            <w:r>
              <w:rPr>
                <w:spacing w:val="6"/>
              </w:rPr>
              <w:t>化工产业大脑</w:t>
            </w:r>
          </w:p>
        </w:tc>
        <w:tc>
          <w:tcPr>
            <w:tcW w:w="2805" w:type="dxa"/>
            <w:vAlign w:val="top"/>
          </w:tcPr>
          <w:p w14:paraId="3061F1E2">
            <w:pPr>
              <w:pStyle w:val="6"/>
              <w:spacing w:before="176" w:line="221" w:lineRule="auto"/>
              <w:ind w:left="468"/>
            </w:pPr>
            <w:r>
              <w:rPr>
                <w:spacing w:val="4"/>
              </w:rPr>
              <w:t>宁波市市本级</w:t>
            </w:r>
          </w:p>
        </w:tc>
      </w:tr>
      <w:tr w14:paraId="3150EF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31ADADCC">
            <w:pPr>
              <w:spacing w:before="232" w:line="192" w:lineRule="auto"/>
              <w:ind w:left="43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6</w:t>
            </w:r>
          </w:p>
        </w:tc>
        <w:tc>
          <w:tcPr>
            <w:tcW w:w="4950" w:type="dxa"/>
            <w:vAlign w:val="top"/>
          </w:tcPr>
          <w:p w14:paraId="21226A19">
            <w:pPr>
              <w:pStyle w:val="6"/>
              <w:spacing w:before="177" w:line="220" w:lineRule="auto"/>
              <w:ind w:left="1521"/>
            </w:pPr>
            <w:r>
              <w:rPr>
                <w:spacing w:val="7"/>
              </w:rPr>
              <w:t>服装产业大脑</w:t>
            </w:r>
          </w:p>
        </w:tc>
        <w:tc>
          <w:tcPr>
            <w:tcW w:w="2805" w:type="dxa"/>
            <w:vAlign w:val="top"/>
          </w:tcPr>
          <w:p w14:paraId="45F3F6F7">
            <w:pPr>
              <w:pStyle w:val="6"/>
              <w:spacing w:before="177" w:line="220" w:lineRule="auto"/>
              <w:ind w:left="468"/>
            </w:pPr>
            <w:r>
              <w:rPr>
                <w:spacing w:val="4"/>
              </w:rPr>
              <w:t>宁波市海曙区</w:t>
            </w:r>
          </w:p>
        </w:tc>
      </w:tr>
      <w:tr w14:paraId="3BB617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768DCE9D">
            <w:pPr>
              <w:spacing w:before="236" w:line="189" w:lineRule="auto"/>
              <w:ind w:left="43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7</w:t>
            </w:r>
          </w:p>
        </w:tc>
        <w:tc>
          <w:tcPr>
            <w:tcW w:w="4950" w:type="dxa"/>
            <w:vAlign w:val="top"/>
          </w:tcPr>
          <w:p w14:paraId="03FC7EE6">
            <w:pPr>
              <w:pStyle w:val="6"/>
              <w:spacing w:before="177" w:line="220" w:lineRule="auto"/>
              <w:ind w:left="873"/>
            </w:pPr>
            <w:r>
              <w:rPr>
                <w:spacing w:val="9"/>
              </w:rPr>
              <w:t>模具（金属）产业大脑</w:t>
            </w:r>
          </w:p>
        </w:tc>
        <w:tc>
          <w:tcPr>
            <w:tcW w:w="2805" w:type="dxa"/>
            <w:vAlign w:val="top"/>
          </w:tcPr>
          <w:p w14:paraId="7DDBE86A">
            <w:pPr>
              <w:pStyle w:val="6"/>
              <w:spacing w:before="177" w:line="221" w:lineRule="auto"/>
              <w:ind w:left="468"/>
            </w:pPr>
            <w:r>
              <w:rPr>
                <w:spacing w:val="4"/>
              </w:rPr>
              <w:t>宁波市北仑区</w:t>
            </w:r>
          </w:p>
        </w:tc>
      </w:tr>
      <w:tr w14:paraId="34257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08243B9B">
            <w:pPr>
              <w:spacing w:before="233" w:line="192" w:lineRule="auto"/>
              <w:ind w:left="44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8</w:t>
            </w:r>
          </w:p>
        </w:tc>
        <w:tc>
          <w:tcPr>
            <w:tcW w:w="4950" w:type="dxa"/>
            <w:vAlign w:val="top"/>
          </w:tcPr>
          <w:p w14:paraId="712F7902">
            <w:pPr>
              <w:pStyle w:val="6"/>
              <w:spacing w:before="179" w:line="220" w:lineRule="auto"/>
              <w:ind w:left="1198"/>
            </w:pPr>
            <w:r>
              <w:rPr>
                <w:spacing w:val="8"/>
              </w:rPr>
              <w:t>智能家电产业大脑</w:t>
            </w:r>
          </w:p>
        </w:tc>
        <w:tc>
          <w:tcPr>
            <w:tcW w:w="2805" w:type="dxa"/>
            <w:vAlign w:val="top"/>
          </w:tcPr>
          <w:p w14:paraId="18BE6714">
            <w:pPr>
              <w:pStyle w:val="6"/>
              <w:spacing w:before="178" w:line="220" w:lineRule="auto"/>
              <w:ind w:left="468"/>
            </w:pPr>
            <w:r>
              <w:rPr>
                <w:spacing w:val="4"/>
              </w:rPr>
              <w:t>宁波市余姚市</w:t>
            </w:r>
          </w:p>
        </w:tc>
      </w:tr>
      <w:tr w14:paraId="25E6DF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1681BB2C">
            <w:pPr>
              <w:spacing w:before="235" w:line="192" w:lineRule="auto"/>
              <w:ind w:left="436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9</w:t>
            </w:r>
          </w:p>
        </w:tc>
        <w:tc>
          <w:tcPr>
            <w:tcW w:w="4950" w:type="dxa"/>
            <w:vAlign w:val="top"/>
          </w:tcPr>
          <w:p w14:paraId="6F51B407">
            <w:pPr>
              <w:pStyle w:val="6"/>
              <w:spacing w:before="181" w:line="220" w:lineRule="auto"/>
              <w:ind w:left="1212"/>
            </w:pPr>
            <w:r>
              <w:rPr>
                <w:spacing w:val="6"/>
              </w:rPr>
              <w:t>文体用品产业大脑</w:t>
            </w:r>
          </w:p>
        </w:tc>
        <w:tc>
          <w:tcPr>
            <w:tcW w:w="2805" w:type="dxa"/>
            <w:vAlign w:val="top"/>
          </w:tcPr>
          <w:p w14:paraId="5113799D">
            <w:pPr>
              <w:pStyle w:val="6"/>
              <w:spacing w:before="180" w:line="220" w:lineRule="auto"/>
              <w:ind w:left="468"/>
            </w:pPr>
            <w:r>
              <w:rPr>
                <w:spacing w:val="4"/>
              </w:rPr>
              <w:t>宁波市宁海县</w:t>
            </w:r>
          </w:p>
        </w:tc>
      </w:tr>
      <w:tr w14:paraId="6BFEFE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35AB4B25">
            <w:pPr>
              <w:spacing w:before="234" w:line="192" w:lineRule="auto"/>
              <w:ind w:left="38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31"/>
                <w:szCs w:val="31"/>
              </w:rPr>
              <w:t>10</w:t>
            </w:r>
          </w:p>
        </w:tc>
        <w:tc>
          <w:tcPr>
            <w:tcW w:w="4950" w:type="dxa"/>
            <w:vAlign w:val="top"/>
          </w:tcPr>
          <w:p w14:paraId="53835F24">
            <w:pPr>
              <w:pStyle w:val="6"/>
              <w:spacing w:before="180" w:line="219" w:lineRule="auto"/>
              <w:ind w:left="1195"/>
            </w:pPr>
            <w:r>
              <w:rPr>
                <w:spacing w:val="8"/>
              </w:rPr>
              <w:t>皮革制鞋产业大脑</w:t>
            </w:r>
          </w:p>
        </w:tc>
        <w:tc>
          <w:tcPr>
            <w:tcW w:w="2805" w:type="dxa"/>
            <w:vAlign w:val="top"/>
          </w:tcPr>
          <w:p w14:paraId="0F35EF53">
            <w:pPr>
              <w:pStyle w:val="6"/>
              <w:spacing w:before="180" w:line="221" w:lineRule="auto"/>
              <w:ind w:left="465"/>
            </w:pPr>
            <w:r>
              <w:rPr>
                <w:spacing w:val="4"/>
              </w:rPr>
              <w:t>温州市鹿城区</w:t>
            </w:r>
          </w:p>
        </w:tc>
      </w:tr>
      <w:tr w14:paraId="76D2D5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28" w:type="dxa"/>
            <w:vAlign w:val="top"/>
          </w:tcPr>
          <w:p w14:paraId="2BF2E530">
            <w:pPr>
              <w:spacing w:before="236" w:line="192" w:lineRule="auto"/>
              <w:ind w:left="38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31"/>
                <w:szCs w:val="31"/>
              </w:rPr>
              <w:t>11</w:t>
            </w:r>
          </w:p>
        </w:tc>
        <w:tc>
          <w:tcPr>
            <w:tcW w:w="4950" w:type="dxa"/>
            <w:vAlign w:val="top"/>
          </w:tcPr>
          <w:p w14:paraId="31FCA110">
            <w:pPr>
              <w:pStyle w:val="6"/>
              <w:spacing w:before="181" w:line="220" w:lineRule="auto"/>
              <w:ind w:left="1364"/>
            </w:pPr>
            <w:r>
              <w:rPr>
                <w:spacing w:val="6"/>
              </w:rPr>
              <w:t>纸包装产业大脑</w:t>
            </w:r>
          </w:p>
        </w:tc>
        <w:tc>
          <w:tcPr>
            <w:tcW w:w="2805" w:type="dxa"/>
            <w:vAlign w:val="top"/>
          </w:tcPr>
          <w:p w14:paraId="09DEFAEF">
            <w:pPr>
              <w:pStyle w:val="6"/>
              <w:spacing w:before="181" w:line="220" w:lineRule="auto"/>
              <w:ind w:left="465"/>
            </w:pPr>
            <w:r>
              <w:rPr>
                <w:spacing w:val="4"/>
              </w:rPr>
              <w:t>温州市瓯海区</w:t>
            </w:r>
          </w:p>
        </w:tc>
      </w:tr>
      <w:tr w14:paraId="0FCEFE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180149ED">
            <w:pPr>
              <w:spacing w:before="237" w:line="192" w:lineRule="auto"/>
              <w:ind w:left="38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31"/>
                <w:szCs w:val="31"/>
              </w:rPr>
              <w:t>12</w:t>
            </w:r>
          </w:p>
        </w:tc>
        <w:tc>
          <w:tcPr>
            <w:tcW w:w="4950" w:type="dxa"/>
            <w:vAlign w:val="top"/>
          </w:tcPr>
          <w:p w14:paraId="32E3DB41">
            <w:pPr>
              <w:pStyle w:val="6"/>
              <w:spacing w:before="183" w:line="220" w:lineRule="auto"/>
              <w:ind w:left="1198"/>
            </w:pPr>
            <w:r>
              <w:rPr>
                <w:spacing w:val="8"/>
              </w:rPr>
              <w:t>智能电气产业大脑</w:t>
            </w:r>
          </w:p>
        </w:tc>
        <w:tc>
          <w:tcPr>
            <w:tcW w:w="2805" w:type="dxa"/>
            <w:vAlign w:val="top"/>
          </w:tcPr>
          <w:p w14:paraId="2E213B2C">
            <w:pPr>
              <w:pStyle w:val="6"/>
              <w:spacing w:before="182" w:line="221" w:lineRule="auto"/>
              <w:ind w:left="465"/>
            </w:pPr>
            <w:r>
              <w:rPr>
                <w:spacing w:val="4"/>
              </w:rPr>
              <w:t>温州市乐清市</w:t>
            </w:r>
          </w:p>
        </w:tc>
      </w:tr>
      <w:tr w14:paraId="142E99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6BDA5CD7">
            <w:pPr>
              <w:spacing w:before="236" w:line="192" w:lineRule="auto"/>
              <w:ind w:left="38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31"/>
                <w:szCs w:val="31"/>
              </w:rPr>
              <w:t>13</w:t>
            </w:r>
          </w:p>
        </w:tc>
        <w:tc>
          <w:tcPr>
            <w:tcW w:w="4950" w:type="dxa"/>
            <w:vAlign w:val="top"/>
          </w:tcPr>
          <w:p w14:paraId="1D12BAA8">
            <w:pPr>
              <w:pStyle w:val="6"/>
              <w:spacing w:before="182" w:line="219" w:lineRule="auto"/>
              <w:ind w:left="253"/>
            </w:pPr>
            <w:r>
              <w:rPr>
                <w:spacing w:val="7"/>
              </w:rPr>
              <w:t>汽车标准件与电机部件产业大脑</w:t>
            </w:r>
          </w:p>
        </w:tc>
        <w:tc>
          <w:tcPr>
            <w:tcW w:w="2805" w:type="dxa"/>
            <w:vAlign w:val="top"/>
          </w:tcPr>
          <w:p w14:paraId="3E3AA92C">
            <w:pPr>
              <w:pStyle w:val="6"/>
              <w:spacing w:before="182" w:line="219" w:lineRule="auto"/>
              <w:ind w:left="465"/>
            </w:pPr>
            <w:r>
              <w:rPr>
                <w:spacing w:val="4"/>
              </w:rPr>
              <w:t>温州市瑞安市</w:t>
            </w:r>
          </w:p>
        </w:tc>
      </w:tr>
      <w:tr w14:paraId="3E9ABA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322AF6CF">
            <w:pPr>
              <w:spacing w:before="238" w:line="192" w:lineRule="auto"/>
              <w:ind w:left="38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31"/>
                <w:szCs w:val="31"/>
              </w:rPr>
              <w:t>14</w:t>
            </w:r>
          </w:p>
        </w:tc>
        <w:tc>
          <w:tcPr>
            <w:tcW w:w="4950" w:type="dxa"/>
            <w:vAlign w:val="top"/>
          </w:tcPr>
          <w:p w14:paraId="4BACF091">
            <w:pPr>
              <w:pStyle w:val="6"/>
              <w:spacing w:before="184" w:line="220" w:lineRule="auto"/>
              <w:ind w:left="1535"/>
            </w:pPr>
            <w:r>
              <w:rPr>
                <w:spacing w:val="4"/>
              </w:rPr>
              <w:t>塑包产业大脑</w:t>
            </w:r>
          </w:p>
        </w:tc>
        <w:tc>
          <w:tcPr>
            <w:tcW w:w="2805" w:type="dxa"/>
            <w:vAlign w:val="top"/>
          </w:tcPr>
          <w:p w14:paraId="6C8AC058">
            <w:pPr>
              <w:pStyle w:val="6"/>
              <w:spacing w:before="184" w:line="220" w:lineRule="auto"/>
              <w:ind w:left="465"/>
            </w:pPr>
            <w:r>
              <w:rPr>
                <w:spacing w:val="4"/>
              </w:rPr>
              <w:t>温州市平阳县</w:t>
            </w:r>
          </w:p>
        </w:tc>
      </w:tr>
      <w:tr w14:paraId="7FEFC7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2778188C">
            <w:pPr>
              <w:spacing w:before="240" w:line="192" w:lineRule="auto"/>
              <w:ind w:left="38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31"/>
                <w:szCs w:val="31"/>
              </w:rPr>
              <w:t>15</w:t>
            </w:r>
          </w:p>
        </w:tc>
        <w:tc>
          <w:tcPr>
            <w:tcW w:w="4950" w:type="dxa"/>
            <w:vAlign w:val="top"/>
          </w:tcPr>
          <w:p w14:paraId="779E3E2B">
            <w:pPr>
              <w:pStyle w:val="6"/>
              <w:spacing w:before="186" w:line="219" w:lineRule="auto"/>
              <w:ind w:left="880"/>
            </w:pPr>
            <w:r>
              <w:rPr>
                <w:spacing w:val="8"/>
              </w:rPr>
              <w:t>服装（童装）产业大脑</w:t>
            </w:r>
          </w:p>
        </w:tc>
        <w:tc>
          <w:tcPr>
            <w:tcW w:w="2805" w:type="dxa"/>
            <w:vAlign w:val="top"/>
          </w:tcPr>
          <w:p w14:paraId="041EA4CD">
            <w:pPr>
              <w:pStyle w:val="6"/>
              <w:spacing w:before="185" w:line="219" w:lineRule="auto"/>
              <w:ind w:left="458"/>
            </w:pPr>
            <w:r>
              <w:rPr>
                <w:spacing w:val="6"/>
              </w:rPr>
              <w:t>湖州市吴兴区</w:t>
            </w:r>
          </w:p>
        </w:tc>
      </w:tr>
      <w:tr w14:paraId="3EE331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28" w:type="dxa"/>
            <w:vAlign w:val="top"/>
          </w:tcPr>
          <w:p w14:paraId="05B88C97">
            <w:pPr>
              <w:spacing w:before="239" w:line="192" w:lineRule="auto"/>
              <w:ind w:left="38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31"/>
                <w:szCs w:val="31"/>
              </w:rPr>
              <w:t>16</w:t>
            </w:r>
          </w:p>
        </w:tc>
        <w:tc>
          <w:tcPr>
            <w:tcW w:w="4950" w:type="dxa"/>
            <w:vAlign w:val="top"/>
          </w:tcPr>
          <w:p w14:paraId="112FDF01">
            <w:pPr>
              <w:pStyle w:val="6"/>
              <w:spacing w:before="184" w:line="220" w:lineRule="auto"/>
              <w:ind w:left="876"/>
            </w:pPr>
            <w:r>
              <w:rPr>
                <w:spacing w:val="8"/>
              </w:rPr>
              <w:t>智能物流装备产业大脑</w:t>
            </w:r>
          </w:p>
        </w:tc>
        <w:tc>
          <w:tcPr>
            <w:tcW w:w="2805" w:type="dxa"/>
            <w:vAlign w:val="top"/>
          </w:tcPr>
          <w:p w14:paraId="6534DA6F">
            <w:pPr>
              <w:pStyle w:val="6"/>
              <w:spacing w:before="185" w:line="219" w:lineRule="auto"/>
              <w:ind w:left="458"/>
            </w:pPr>
            <w:r>
              <w:rPr>
                <w:spacing w:val="6"/>
              </w:rPr>
              <w:t>湖州市吴兴区</w:t>
            </w:r>
          </w:p>
        </w:tc>
      </w:tr>
      <w:tr w14:paraId="5EA345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28" w:type="dxa"/>
            <w:vAlign w:val="top"/>
          </w:tcPr>
          <w:p w14:paraId="4F24BA98">
            <w:pPr>
              <w:spacing w:before="240" w:line="192" w:lineRule="auto"/>
              <w:ind w:left="38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31"/>
                <w:szCs w:val="31"/>
              </w:rPr>
              <w:t>17</w:t>
            </w:r>
          </w:p>
        </w:tc>
        <w:tc>
          <w:tcPr>
            <w:tcW w:w="4950" w:type="dxa"/>
            <w:vAlign w:val="top"/>
          </w:tcPr>
          <w:p w14:paraId="6B4B4F7E">
            <w:pPr>
              <w:pStyle w:val="6"/>
              <w:spacing w:before="186" w:line="219" w:lineRule="auto"/>
              <w:ind w:left="1554"/>
            </w:pPr>
            <w:r>
              <w:rPr>
                <w:spacing w:val="1"/>
              </w:rPr>
              <w:t>电梯产业大脑</w:t>
            </w:r>
          </w:p>
        </w:tc>
        <w:tc>
          <w:tcPr>
            <w:tcW w:w="2805" w:type="dxa"/>
            <w:vAlign w:val="top"/>
          </w:tcPr>
          <w:p w14:paraId="628620CC">
            <w:pPr>
              <w:pStyle w:val="6"/>
              <w:spacing w:before="185" w:line="220" w:lineRule="auto"/>
              <w:ind w:left="458"/>
            </w:pPr>
            <w:r>
              <w:rPr>
                <w:spacing w:val="6"/>
              </w:rPr>
              <w:t>湖州市南浔区</w:t>
            </w:r>
          </w:p>
        </w:tc>
      </w:tr>
      <w:tr w14:paraId="6368A1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28" w:type="dxa"/>
            <w:vAlign w:val="top"/>
          </w:tcPr>
          <w:p w14:paraId="47A227C8">
            <w:pPr>
              <w:spacing w:before="241" w:line="192" w:lineRule="auto"/>
              <w:ind w:left="38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31"/>
                <w:szCs w:val="31"/>
              </w:rPr>
              <w:t>18</w:t>
            </w:r>
          </w:p>
        </w:tc>
        <w:tc>
          <w:tcPr>
            <w:tcW w:w="4950" w:type="dxa"/>
            <w:vAlign w:val="top"/>
          </w:tcPr>
          <w:p w14:paraId="49C531D1">
            <w:pPr>
              <w:pStyle w:val="6"/>
              <w:spacing w:before="186" w:line="219" w:lineRule="auto"/>
              <w:ind w:left="1215"/>
            </w:pPr>
            <w:r>
              <w:rPr>
                <w:spacing w:val="6"/>
              </w:rPr>
              <w:t>动力电池产业大脑</w:t>
            </w:r>
          </w:p>
        </w:tc>
        <w:tc>
          <w:tcPr>
            <w:tcW w:w="2805" w:type="dxa"/>
            <w:vAlign w:val="top"/>
          </w:tcPr>
          <w:p w14:paraId="77F2B4AE">
            <w:pPr>
              <w:pStyle w:val="6"/>
              <w:spacing w:before="186" w:line="219" w:lineRule="auto"/>
              <w:ind w:left="458"/>
            </w:pPr>
            <w:r>
              <w:rPr>
                <w:spacing w:val="6"/>
              </w:rPr>
              <w:t>湖州市长兴县</w:t>
            </w:r>
          </w:p>
        </w:tc>
      </w:tr>
      <w:tr w14:paraId="7B7192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28" w:type="dxa"/>
            <w:vAlign w:val="top"/>
          </w:tcPr>
          <w:p w14:paraId="6E70EBFA">
            <w:pPr>
              <w:spacing w:before="239" w:line="192" w:lineRule="auto"/>
              <w:ind w:left="38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31"/>
                <w:szCs w:val="31"/>
              </w:rPr>
              <w:t>19</w:t>
            </w:r>
          </w:p>
        </w:tc>
        <w:tc>
          <w:tcPr>
            <w:tcW w:w="4950" w:type="dxa"/>
            <w:vAlign w:val="top"/>
          </w:tcPr>
          <w:p w14:paraId="045D0BB7">
            <w:pPr>
              <w:pStyle w:val="6"/>
              <w:spacing w:before="185" w:line="219" w:lineRule="auto"/>
              <w:ind w:left="120"/>
            </w:pPr>
            <w:r>
              <w:rPr>
                <w:spacing w:val="4"/>
              </w:rPr>
              <w:t>绿色家居（椅业、竹业）产业大脑</w:t>
            </w:r>
          </w:p>
        </w:tc>
        <w:tc>
          <w:tcPr>
            <w:tcW w:w="2805" w:type="dxa"/>
            <w:vAlign w:val="top"/>
          </w:tcPr>
          <w:p w14:paraId="27227569">
            <w:pPr>
              <w:pStyle w:val="6"/>
              <w:spacing w:before="185" w:line="221" w:lineRule="auto"/>
              <w:ind w:left="458"/>
            </w:pPr>
            <w:r>
              <w:rPr>
                <w:spacing w:val="6"/>
              </w:rPr>
              <w:t>湖州市安吉县</w:t>
            </w:r>
          </w:p>
        </w:tc>
      </w:tr>
    </w:tbl>
    <w:p w14:paraId="1633392B">
      <w:pPr>
        <w:spacing w:line="49" w:lineRule="exact"/>
        <w:rPr>
          <w:rFonts w:ascii="FreeSerif"/>
          <w:sz w:val="4"/>
        </w:rPr>
      </w:pPr>
    </w:p>
    <w:p w14:paraId="66D91CBD">
      <w:pPr>
        <w:spacing w:line="49" w:lineRule="exact"/>
        <w:rPr>
          <w:rFonts w:ascii="FreeSerif" w:hAnsi="FreeSerif" w:eastAsia="FreeSerif" w:cs="FreeSerif"/>
          <w:sz w:val="4"/>
          <w:szCs w:val="4"/>
        </w:rPr>
        <w:sectPr>
          <w:footerReference r:id="rId7" w:type="default"/>
          <w:pgSz w:w="11905" w:h="16839"/>
          <w:pgMar w:top="1431" w:right="1554" w:bottom="1581" w:left="1553" w:header="0" w:footer="1418" w:gutter="0"/>
          <w:cols w:space="720" w:num="1"/>
        </w:sectPr>
      </w:pPr>
    </w:p>
    <w:p w14:paraId="0246C7D8">
      <w:pPr>
        <w:spacing w:before="130"/>
      </w:pPr>
    </w:p>
    <w:tbl>
      <w:tblPr>
        <w:tblStyle w:val="5"/>
        <w:tblW w:w="878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4950"/>
        <w:gridCol w:w="2805"/>
      </w:tblGrid>
      <w:tr w14:paraId="52687E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28" w:type="dxa"/>
            <w:vAlign w:val="top"/>
          </w:tcPr>
          <w:p w14:paraId="7935EDB2">
            <w:pPr>
              <w:spacing w:before="236" w:line="192" w:lineRule="auto"/>
              <w:ind w:left="35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20</w:t>
            </w:r>
          </w:p>
        </w:tc>
        <w:tc>
          <w:tcPr>
            <w:tcW w:w="4950" w:type="dxa"/>
            <w:vAlign w:val="top"/>
          </w:tcPr>
          <w:p w14:paraId="05FA3230">
            <w:pPr>
              <w:pStyle w:val="6"/>
              <w:spacing w:before="181" w:line="218" w:lineRule="auto"/>
              <w:ind w:left="1198"/>
            </w:pPr>
            <w:r>
              <w:rPr>
                <w:spacing w:val="8"/>
              </w:rPr>
              <w:t>智能光伏产业大脑</w:t>
            </w:r>
          </w:p>
        </w:tc>
        <w:tc>
          <w:tcPr>
            <w:tcW w:w="2805" w:type="dxa"/>
            <w:vAlign w:val="top"/>
          </w:tcPr>
          <w:p w14:paraId="4060087D">
            <w:pPr>
              <w:pStyle w:val="6"/>
              <w:spacing w:before="181" w:line="219" w:lineRule="auto"/>
              <w:ind w:left="462"/>
            </w:pPr>
            <w:r>
              <w:rPr>
                <w:spacing w:val="5"/>
              </w:rPr>
              <w:t>嘉兴市市本级</w:t>
            </w:r>
          </w:p>
        </w:tc>
      </w:tr>
      <w:tr w14:paraId="36C36C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09191A08">
            <w:pPr>
              <w:spacing w:before="225" w:line="192" w:lineRule="auto"/>
              <w:ind w:left="35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21</w:t>
            </w:r>
          </w:p>
        </w:tc>
        <w:tc>
          <w:tcPr>
            <w:tcW w:w="4950" w:type="dxa"/>
            <w:vAlign w:val="top"/>
          </w:tcPr>
          <w:p w14:paraId="3B9AE528">
            <w:pPr>
              <w:pStyle w:val="6"/>
              <w:spacing w:before="171" w:line="220" w:lineRule="auto"/>
              <w:ind w:left="1208"/>
            </w:pPr>
            <w:r>
              <w:rPr>
                <w:spacing w:val="6"/>
              </w:rPr>
              <w:t>现代家具产业大脑</w:t>
            </w:r>
          </w:p>
        </w:tc>
        <w:tc>
          <w:tcPr>
            <w:tcW w:w="2805" w:type="dxa"/>
            <w:vAlign w:val="top"/>
          </w:tcPr>
          <w:p w14:paraId="4656F14A">
            <w:pPr>
              <w:pStyle w:val="6"/>
              <w:spacing w:before="170" w:line="219" w:lineRule="auto"/>
              <w:ind w:left="462"/>
            </w:pPr>
            <w:r>
              <w:rPr>
                <w:spacing w:val="5"/>
              </w:rPr>
              <w:t>嘉兴市市本级</w:t>
            </w:r>
          </w:p>
        </w:tc>
      </w:tr>
      <w:tr w14:paraId="65305C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5D4BD5D9">
            <w:pPr>
              <w:spacing w:before="227" w:line="192" w:lineRule="auto"/>
              <w:ind w:left="35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22</w:t>
            </w:r>
          </w:p>
        </w:tc>
        <w:tc>
          <w:tcPr>
            <w:tcW w:w="4950" w:type="dxa"/>
            <w:vAlign w:val="top"/>
          </w:tcPr>
          <w:p w14:paraId="66FBDE77">
            <w:pPr>
              <w:pStyle w:val="6"/>
              <w:spacing w:before="173" w:line="220" w:lineRule="auto"/>
              <w:ind w:left="1517"/>
            </w:pPr>
            <w:r>
              <w:rPr>
                <w:spacing w:val="7"/>
              </w:rPr>
              <w:t>箱包产业大脑</w:t>
            </w:r>
          </w:p>
        </w:tc>
        <w:tc>
          <w:tcPr>
            <w:tcW w:w="2805" w:type="dxa"/>
            <w:vAlign w:val="top"/>
          </w:tcPr>
          <w:p w14:paraId="65B11614">
            <w:pPr>
              <w:pStyle w:val="6"/>
              <w:spacing w:before="172" w:line="219" w:lineRule="auto"/>
              <w:ind w:left="462"/>
            </w:pPr>
            <w:r>
              <w:rPr>
                <w:spacing w:val="5"/>
              </w:rPr>
              <w:t>嘉兴市平湖市</w:t>
            </w:r>
          </w:p>
        </w:tc>
      </w:tr>
      <w:tr w14:paraId="4E5332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0AA0A73B">
            <w:pPr>
              <w:spacing w:before="229" w:line="192" w:lineRule="auto"/>
              <w:ind w:left="35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23</w:t>
            </w:r>
          </w:p>
        </w:tc>
        <w:tc>
          <w:tcPr>
            <w:tcW w:w="4950" w:type="dxa"/>
            <w:vAlign w:val="top"/>
          </w:tcPr>
          <w:p w14:paraId="7D6B6C91">
            <w:pPr>
              <w:pStyle w:val="6"/>
              <w:spacing w:before="173" w:line="220" w:lineRule="auto"/>
              <w:ind w:left="1525"/>
            </w:pPr>
            <w:r>
              <w:rPr>
                <w:spacing w:val="6"/>
              </w:rPr>
              <w:t>经编产业大脑</w:t>
            </w:r>
          </w:p>
        </w:tc>
        <w:tc>
          <w:tcPr>
            <w:tcW w:w="2805" w:type="dxa"/>
            <w:vAlign w:val="top"/>
          </w:tcPr>
          <w:p w14:paraId="088CB495">
            <w:pPr>
              <w:pStyle w:val="6"/>
              <w:spacing w:before="174" w:line="219" w:lineRule="auto"/>
              <w:ind w:left="462"/>
            </w:pPr>
            <w:r>
              <w:rPr>
                <w:spacing w:val="5"/>
              </w:rPr>
              <w:t>嘉兴市海宁市</w:t>
            </w:r>
          </w:p>
        </w:tc>
      </w:tr>
      <w:tr w14:paraId="61B3C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5F802CF5">
            <w:pPr>
              <w:spacing w:before="228" w:line="192" w:lineRule="auto"/>
              <w:ind w:left="35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24</w:t>
            </w:r>
          </w:p>
        </w:tc>
        <w:tc>
          <w:tcPr>
            <w:tcW w:w="4950" w:type="dxa"/>
            <w:vAlign w:val="top"/>
          </w:tcPr>
          <w:p w14:paraId="3CD28E4E">
            <w:pPr>
              <w:pStyle w:val="6"/>
              <w:spacing w:before="174" w:line="220" w:lineRule="auto"/>
              <w:ind w:left="1202"/>
            </w:pPr>
            <w:r>
              <w:rPr>
                <w:spacing w:val="7"/>
              </w:rPr>
              <w:t>合成纤维产业大脑</w:t>
            </w:r>
          </w:p>
        </w:tc>
        <w:tc>
          <w:tcPr>
            <w:tcW w:w="2805" w:type="dxa"/>
            <w:vAlign w:val="top"/>
          </w:tcPr>
          <w:p w14:paraId="613DD5E9">
            <w:pPr>
              <w:pStyle w:val="6"/>
              <w:spacing w:before="173" w:line="219" w:lineRule="auto"/>
              <w:ind w:left="462"/>
            </w:pPr>
            <w:r>
              <w:rPr>
                <w:spacing w:val="5"/>
              </w:rPr>
              <w:t>嘉兴市桐乡市</w:t>
            </w:r>
          </w:p>
        </w:tc>
      </w:tr>
      <w:tr w14:paraId="5DCA3D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5016C294">
            <w:pPr>
              <w:spacing w:before="230" w:line="192" w:lineRule="auto"/>
              <w:ind w:left="35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25</w:t>
            </w:r>
          </w:p>
        </w:tc>
        <w:tc>
          <w:tcPr>
            <w:tcW w:w="4950" w:type="dxa"/>
            <w:vAlign w:val="top"/>
          </w:tcPr>
          <w:p w14:paraId="3E9EF455">
            <w:pPr>
              <w:pStyle w:val="6"/>
              <w:spacing w:before="176" w:line="220" w:lineRule="auto"/>
              <w:ind w:left="1532"/>
            </w:pPr>
            <w:r>
              <w:rPr>
                <w:spacing w:val="5"/>
              </w:rPr>
              <w:t>氢能产业大脑</w:t>
            </w:r>
          </w:p>
        </w:tc>
        <w:tc>
          <w:tcPr>
            <w:tcW w:w="2805" w:type="dxa"/>
            <w:vAlign w:val="top"/>
          </w:tcPr>
          <w:p w14:paraId="2D636517">
            <w:pPr>
              <w:pStyle w:val="6"/>
              <w:spacing w:before="175" w:line="219" w:lineRule="auto"/>
              <w:ind w:left="301"/>
            </w:pPr>
            <w:r>
              <w:rPr>
                <w:spacing w:val="6"/>
              </w:rPr>
              <w:t>嘉兴市嘉兴港区</w:t>
            </w:r>
          </w:p>
        </w:tc>
      </w:tr>
      <w:tr w14:paraId="01C5F3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22B8E64A">
            <w:pPr>
              <w:spacing w:before="232" w:line="192" w:lineRule="auto"/>
              <w:ind w:left="35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26</w:t>
            </w:r>
          </w:p>
        </w:tc>
        <w:tc>
          <w:tcPr>
            <w:tcW w:w="4950" w:type="dxa"/>
            <w:vAlign w:val="top"/>
          </w:tcPr>
          <w:p w14:paraId="37A94B03">
            <w:pPr>
              <w:pStyle w:val="6"/>
              <w:spacing w:before="177" w:line="219" w:lineRule="auto"/>
              <w:ind w:left="1215"/>
            </w:pPr>
            <w:r>
              <w:rPr>
                <w:spacing w:val="6"/>
              </w:rPr>
              <w:t>织造印染产业大脑</w:t>
            </w:r>
          </w:p>
        </w:tc>
        <w:tc>
          <w:tcPr>
            <w:tcW w:w="2805" w:type="dxa"/>
            <w:vAlign w:val="top"/>
          </w:tcPr>
          <w:p w14:paraId="5E16765D">
            <w:pPr>
              <w:pStyle w:val="6"/>
              <w:spacing w:before="177" w:line="219" w:lineRule="auto"/>
              <w:ind w:left="458"/>
            </w:pPr>
            <w:r>
              <w:rPr>
                <w:spacing w:val="6"/>
              </w:rPr>
              <w:t>绍兴市柯桥区</w:t>
            </w:r>
          </w:p>
        </w:tc>
      </w:tr>
      <w:tr w14:paraId="135285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45B7EFBB">
            <w:pPr>
              <w:spacing w:before="231" w:line="192" w:lineRule="auto"/>
              <w:ind w:left="35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27</w:t>
            </w:r>
          </w:p>
        </w:tc>
        <w:tc>
          <w:tcPr>
            <w:tcW w:w="4950" w:type="dxa"/>
            <w:vAlign w:val="top"/>
          </w:tcPr>
          <w:p w14:paraId="3933A530">
            <w:pPr>
              <w:pStyle w:val="6"/>
              <w:spacing w:before="176" w:line="220" w:lineRule="auto"/>
              <w:ind w:left="1554"/>
            </w:pPr>
            <w:r>
              <w:rPr>
                <w:spacing w:val="1"/>
              </w:rPr>
              <w:t>电机产业大脑</w:t>
            </w:r>
          </w:p>
        </w:tc>
        <w:tc>
          <w:tcPr>
            <w:tcW w:w="2805" w:type="dxa"/>
            <w:vAlign w:val="top"/>
          </w:tcPr>
          <w:p w14:paraId="70A2D68C">
            <w:pPr>
              <w:pStyle w:val="6"/>
              <w:spacing w:before="177" w:line="217" w:lineRule="auto"/>
              <w:ind w:left="458"/>
            </w:pPr>
            <w:r>
              <w:rPr>
                <w:spacing w:val="6"/>
              </w:rPr>
              <w:t>绍兴市上虞区</w:t>
            </w:r>
          </w:p>
        </w:tc>
      </w:tr>
      <w:tr w14:paraId="1A019B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6FAF4D49">
            <w:pPr>
              <w:spacing w:before="233" w:line="192" w:lineRule="auto"/>
              <w:ind w:left="35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28</w:t>
            </w:r>
          </w:p>
        </w:tc>
        <w:tc>
          <w:tcPr>
            <w:tcW w:w="4950" w:type="dxa"/>
            <w:vAlign w:val="top"/>
          </w:tcPr>
          <w:p w14:paraId="4AAA143A">
            <w:pPr>
              <w:pStyle w:val="6"/>
              <w:spacing w:before="178" w:line="220" w:lineRule="auto"/>
              <w:ind w:left="1521"/>
            </w:pPr>
            <w:r>
              <w:rPr>
                <w:spacing w:val="7"/>
              </w:rPr>
              <w:t>袜业产业大脑</w:t>
            </w:r>
          </w:p>
        </w:tc>
        <w:tc>
          <w:tcPr>
            <w:tcW w:w="2805" w:type="dxa"/>
            <w:vAlign w:val="top"/>
          </w:tcPr>
          <w:p w14:paraId="63448E63">
            <w:pPr>
              <w:pStyle w:val="6"/>
              <w:spacing w:before="178" w:line="219" w:lineRule="auto"/>
              <w:ind w:left="458"/>
            </w:pPr>
            <w:r>
              <w:rPr>
                <w:spacing w:val="6"/>
              </w:rPr>
              <w:t>绍兴市诸暨市</w:t>
            </w:r>
          </w:p>
        </w:tc>
      </w:tr>
      <w:tr w14:paraId="73652B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51175EB4">
            <w:pPr>
              <w:spacing w:before="235" w:line="192" w:lineRule="auto"/>
              <w:ind w:left="35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29</w:t>
            </w:r>
          </w:p>
        </w:tc>
        <w:tc>
          <w:tcPr>
            <w:tcW w:w="4950" w:type="dxa"/>
            <w:vAlign w:val="top"/>
          </w:tcPr>
          <w:p w14:paraId="09A313D7">
            <w:pPr>
              <w:pStyle w:val="6"/>
              <w:spacing w:before="181" w:line="220" w:lineRule="auto"/>
              <w:ind w:left="1198"/>
            </w:pPr>
            <w:r>
              <w:rPr>
                <w:spacing w:val="8"/>
              </w:rPr>
              <w:t>智能厨电产业大脑</w:t>
            </w:r>
          </w:p>
        </w:tc>
        <w:tc>
          <w:tcPr>
            <w:tcW w:w="2805" w:type="dxa"/>
            <w:vAlign w:val="top"/>
          </w:tcPr>
          <w:p w14:paraId="0F5F638E">
            <w:pPr>
              <w:pStyle w:val="6"/>
              <w:spacing w:before="180" w:line="219" w:lineRule="auto"/>
              <w:ind w:left="458"/>
            </w:pPr>
            <w:r>
              <w:rPr>
                <w:spacing w:val="6"/>
              </w:rPr>
              <w:t>绍兴市嵊州市</w:t>
            </w:r>
          </w:p>
        </w:tc>
      </w:tr>
      <w:tr w14:paraId="15AA44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79D4B55E">
            <w:pPr>
              <w:spacing w:before="234" w:line="192" w:lineRule="auto"/>
              <w:ind w:left="35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30</w:t>
            </w:r>
          </w:p>
        </w:tc>
        <w:tc>
          <w:tcPr>
            <w:tcW w:w="4950" w:type="dxa"/>
            <w:vAlign w:val="top"/>
          </w:tcPr>
          <w:p w14:paraId="38FED7AC">
            <w:pPr>
              <w:pStyle w:val="6"/>
              <w:spacing w:before="180" w:line="220" w:lineRule="auto"/>
              <w:ind w:left="1527"/>
            </w:pPr>
            <w:r>
              <w:rPr>
                <w:spacing w:val="6"/>
              </w:rPr>
              <w:t>轴承产业大脑</w:t>
            </w:r>
          </w:p>
        </w:tc>
        <w:tc>
          <w:tcPr>
            <w:tcW w:w="2805" w:type="dxa"/>
            <w:vAlign w:val="top"/>
          </w:tcPr>
          <w:p w14:paraId="762D4D2A">
            <w:pPr>
              <w:pStyle w:val="6"/>
              <w:spacing w:before="179" w:line="219" w:lineRule="auto"/>
              <w:ind w:left="458"/>
            </w:pPr>
            <w:r>
              <w:rPr>
                <w:spacing w:val="6"/>
              </w:rPr>
              <w:t>绍兴市新昌县</w:t>
            </w:r>
          </w:p>
        </w:tc>
      </w:tr>
      <w:tr w14:paraId="781ED8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7765086F">
            <w:pPr>
              <w:spacing w:before="236" w:line="192" w:lineRule="auto"/>
              <w:ind w:left="35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31</w:t>
            </w:r>
          </w:p>
        </w:tc>
        <w:tc>
          <w:tcPr>
            <w:tcW w:w="4950" w:type="dxa"/>
            <w:vAlign w:val="top"/>
          </w:tcPr>
          <w:p w14:paraId="7C6686D4">
            <w:pPr>
              <w:pStyle w:val="6"/>
              <w:spacing w:before="182" w:line="220" w:lineRule="auto"/>
              <w:ind w:left="568"/>
            </w:pPr>
            <w:r>
              <w:rPr>
                <w:spacing w:val="8"/>
              </w:rPr>
              <w:t>五金（电动工具）产业大脑</w:t>
            </w:r>
          </w:p>
        </w:tc>
        <w:tc>
          <w:tcPr>
            <w:tcW w:w="2805" w:type="dxa"/>
            <w:vAlign w:val="top"/>
          </w:tcPr>
          <w:p w14:paraId="58CAF52F">
            <w:pPr>
              <w:pStyle w:val="6"/>
              <w:spacing w:before="181" w:line="221" w:lineRule="auto"/>
              <w:ind w:left="450"/>
            </w:pPr>
            <w:r>
              <w:rPr>
                <w:spacing w:val="7"/>
              </w:rPr>
              <w:t>金华市市本级</w:t>
            </w:r>
          </w:p>
        </w:tc>
      </w:tr>
      <w:tr w14:paraId="1D1804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34F96687">
            <w:pPr>
              <w:spacing w:before="238" w:line="192" w:lineRule="auto"/>
              <w:ind w:left="35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32</w:t>
            </w:r>
          </w:p>
        </w:tc>
        <w:tc>
          <w:tcPr>
            <w:tcW w:w="4950" w:type="dxa"/>
            <w:vAlign w:val="top"/>
          </w:tcPr>
          <w:p w14:paraId="6553464E">
            <w:pPr>
              <w:pStyle w:val="6"/>
              <w:spacing w:before="183" w:line="219" w:lineRule="auto"/>
              <w:ind w:left="735"/>
            </w:pPr>
            <w:r>
              <w:rPr>
                <w:spacing w:val="7"/>
              </w:rPr>
              <w:t>织造（棉纺织）产业大脑</w:t>
            </w:r>
          </w:p>
        </w:tc>
        <w:tc>
          <w:tcPr>
            <w:tcW w:w="2805" w:type="dxa"/>
            <w:vAlign w:val="top"/>
          </w:tcPr>
          <w:p w14:paraId="1BB45188">
            <w:pPr>
              <w:pStyle w:val="6"/>
              <w:spacing w:before="182" w:line="221" w:lineRule="auto"/>
              <w:ind w:left="450"/>
            </w:pPr>
            <w:r>
              <w:rPr>
                <w:spacing w:val="7"/>
              </w:rPr>
              <w:t>金华市兰溪市</w:t>
            </w:r>
          </w:p>
        </w:tc>
      </w:tr>
      <w:tr w14:paraId="4DF7D4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0CBA8F10">
            <w:pPr>
              <w:spacing w:before="237" w:line="192" w:lineRule="auto"/>
              <w:ind w:left="35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33</w:t>
            </w:r>
          </w:p>
        </w:tc>
        <w:tc>
          <w:tcPr>
            <w:tcW w:w="4950" w:type="dxa"/>
            <w:vAlign w:val="top"/>
          </w:tcPr>
          <w:p w14:paraId="4BB548F8">
            <w:pPr>
              <w:pStyle w:val="6"/>
              <w:spacing w:before="182" w:line="219" w:lineRule="auto"/>
              <w:ind w:left="555"/>
            </w:pPr>
            <w:r>
              <w:rPr>
                <w:spacing w:val="9"/>
              </w:rPr>
              <w:t>建筑（绿色建造）产业大脑</w:t>
            </w:r>
          </w:p>
        </w:tc>
        <w:tc>
          <w:tcPr>
            <w:tcW w:w="2805" w:type="dxa"/>
            <w:vAlign w:val="top"/>
          </w:tcPr>
          <w:p w14:paraId="5FA3DF39">
            <w:pPr>
              <w:pStyle w:val="6"/>
              <w:spacing w:before="182" w:line="221" w:lineRule="auto"/>
              <w:ind w:left="450"/>
            </w:pPr>
            <w:r>
              <w:rPr>
                <w:spacing w:val="7"/>
              </w:rPr>
              <w:t>金华市东阳市</w:t>
            </w:r>
          </w:p>
        </w:tc>
      </w:tr>
      <w:tr w14:paraId="50C4C7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28" w:type="dxa"/>
            <w:vAlign w:val="top"/>
          </w:tcPr>
          <w:p w14:paraId="5C06109E">
            <w:pPr>
              <w:spacing w:before="239" w:line="192" w:lineRule="auto"/>
              <w:ind w:left="35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34</w:t>
            </w:r>
          </w:p>
        </w:tc>
        <w:tc>
          <w:tcPr>
            <w:tcW w:w="4950" w:type="dxa"/>
            <w:vAlign w:val="top"/>
          </w:tcPr>
          <w:p w14:paraId="24A21CEF">
            <w:pPr>
              <w:pStyle w:val="6"/>
              <w:spacing w:before="185" w:line="220" w:lineRule="auto"/>
              <w:ind w:left="1207"/>
            </w:pPr>
            <w:r>
              <w:rPr>
                <w:spacing w:val="7"/>
              </w:rPr>
              <w:t>木雕红木产业大脑</w:t>
            </w:r>
          </w:p>
        </w:tc>
        <w:tc>
          <w:tcPr>
            <w:tcW w:w="2805" w:type="dxa"/>
            <w:vAlign w:val="top"/>
          </w:tcPr>
          <w:p w14:paraId="310FB068">
            <w:pPr>
              <w:pStyle w:val="6"/>
              <w:spacing w:before="185" w:line="220" w:lineRule="auto"/>
              <w:ind w:left="450"/>
            </w:pPr>
            <w:r>
              <w:rPr>
                <w:spacing w:val="7"/>
              </w:rPr>
              <w:t>金华市东阳市</w:t>
            </w:r>
          </w:p>
        </w:tc>
      </w:tr>
      <w:tr w14:paraId="1C9B45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28" w:type="dxa"/>
            <w:vAlign w:val="top"/>
          </w:tcPr>
          <w:p w14:paraId="3A131829">
            <w:pPr>
              <w:spacing w:before="240" w:line="192" w:lineRule="auto"/>
              <w:ind w:left="35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35</w:t>
            </w:r>
          </w:p>
        </w:tc>
        <w:tc>
          <w:tcPr>
            <w:tcW w:w="4950" w:type="dxa"/>
            <w:vAlign w:val="top"/>
          </w:tcPr>
          <w:p w14:paraId="288AD501">
            <w:pPr>
              <w:pStyle w:val="6"/>
              <w:spacing w:before="185" w:line="220" w:lineRule="auto"/>
              <w:ind w:left="1516"/>
            </w:pPr>
            <w:r>
              <w:rPr>
                <w:spacing w:val="8"/>
              </w:rPr>
              <w:t>水晶产业大脑</w:t>
            </w:r>
          </w:p>
        </w:tc>
        <w:tc>
          <w:tcPr>
            <w:tcW w:w="2805" w:type="dxa"/>
            <w:vAlign w:val="top"/>
          </w:tcPr>
          <w:p w14:paraId="0808DA13">
            <w:pPr>
              <w:pStyle w:val="6"/>
              <w:spacing w:before="185" w:line="220" w:lineRule="auto"/>
              <w:ind w:left="450"/>
            </w:pPr>
            <w:r>
              <w:rPr>
                <w:spacing w:val="7"/>
              </w:rPr>
              <w:t>金华市浦江县</w:t>
            </w:r>
          </w:p>
        </w:tc>
      </w:tr>
      <w:tr w14:paraId="57BA16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28" w:type="dxa"/>
            <w:vAlign w:val="top"/>
          </w:tcPr>
          <w:p w14:paraId="49B372D6">
            <w:pPr>
              <w:spacing w:before="238" w:line="192" w:lineRule="auto"/>
              <w:ind w:left="35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36</w:t>
            </w:r>
          </w:p>
        </w:tc>
        <w:tc>
          <w:tcPr>
            <w:tcW w:w="4950" w:type="dxa"/>
            <w:vAlign w:val="top"/>
          </w:tcPr>
          <w:p w14:paraId="5FD6F383">
            <w:pPr>
              <w:pStyle w:val="6"/>
              <w:spacing w:before="183" w:line="219" w:lineRule="auto"/>
              <w:ind w:left="1554"/>
            </w:pPr>
            <w:r>
              <w:rPr>
                <w:spacing w:val="1"/>
              </w:rPr>
              <w:t>中药产业大脑</w:t>
            </w:r>
          </w:p>
        </w:tc>
        <w:tc>
          <w:tcPr>
            <w:tcW w:w="2805" w:type="dxa"/>
            <w:vAlign w:val="top"/>
          </w:tcPr>
          <w:p w14:paraId="0B7C1569">
            <w:pPr>
              <w:pStyle w:val="6"/>
              <w:spacing w:before="183" w:line="221" w:lineRule="auto"/>
              <w:ind w:left="450"/>
            </w:pPr>
            <w:r>
              <w:rPr>
                <w:spacing w:val="7"/>
              </w:rPr>
              <w:t>金华市磐安县</w:t>
            </w:r>
          </w:p>
        </w:tc>
      </w:tr>
      <w:tr w14:paraId="549727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28" w:type="dxa"/>
            <w:vAlign w:val="top"/>
          </w:tcPr>
          <w:p w14:paraId="00A10F0F">
            <w:pPr>
              <w:spacing w:before="239" w:line="192" w:lineRule="auto"/>
              <w:ind w:left="35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37</w:t>
            </w:r>
          </w:p>
        </w:tc>
        <w:tc>
          <w:tcPr>
            <w:tcW w:w="4950" w:type="dxa"/>
            <w:vAlign w:val="top"/>
          </w:tcPr>
          <w:p w14:paraId="191F6E3F">
            <w:pPr>
              <w:pStyle w:val="6"/>
              <w:spacing w:before="185" w:line="220" w:lineRule="auto"/>
              <w:ind w:left="1521"/>
            </w:pPr>
            <w:r>
              <w:rPr>
                <w:spacing w:val="7"/>
              </w:rPr>
              <w:t>造纸产业大脑</w:t>
            </w:r>
          </w:p>
        </w:tc>
        <w:tc>
          <w:tcPr>
            <w:tcW w:w="2805" w:type="dxa"/>
            <w:vAlign w:val="top"/>
          </w:tcPr>
          <w:p w14:paraId="228119CD">
            <w:pPr>
              <w:pStyle w:val="6"/>
              <w:spacing w:before="184" w:line="220" w:lineRule="auto"/>
              <w:ind w:left="447"/>
            </w:pPr>
            <w:r>
              <w:rPr>
                <w:spacing w:val="8"/>
              </w:rPr>
              <w:t>衢州市龙游县</w:t>
            </w:r>
          </w:p>
        </w:tc>
      </w:tr>
      <w:tr w14:paraId="6CAC3F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028" w:type="dxa"/>
            <w:vAlign w:val="top"/>
          </w:tcPr>
          <w:p w14:paraId="2E9238B6">
            <w:pPr>
              <w:spacing w:line="408" w:lineRule="auto"/>
              <w:rPr>
                <w:rFonts w:ascii="FreeSerif"/>
                <w:sz w:val="21"/>
              </w:rPr>
            </w:pPr>
          </w:p>
          <w:p w14:paraId="47DF7C2E">
            <w:pPr>
              <w:spacing w:before="90" w:line="192" w:lineRule="auto"/>
              <w:ind w:left="35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38</w:t>
            </w:r>
          </w:p>
        </w:tc>
        <w:tc>
          <w:tcPr>
            <w:tcW w:w="4950" w:type="dxa"/>
            <w:vAlign w:val="top"/>
          </w:tcPr>
          <w:p w14:paraId="671E63E1">
            <w:pPr>
              <w:spacing w:line="346" w:lineRule="auto"/>
              <w:rPr>
                <w:rFonts w:ascii="FreeSerif"/>
                <w:sz w:val="21"/>
              </w:rPr>
            </w:pPr>
          </w:p>
          <w:p w14:paraId="1D270D4E">
            <w:pPr>
              <w:pStyle w:val="6"/>
              <w:spacing w:before="101" w:line="220" w:lineRule="auto"/>
              <w:ind w:left="117"/>
            </w:pPr>
            <w:r>
              <w:rPr>
                <w:spacing w:val="4"/>
              </w:rPr>
              <w:t>化工（氟硅与电子化学）产业大脑</w:t>
            </w:r>
          </w:p>
        </w:tc>
        <w:tc>
          <w:tcPr>
            <w:tcW w:w="2805" w:type="dxa"/>
            <w:vAlign w:val="top"/>
          </w:tcPr>
          <w:p w14:paraId="6952B6EC">
            <w:pPr>
              <w:pStyle w:val="6"/>
              <w:spacing w:before="187" w:line="276" w:lineRule="auto"/>
              <w:ind w:left="929" w:right="275" w:hanging="643"/>
            </w:pPr>
            <w:r>
              <w:rPr>
                <w:spacing w:val="8"/>
              </w:rPr>
              <w:t>衢州市智造新城</w:t>
            </w:r>
            <w:r>
              <w:t xml:space="preserve"> </w:t>
            </w:r>
            <w:r>
              <w:rPr>
                <w:spacing w:val="5"/>
              </w:rPr>
              <w:t>管委会</w:t>
            </w:r>
          </w:p>
        </w:tc>
      </w:tr>
      <w:tr w14:paraId="3BD64A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28" w:type="dxa"/>
            <w:vAlign w:val="top"/>
          </w:tcPr>
          <w:p w14:paraId="2B8F907A">
            <w:pPr>
              <w:spacing w:before="241" w:line="192" w:lineRule="auto"/>
              <w:ind w:left="35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39</w:t>
            </w:r>
          </w:p>
        </w:tc>
        <w:tc>
          <w:tcPr>
            <w:tcW w:w="4950" w:type="dxa"/>
            <w:vAlign w:val="top"/>
          </w:tcPr>
          <w:p w14:paraId="3AA61121">
            <w:pPr>
              <w:pStyle w:val="6"/>
              <w:spacing w:before="187" w:line="219" w:lineRule="auto"/>
              <w:ind w:left="1198"/>
            </w:pPr>
            <w:r>
              <w:rPr>
                <w:spacing w:val="8"/>
              </w:rPr>
              <w:t>船舶修造产业大脑</w:t>
            </w:r>
          </w:p>
        </w:tc>
        <w:tc>
          <w:tcPr>
            <w:tcW w:w="2805" w:type="dxa"/>
            <w:vAlign w:val="top"/>
          </w:tcPr>
          <w:p w14:paraId="38EC8439">
            <w:pPr>
              <w:pStyle w:val="6"/>
              <w:spacing w:before="187" w:line="219" w:lineRule="auto"/>
              <w:ind w:left="452"/>
            </w:pPr>
            <w:r>
              <w:rPr>
                <w:spacing w:val="7"/>
              </w:rPr>
              <w:t>舟山市市本级</w:t>
            </w:r>
          </w:p>
        </w:tc>
      </w:tr>
      <w:tr w14:paraId="357324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28" w:type="dxa"/>
            <w:vAlign w:val="top"/>
          </w:tcPr>
          <w:p w14:paraId="4BD632DB">
            <w:pPr>
              <w:spacing w:before="239" w:line="192" w:lineRule="auto"/>
              <w:ind w:left="34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40</w:t>
            </w:r>
          </w:p>
        </w:tc>
        <w:tc>
          <w:tcPr>
            <w:tcW w:w="4950" w:type="dxa"/>
            <w:vAlign w:val="top"/>
          </w:tcPr>
          <w:p w14:paraId="587D9B71">
            <w:pPr>
              <w:pStyle w:val="6"/>
              <w:spacing w:before="185" w:line="220" w:lineRule="auto"/>
              <w:ind w:left="1528"/>
            </w:pPr>
            <w:r>
              <w:rPr>
                <w:spacing w:val="6"/>
              </w:rPr>
              <w:t>化塑产业大脑</w:t>
            </w:r>
          </w:p>
        </w:tc>
        <w:tc>
          <w:tcPr>
            <w:tcW w:w="2805" w:type="dxa"/>
            <w:vAlign w:val="top"/>
          </w:tcPr>
          <w:p w14:paraId="107C99CA">
            <w:pPr>
              <w:pStyle w:val="6"/>
              <w:spacing w:before="184" w:line="220" w:lineRule="auto"/>
              <w:ind w:left="452"/>
            </w:pPr>
            <w:r>
              <w:rPr>
                <w:spacing w:val="7"/>
              </w:rPr>
              <w:t>舟山市岱山县</w:t>
            </w:r>
          </w:p>
        </w:tc>
      </w:tr>
      <w:tr w14:paraId="0478D3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28" w:type="dxa"/>
            <w:vAlign w:val="top"/>
          </w:tcPr>
          <w:p w14:paraId="5073A74E">
            <w:pPr>
              <w:spacing w:before="240" w:line="192" w:lineRule="auto"/>
              <w:ind w:left="34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41</w:t>
            </w:r>
          </w:p>
        </w:tc>
        <w:tc>
          <w:tcPr>
            <w:tcW w:w="4950" w:type="dxa"/>
            <w:vAlign w:val="top"/>
          </w:tcPr>
          <w:p w14:paraId="76D67693">
            <w:pPr>
              <w:pStyle w:val="6"/>
              <w:spacing w:before="186" w:line="220" w:lineRule="auto"/>
              <w:ind w:left="1206"/>
            </w:pPr>
            <w:r>
              <w:rPr>
                <w:spacing w:val="7"/>
              </w:rPr>
              <w:t>缝制设备产业大脑</w:t>
            </w:r>
          </w:p>
        </w:tc>
        <w:tc>
          <w:tcPr>
            <w:tcW w:w="2805" w:type="dxa"/>
            <w:vAlign w:val="top"/>
          </w:tcPr>
          <w:p w14:paraId="3A5C84B4">
            <w:pPr>
              <w:pStyle w:val="6"/>
              <w:spacing w:before="185" w:line="221" w:lineRule="auto"/>
              <w:ind w:left="485"/>
            </w:pPr>
            <w:r>
              <w:rPr>
                <w:spacing w:val="1"/>
              </w:rPr>
              <w:t>台州市市本级</w:t>
            </w:r>
          </w:p>
        </w:tc>
      </w:tr>
    </w:tbl>
    <w:p w14:paraId="299C575F">
      <w:pPr>
        <w:spacing w:line="98" w:lineRule="exact"/>
        <w:rPr>
          <w:rFonts w:ascii="FreeSerif"/>
          <w:sz w:val="8"/>
        </w:rPr>
      </w:pPr>
    </w:p>
    <w:p w14:paraId="34DF9E2C">
      <w:pPr>
        <w:spacing w:line="98" w:lineRule="exact"/>
        <w:rPr>
          <w:rFonts w:ascii="FreeSerif" w:hAnsi="FreeSerif" w:eastAsia="FreeSerif" w:cs="FreeSerif"/>
          <w:sz w:val="8"/>
          <w:szCs w:val="8"/>
        </w:rPr>
        <w:sectPr>
          <w:footerReference r:id="rId8" w:type="default"/>
          <w:pgSz w:w="11905" w:h="16839"/>
          <w:pgMar w:top="1431" w:right="1554" w:bottom="1578" w:left="1553" w:header="0" w:footer="1419" w:gutter="0"/>
          <w:cols w:space="720" w:num="1"/>
        </w:sectPr>
      </w:pPr>
    </w:p>
    <w:p w14:paraId="590D5D7D">
      <w:pPr>
        <w:spacing w:before="130"/>
      </w:pPr>
    </w:p>
    <w:tbl>
      <w:tblPr>
        <w:tblStyle w:val="5"/>
        <w:tblW w:w="878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4950"/>
        <w:gridCol w:w="2805"/>
      </w:tblGrid>
      <w:tr w14:paraId="191914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28" w:type="dxa"/>
            <w:vAlign w:val="top"/>
          </w:tcPr>
          <w:p w14:paraId="5F219655">
            <w:pPr>
              <w:spacing w:before="236" w:line="192" w:lineRule="auto"/>
              <w:ind w:left="34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42</w:t>
            </w:r>
          </w:p>
        </w:tc>
        <w:tc>
          <w:tcPr>
            <w:tcW w:w="4950" w:type="dxa"/>
            <w:vAlign w:val="top"/>
          </w:tcPr>
          <w:p w14:paraId="7D3C6722">
            <w:pPr>
              <w:pStyle w:val="6"/>
              <w:spacing w:before="181" w:line="219" w:lineRule="auto"/>
              <w:ind w:left="873"/>
            </w:pPr>
            <w:r>
              <w:rPr>
                <w:spacing w:val="9"/>
              </w:rPr>
              <w:t>模具（塑料）产业大脑</w:t>
            </w:r>
          </w:p>
        </w:tc>
        <w:tc>
          <w:tcPr>
            <w:tcW w:w="2805" w:type="dxa"/>
            <w:vAlign w:val="top"/>
          </w:tcPr>
          <w:p w14:paraId="717E8CE6">
            <w:pPr>
              <w:pStyle w:val="6"/>
              <w:spacing w:before="181" w:line="221" w:lineRule="auto"/>
              <w:ind w:left="485"/>
            </w:pPr>
            <w:r>
              <w:rPr>
                <w:spacing w:val="1"/>
              </w:rPr>
              <w:t>台州市黄岩区</w:t>
            </w:r>
          </w:p>
        </w:tc>
      </w:tr>
      <w:tr w14:paraId="2EF8DE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28" w:type="dxa"/>
            <w:vAlign w:val="top"/>
          </w:tcPr>
          <w:p w14:paraId="625FBCFB">
            <w:pPr>
              <w:spacing w:before="226" w:line="192" w:lineRule="auto"/>
              <w:ind w:left="34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43</w:t>
            </w:r>
          </w:p>
        </w:tc>
        <w:tc>
          <w:tcPr>
            <w:tcW w:w="4950" w:type="dxa"/>
            <w:vAlign w:val="top"/>
          </w:tcPr>
          <w:p w14:paraId="1E0C1ACA">
            <w:pPr>
              <w:pStyle w:val="6"/>
              <w:spacing w:before="171" w:line="219" w:lineRule="auto"/>
              <w:ind w:left="1048"/>
            </w:pPr>
            <w:r>
              <w:rPr>
                <w:spacing w:val="7"/>
              </w:rPr>
              <w:t>化学原料药产业大脑</w:t>
            </w:r>
          </w:p>
        </w:tc>
        <w:tc>
          <w:tcPr>
            <w:tcW w:w="2805" w:type="dxa"/>
            <w:vAlign w:val="top"/>
          </w:tcPr>
          <w:p w14:paraId="1F9310B1">
            <w:pPr>
              <w:pStyle w:val="6"/>
              <w:spacing w:before="171" w:line="220" w:lineRule="auto"/>
              <w:ind w:left="485"/>
            </w:pPr>
            <w:r>
              <w:rPr>
                <w:spacing w:val="1"/>
              </w:rPr>
              <w:t>台州市临海市</w:t>
            </w:r>
          </w:p>
        </w:tc>
      </w:tr>
      <w:tr w14:paraId="2B286E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28" w:type="dxa"/>
            <w:vAlign w:val="top"/>
          </w:tcPr>
          <w:p w14:paraId="6F665DED">
            <w:pPr>
              <w:spacing w:before="229" w:line="192" w:lineRule="auto"/>
              <w:ind w:left="34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44</w:t>
            </w:r>
          </w:p>
        </w:tc>
        <w:tc>
          <w:tcPr>
            <w:tcW w:w="4950" w:type="dxa"/>
            <w:vAlign w:val="top"/>
          </w:tcPr>
          <w:p w14:paraId="175BE097">
            <w:pPr>
              <w:pStyle w:val="6"/>
              <w:spacing w:before="175" w:line="220" w:lineRule="auto"/>
              <w:ind w:left="890"/>
            </w:pPr>
            <w:r>
              <w:rPr>
                <w:spacing w:val="7"/>
              </w:rPr>
              <w:t>泵阀（泵业）产业大脑</w:t>
            </w:r>
          </w:p>
        </w:tc>
        <w:tc>
          <w:tcPr>
            <w:tcW w:w="2805" w:type="dxa"/>
            <w:vAlign w:val="top"/>
          </w:tcPr>
          <w:p w14:paraId="6C30DDF6">
            <w:pPr>
              <w:pStyle w:val="6"/>
              <w:spacing w:before="174" w:line="221" w:lineRule="auto"/>
              <w:ind w:left="485"/>
            </w:pPr>
            <w:r>
              <w:rPr>
                <w:spacing w:val="1"/>
              </w:rPr>
              <w:t>台州市温岭市</w:t>
            </w:r>
          </w:p>
        </w:tc>
      </w:tr>
      <w:tr w14:paraId="55C942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03BED771">
            <w:pPr>
              <w:spacing w:before="232" w:line="192" w:lineRule="auto"/>
              <w:ind w:left="34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45</w:t>
            </w:r>
          </w:p>
        </w:tc>
        <w:tc>
          <w:tcPr>
            <w:tcW w:w="4950" w:type="dxa"/>
            <w:vAlign w:val="top"/>
          </w:tcPr>
          <w:p w14:paraId="79D0DD25">
            <w:pPr>
              <w:pStyle w:val="6"/>
              <w:spacing w:before="178" w:line="220" w:lineRule="auto"/>
              <w:ind w:left="571"/>
            </w:pPr>
            <w:r>
              <w:rPr>
                <w:spacing w:val="7"/>
              </w:rPr>
              <w:t>泵阀（水暖阀门）产业大脑</w:t>
            </w:r>
          </w:p>
        </w:tc>
        <w:tc>
          <w:tcPr>
            <w:tcW w:w="2805" w:type="dxa"/>
            <w:vAlign w:val="top"/>
          </w:tcPr>
          <w:p w14:paraId="4340683C">
            <w:pPr>
              <w:pStyle w:val="6"/>
              <w:spacing w:before="177" w:line="221" w:lineRule="auto"/>
              <w:ind w:left="485"/>
            </w:pPr>
            <w:r>
              <w:rPr>
                <w:spacing w:val="1"/>
              </w:rPr>
              <w:t>台州市玉环市</w:t>
            </w:r>
          </w:p>
        </w:tc>
      </w:tr>
      <w:tr w14:paraId="3F9E6F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47606CB7">
            <w:pPr>
              <w:spacing w:before="231" w:line="192" w:lineRule="auto"/>
              <w:ind w:left="34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46</w:t>
            </w:r>
          </w:p>
        </w:tc>
        <w:tc>
          <w:tcPr>
            <w:tcW w:w="4950" w:type="dxa"/>
            <w:vAlign w:val="top"/>
          </w:tcPr>
          <w:p w14:paraId="506FEB96">
            <w:pPr>
              <w:pStyle w:val="6"/>
              <w:spacing w:before="177" w:line="220" w:lineRule="auto"/>
              <w:ind w:left="562"/>
            </w:pPr>
            <w:r>
              <w:rPr>
                <w:spacing w:val="8"/>
              </w:rPr>
              <w:t>新能源汽车热交换产业大脑</w:t>
            </w:r>
          </w:p>
        </w:tc>
        <w:tc>
          <w:tcPr>
            <w:tcW w:w="2805" w:type="dxa"/>
            <w:vAlign w:val="top"/>
          </w:tcPr>
          <w:p w14:paraId="111FF93F">
            <w:pPr>
              <w:pStyle w:val="6"/>
              <w:spacing w:before="177" w:line="221" w:lineRule="auto"/>
              <w:ind w:left="485"/>
            </w:pPr>
            <w:r>
              <w:rPr>
                <w:spacing w:val="1"/>
              </w:rPr>
              <w:t>台州市天台县</w:t>
            </w:r>
          </w:p>
        </w:tc>
      </w:tr>
      <w:tr w14:paraId="2A9B10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28" w:type="dxa"/>
            <w:vAlign w:val="top"/>
          </w:tcPr>
          <w:p w14:paraId="6174B363">
            <w:pPr>
              <w:spacing w:before="233" w:line="192" w:lineRule="auto"/>
              <w:ind w:left="34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47</w:t>
            </w:r>
          </w:p>
        </w:tc>
        <w:tc>
          <w:tcPr>
            <w:tcW w:w="4950" w:type="dxa"/>
            <w:vAlign w:val="top"/>
          </w:tcPr>
          <w:p w14:paraId="6923ACF3">
            <w:pPr>
              <w:pStyle w:val="6"/>
              <w:spacing w:before="178" w:line="219" w:lineRule="auto"/>
              <w:ind w:left="401"/>
            </w:pPr>
            <w:r>
              <w:rPr>
                <w:spacing w:val="8"/>
              </w:rPr>
              <w:t>新能源汽车橡胶零件产业大脑</w:t>
            </w:r>
          </w:p>
        </w:tc>
        <w:tc>
          <w:tcPr>
            <w:tcW w:w="2805" w:type="dxa"/>
            <w:vAlign w:val="top"/>
          </w:tcPr>
          <w:p w14:paraId="70269AA1">
            <w:pPr>
              <w:pStyle w:val="6"/>
              <w:spacing w:before="178" w:line="219" w:lineRule="auto"/>
              <w:ind w:left="485"/>
            </w:pPr>
            <w:r>
              <w:rPr>
                <w:spacing w:val="1"/>
              </w:rPr>
              <w:t>台州市仙居县</w:t>
            </w:r>
          </w:p>
        </w:tc>
      </w:tr>
      <w:tr w14:paraId="47EFB6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63EEAF76">
            <w:pPr>
              <w:spacing w:before="236" w:line="192" w:lineRule="auto"/>
              <w:ind w:left="34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48</w:t>
            </w:r>
          </w:p>
        </w:tc>
        <w:tc>
          <w:tcPr>
            <w:tcW w:w="4950" w:type="dxa"/>
            <w:vAlign w:val="top"/>
          </w:tcPr>
          <w:p w14:paraId="24E9D22E">
            <w:pPr>
              <w:pStyle w:val="6"/>
              <w:spacing w:before="181" w:line="219" w:lineRule="auto"/>
              <w:ind w:left="1197"/>
            </w:pPr>
            <w:r>
              <w:rPr>
                <w:spacing w:val="8"/>
              </w:rPr>
              <w:t>橡塑制品产业大脑</w:t>
            </w:r>
          </w:p>
        </w:tc>
        <w:tc>
          <w:tcPr>
            <w:tcW w:w="2805" w:type="dxa"/>
            <w:vAlign w:val="top"/>
          </w:tcPr>
          <w:p w14:paraId="752EF317">
            <w:pPr>
              <w:pStyle w:val="6"/>
              <w:spacing w:before="181" w:line="221" w:lineRule="auto"/>
              <w:ind w:left="485"/>
            </w:pPr>
            <w:r>
              <w:rPr>
                <w:spacing w:val="1"/>
              </w:rPr>
              <w:t>台州市三门县</w:t>
            </w:r>
          </w:p>
        </w:tc>
      </w:tr>
      <w:tr w14:paraId="36ECD8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74A30411">
            <w:pPr>
              <w:spacing w:before="235" w:line="192" w:lineRule="auto"/>
              <w:ind w:left="34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49</w:t>
            </w:r>
          </w:p>
        </w:tc>
        <w:tc>
          <w:tcPr>
            <w:tcW w:w="4950" w:type="dxa"/>
            <w:vAlign w:val="top"/>
          </w:tcPr>
          <w:p w14:paraId="31219B42">
            <w:pPr>
              <w:pStyle w:val="6"/>
              <w:spacing w:before="180" w:line="219" w:lineRule="auto"/>
              <w:ind w:left="1057"/>
            </w:pPr>
            <w:r>
              <w:rPr>
                <w:spacing w:val="6"/>
              </w:rPr>
              <w:t>生态合成革产业大脑</w:t>
            </w:r>
          </w:p>
        </w:tc>
        <w:tc>
          <w:tcPr>
            <w:tcW w:w="2805" w:type="dxa"/>
            <w:vAlign w:val="top"/>
          </w:tcPr>
          <w:p w14:paraId="1797072F">
            <w:pPr>
              <w:pStyle w:val="6"/>
              <w:spacing w:before="181" w:line="221" w:lineRule="auto"/>
              <w:ind w:left="462"/>
            </w:pPr>
            <w:r>
              <w:rPr>
                <w:spacing w:val="5"/>
              </w:rPr>
              <w:t>丽水市市本级</w:t>
            </w:r>
          </w:p>
        </w:tc>
      </w:tr>
      <w:tr w14:paraId="4943DD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44E024CC">
            <w:pPr>
              <w:spacing w:before="237" w:line="192" w:lineRule="auto"/>
              <w:ind w:left="35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31"/>
                <w:szCs w:val="31"/>
              </w:rPr>
              <w:t>50</w:t>
            </w:r>
          </w:p>
        </w:tc>
        <w:tc>
          <w:tcPr>
            <w:tcW w:w="4950" w:type="dxa"/>
            <w:vAlign w:val="top"/>
          </w:tcPr>
          <w:p w14:paraId="4807770B">
            <w:pPr>
              <w:pStyle w:val="6"/>
              <w:spacing w:before="183" w:line="220" w:lineRule="auto"/>
              <w:ind w:left="1525"/>
            </w:pPr>
            <w:r>
              <w:rPr>
                <w:spacing w:val="6"/>
              </w:rPr>
              <w:t>剑瓷产业大脑</w:t>
            </w:r>
          </w:p>
        </w:tc>
        <w:tc>
          <w:tcPr>
            <w:tcW w:w="2805" w:type="dxa"/>
            <w:vAlign w:val="top"/>
          </w:tcPr>
          <w:p w14:paraId="137B58A6">
            <w:pPr>
              <w:pStyle w:val="6"/>
              <w:spacing w:before="182" w:line="221" w:lineRule="auto"/>
              <w:ind w:left="462"/>
            </w:pPr>
            <w:r>
              <w:rPr>
                <w:spacing w:val="5"/>
              </w:rPr>
              <w:t>丽水市龙泉市</w:t>
            </w:r>
          </w:p>
        </w:tc>
      </w:tr>
      <w:tr w14:paraId="56E373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8" w:type="dxa"/>
            <w:vAlign w:val="top"/>
          </w:tcPr>
          <w:p w14:paraId="74D87936">
            <w:pPr>
              <w:spacing w:before="239" w:line="192" w:lineRule="auto"/>
              <w:ind w:left="35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31"/>
                <w:szCs w:val="31"/>
              </w:rPr>
              <w:t>51</w:t>
            </w:r>
          </w:p>
        </w:tc>
        <w:tc>
          <w:tcPr>
            <w:tcW w:w="4950" w:type="dxa"/>
            <w:vAlign w:val="top"/>
          </w:tcPr>
          <w:p w14:paraId="711E5F7D">
            <w:pPr>
              <w:pStyle w:val="6"/>
              <w:spacing w:before="184" w:line="220" w:lineRule="auto"/>
              <w:ind w:left="1207"/>
            </w:pPr>
            <w:r>
              <w:rPr>
                <w:spacing w:val="7"/>
              </w:rPr>
              <w:t>木制玩具产业大脑</w:t>
            </w:r>
          </w:p>
        </w:tc>
        <w:tc>
          <w:tcPr>
            <w:tcW w:w="2805" w:type="dxa"/>
            <w:vAlign w:val="top"/>
          </w:tcPr>
          <w:p w14:paraId="53115139">
            <w:pPr>
              <w:pStyle w:val="6"/>
              <w:spacing w:before="184" w:line="220" w:lineRule="auto"/>
              <w:ind w:left="462"/>
            </w:pPr>
            <w:r>
              <w:rPr>
                <w:spacing w:val="5"/>
              </w:rPr>
              <w:t>丽水市云和县</w:t>
            </w:r>
          </w:p>
        </w:tc>
      </w:tr>
      <w:tr w14:paraId="2D9E1D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28" w:type="dxa"/>
            <w:vAlign w:val="top"/>
          </w:tcPr>
          <w:p w14:paraId="3F7BA505">
            <w:pPr>
              <w:spacing w:before="238" w:line="192" w:lineRule="auto"/>
              <w:ind w:left="35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31"/>
                <w:szCs w:val="31"/>
              </w:rPr>
              <w:t>52</w:t>
            </w:r>
          </w:p>
        </w:tc>
        <w:tc>
          <w:tcPr>
            <w:tcW w:w="4950" w:type="dxa"/>
            <w:vAlign w:val="top"/>
          </w:tcPr>
          <w:p w14:paraId="72B53C4F">
            <w:pPr>
              <w:pStyle w:val="6"/>
              <w:spacing w:before="183" w:line="219" w:lineRule="auto"/>
              <w:ind w:left="1204"/>
            </w:pPr>
            <w:r>
              <w:rPr>
                <w:spacing w:val="7"/>
              </w:rPr>
              <w:t>不锈钢管产业大脑</w:t>
            </w:r>
          </w:p>
        </w:tc>
        <w:tc>
          <w:tcPr>
            <w:tcW w:w="2805" w:type="dxa"/>
            <w:vAlign w:val="top"/>
          </w:tcPr>
          <w:p w14:paraId="78B9D19F">
            <w:pPr>
              <w:pStyle w:val="6"/>
              <w:spacing w:before="184" w:line="221" w:lineRule="auto"/>
              <w:ind w:left="462"/>
            </w:pPr>
            <w:r>
              <w:rPr>
                <w:spacing w:val="5"/>
              </w:rPr>
              <w:t>丽水市松阳县</w:t>
            </w:r>
          </w:p>
        </w:tc>
      </w:tr>
    </w:tbl>
    <w:p w14:paraId="73B92B5D">
      <w:pPr>
        <w:rPr>
          <w:rFonts w:ascii="FreeSerif"/>
          <w:sz w:val="21"/>
        </w:rPr>
      </w:pPr>
    </w:p>
    <w:p w14:paraId="7EA35434">
      <w:pPr>
        <w:rPr>
          <w:rFonts w:ascii="FreeSerif" w:hAnsi="FreeSerif" w:eastAsia="FreeSerif" w:cs="FreeSerif"/>
          <w:sz w:val="21"/>
          <w:szCs w:val="21"/>
        </w:rPr>
        <w:sectPr>
          <w:footerReference r:id="rId9" w:type="default"/>
          <w:pgSz w:w="11905" w:h="16839"/>
          <w:pgMar w:top="1431" w:right="1554" w:bottom="1581" w:left="1553" w:header="0" w:footer="1419" w:gutter="0"/>
          <w:cols w:space="720" w:num="1"/>
        </w:sectPr>
      </w:pPr>
    </w:p>
    <w:p w14:paraId="22CE01D7">
      <w:pPr>
        <w:spacing w:line="260" w:lineRule="auto"/>
        <w:rPr>
          <w:rFonts w:ascii="FreeSerif"/>
          <w:sz w:val="21"/>
        </w:rPr>
      </w:pPr>
    </w:p>
    <w:p w14:paraId="45143047">
      <w:pPr>
        <w:spacing w:line="261" w:lineRule="auto"/>
        <w:rPr>
          <w:rFonts w:ascii="FreeSerif"/>
          <w:sz w:val="21"/>
        </w:rPr>
      </w:pPr>
    </w:p>
    <w:p w14:paraId="42F3A330">
      <w:pPr>
        <w:spacing w:line="261" w:lineRule="auto"/>
        <w:rPr>
          <w:rFonts w:ascii="FreeSerif"/>
          <w:sz w:val="21"/>
        </w:rPr>
      </w:pPr>
    </w:p>
    <w:p w14:paraId="7AA2B324">
      <w:pPr>
        <w:spacing w:line="261" w:lineRule="auto"/>
        <w:rPr>
          <w:rFonts w:ascii="FreeSerif"/>
          <w:sz w:val="21"/>
        </w:rPr>
      </w:pPr>
    </w:p>
    <w:p w14:paraId="0835621A">
      <w:pPr>
        <w:spacing w:line="261" w:lineRule="auto"/>
        <w:rPr>
          <w:rFonts w:ascii="FreeSerif"/>
          <w:sz w:val="21"/>
        </w:rPr>
      </w:pPr>
    </w:p>
    <w:p w14:paraId="5845D948">
      <w:pPr>
        <w:spacing w:before="167" w:line="208" w:lineRule="auto"/>
        <w:ind w:left="1259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9"/>
          <w:sz w:val="43"/>
          <w:szCs w:val="43"/>
        </w:rPr>
        <w:t>工业领域行业产业大脑自评报告</w:t>
      </w:r>
    </w:p>
    <w:p w14:paraId="3B8F5F55">
      <w:pPr>
        <w:spacing w:before="254" w:line="486" w:lineRule="exact"/>
        <w:ind w:left="3321"/>
        <w:rPr>
          <w:rFonts w:ascii="FZXiaoBiaoSong-B05S" w:hAnsi="FZXiaoBiaoSong-B05S" w:eastAsia="FZXiaoBiaoSong-B05S" w:cs="FZXiaoBiaoSong-B05S"/>
          <w:sz w:val="31"/>
          <w:szCs w:val="31"/>
        </w:rPr>
      </w:pPr>
      <w:r>
        <w:rPr>
          <w:rFonts w:ascii="FZXiaoBiaoSong-B05S" w:hAnsi="FZXiaoBiaoSong-B05S" w:eastAsia="FZXiaoBiaoSong-B05S" w:cs="FZXiaoBiaoSong-B05S"/>
          <w:spacing w:val="9"/>
          <w:position w:val="4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9"/>
          <w:position w:val="4"/>
          <w:sz w:val="31"/>
          <w:szCs w:val="31"/>
        </w:rPr>
        <w:t xml:space="preserve">2025 </w:t>
      </w:r>
      <w:r>
        <w:rPr>
          <w:rFonts w:ascii="FZXiaoBiaoSong-B05S" w:hAnsi="FZXiaoBiaoSong-B05S" w:eastAsia="FZXiaoBiaoSong-B05S" w:cs="FZXiaoBiaoSong-B05S"/>
          <w:spacing w:val="9"/>
          <w:position w:val="4"/>
          <w:sz w:val="31"/>
          <w:szCs w:val="31"/>
        </w:rPr>
        <w:t>年度）</w:t>
      </w:r>
    </w:p>
    <w:p w14:paraId="6BE62C2B">
      <w:pPr>
        <w:spacing w:line="260" w:lineRule="auto"/>
        <w:rPr>
          <w:rFonts w:ascii="FreeSerif"/>
          <w:sz w:val="21"/>
        </w:rPr>
      </w:pPr>
    </w:p>
    <w:p w14:paraId="05EC2536">
      <w:pPr>
        <w:spacing w:line="260" w:lineRule="auto"/>
        <w:rPr>
          <w:rFonts w:ascii="FreeSerif"/>
          <w:sz w:val="21"/>
        </w:rPr>
      </w:pPr>
    </w:p>
    <w:p w14:paraId="3A706548">
      <w:pPr>
        <w:spacing w:line="260" w:lineRule="auto"/>
        <w:rPr>
          <w:rFonts w:ascii="FreeSerif"/>
          <w:sz w:val="21"/>
        </w:rPr>
      </w:pPr>
    </w:p>
    <w:p w14:paraId="060817AA">
      <w:pPr>
        <w:spacing w:line="260" w:lineRule="auto"/>
        <w:rPr>
          <w:rFonts w:ascii="FreeSerif"/>
          <w:sz w:val="21"/>
        </w:rPr>
      </w:pPr>
    </w:p>
    <w:p w14:paraId="2C7029E8">
      <w:pPr>
        <w:spacing w:line="260" w:lineRule="auto"/>
        <w:rPr>
          <w:rFonts w:ascii="FreeSerif"/>
          <w:sz w:val="21"/>
        </w:rPr>
      </w:pPr>
    </w:p>
    <w:p w14:paraId="0AB393D8">
      <w:pPr>
        <w:spacing w:line="260" w:lineRule="auto"/>
        <w:rPr>
          <w:rFonts w:ascii="FreeSerif"/>
          <w:sz w:val="21"/>
        </w:rPr>
      </w:pPr>
    </w:p>
    <w:p w14:paraId="1BF2BA02">
      <w:pPr>
        <w:spacing w:line="261" w:lineRule="auto"/>
        <w:rPr>
          <w:rFonts w:ascii="FreeSerif"/>
          <w:sz w:val="21"/>
        </w:rPr>
      </w:pPr>
    </w:p>
    <w:p w14:paraId="6F8CBBD6">
      <w:pPr>
        <w:spacing w:before="120" w:line="213" w:lineRule="auto"/>
        <w:ind w:left="1956"/>
        <w:rPr>
          <w:rFonts w:ascii="FZXiaoBiaoSong-B05S" w:hAnsi="FZXiaoBiaoSong-B05S" w:eastAsia="FZXiaoBiaoSong-B05S" w:cs="FZXiaoBiaoSong-B05S"/>
          <w:sz w:val="31"/>
          <w:szCs w:val="31"/>
        </w:rPr>
      </w:pPr>
      <w:r>
        <w:rPr>
          <w:rFonts w:ascii="FZXiaoBiaoSong-B05S" w:hAnsi="FZXiaoBiaoSong-B05S" w:eastAsia="FZXiaoBiaoSong-B05S" w:cs="FZXiaoBiaoSong-B05S"/>
          <w:spacing w:val="-7"/>
          <w:sz w:val="31"/>
          <w:szCs w:val="31"/>
        </w:rPr>
        <w:t>类型：</w:t>
      </w:r>
      <w:r>
        <w:rPr>
          <w:rFonts w:ascii="FZXiaoBiaoSong-B05S" w:hAnsi="FZXiaoBiaoSong-B05S" w:eastAsia="FZXiaoBiaoSong-B05S" w:cs="FZXiaoBiaoSong-B05S"/>
          <w:spacing w:val="-39"/>
          <w:sz w:val="31"/>
          <w:szCs w:val="31"/>
        </w:rPr>
        <w:t xml:space="preserve"> </w:t>
      </w:r>
      <w:r>
        <w:rPr>
          <w:rFonts w:ascii="DejaVu Sans" w:hAnsi="DejaVu Sans" w:eastAsia="DejaVu Sans" w:cs="DejaVu Sans"/>
          <w:spacing w:val="-7"/>
          <w:sz w:val="31"/>
          <w:szCs w:val="31"/>
        </w:rPr>
        <w:t xml:space="preserve">□ </w:t>
      </w:r>
      <w:r>
        <w:rPr>
          <w:rFonts w:ascii="FZXiaoBiaoSong-B05S" w:hAnsi="FZXiaoBiaoSong-B05S" w:eastAsia="FZXiaoBiaoSong-B05S" w:cs="FZXiaoBiaoSong-B05S"/>
          <w:spacing w:val="-7"/>
          <w:sz w:val="31"/>
          <w:szCs w:val="31"/>
        </w:rPr>
        <w:t>复核评估</w:t>
      </w:r>
      <w:r>
        <w:rPr>
          <w:rFonts w:ascii="FZXiaoBiaoSong-B05S" w:hAnsi="FZXiaoBiaoSong-B05S" w:eastAsia="FZXiaoBiaoSong-B05S" w:cs="FZXiaoBiaoSong-B05S"/>
          <w:spacing w:val="5"/>
          <w:sz w:val="31"/>
          <w:szCs w:val="31"/>
        </w:rPr>
        <w:t xml:space="preserve">        </w:t>
      </w:r>
      <w:r>
        <w:rPr>
          <w:rFonts w:ascii="DejaVu Sans" w:hAnsi="DejaVu Sans" w:eastAsia="DejaVu Sans" w:cs="DejaVu Sans"/>
          <w:spacing w:val="-7"/>
          <w:sz w:val="31"/>
          <w:szCs w:val="31"/>
        </w:rPr>
        <w:t>□</w:t>
      </w:r>
      <w:r>
        <w:rPr>
          <w:rFonts w:ascii="DejaVu Sans" w:hAnsi="DejaVu Sans" w:eastAsia="DejaVu Sans" w:cs="DejaVu Sans"/>
          <w:spacing w:val="-19"/>
          <w:sz w:val="31"/>
          <w:szCs w:val="31"/>
        </w:rPr>
        <w:t xml:space="preserve"> </w:t>
      </w:r>
      <w:r>
        <w:rPr>
          <w:rFonts w:ascii="FZXiaoBiaoSong-B05S" w:hAnsi="FZXiaoBiaoSong-B05S" w:eastAsia="FZXiaoBiaoSong-B05S" w:cs="FZXiaoBiaoSong-B05S"/>
          <w:spacing w:val="-7"/>
          <w:sz w:val="31"/>
          <w:szCs w:val="31"/>
        </w:rPr>
        <w:t>新增认定</w:t>
      </w:r>
    </w:p>
    <w:p w14:paraId="295BEEFC">
      <w:pPr>
        <w:spacing w:line="250" w:lineRule="auto"/>
        <w:rPr>
          <w:rFonts w:ascii="FreeSerif"/>
          <w:sz w:val="21"/>
        </w:rPr>
      </w:pPr>
    </w:p>
    <w:p w14:paraId="667A14A9">
      <w:pPr>
        <w:spacing w:line="250" w:lineRule="auto"/>
        <w:rPr>
          <w:rFonts w:ascii="FreeSerif"/>
          <w:sz w:val="21"/>
        </w:rPr>
      </w:pPr>
    </w:p>
    <w:p w14:paraId="79D2D8D0">
      <w:pPr>
        <w:spacing w:line="251" w:lineRule="auto"/>
        <w:rPr>
          <w:rFonts w:ascii="FreeSerif"/>
          <w:sz w:val="21"/>
        </w:rPr>
      </w:pPr>
    </w:p>
    <w:p w14:paraId="2295CFB4">
      <w:pPr>
        <w:spacing w:before="120" w:line="214" w:lineRule="auto"/>
        <w:ind w:left="618"/>
        <w:rPr>
          <w:rFonts w:ascii="FZXiaoBiaoSong-B05S" w:hAnsi="FZXiaoBiaoSong-B05S" w:eastAsia="FZXiaoBiaoSong-B05S" w:cs="FZXiaoBiaoSong-B05S"/>
          <w:sz w:val="31"/>
          <w:szCs w:val="31"/>
        </w:rPr>
      </w:pPr>
      <w:r>
        <w:rPr>
          <w:rFonts w:ascii="FZXiaoBiaoSong-B05S" w:hAnsi="FZXiaoBiaoSong-B05S" w:eastAsia="FZXiaoBiaoSong-B05S" w:cs="FZXiaoBiaoSong-B05S"/>
          <w:spacing w:val="6"/>
          <w:sz w:val="31"/>
          <w:szCs w:val="31"/>
        </w:rPr>
        <w:t xml:space="preserve">产业大脑名称  </w:t>
      </w:r>
      <w:r>
        <w:rPr>
          <w:rFonts w:ascii="FZXiaoBiaoSong-B05S" w:hAnsi="FZXiaoBiaoSong-B05S" w:eastAsia="FZXiaoBiaoSong-B05S" w:cs="FZXiaoBiaoSong-B05S"/>
          <w:sz w:val="31"/>
          <w:szCs w:val="31"/>
          <w:u w:val="single" w:color="auto"/>
        </w:rPr>
        <w:t xml:space="preserve">                                                    </w:t>
      </w:r>
    </w:p>
    <w:p w14:paraId="2D8D93D6">
      <w:pPr>
        <w:spacing w:before="351" w:line="390" w:lineRule="auto"/>
        <w:ind w:left="646" w:right="569"/>
        <w:rPr>
          <w:rFonts w:ascii="FZXiaoBiaoSong-B05S" w:hAnsi="FZXiaoBiaoSong-B05S" w:eastAsia="FZXiaoBiaoSong-B05S" w:cs="FZXiaoBiaoSong-B05S"/>
          <w:sz w:val="31"/>
          <w:szCs w:val="31"/>
        </w:rPr>
      </w:pPr>
      <w:r>
        <w:rPr>
          <w:rFonts w:ascii="FZXiaoBiaoSong-B05S" w:hAnsi="FZXiaoBiaoSong-B05S" w:eastAsia="FZXiaoBiaoSong-B05S" w:cs="FZXiaoBiaoSong-B05S"/>
          <w:spacing w:val="-9"/>
          <w:sz w:val="31"/>
          <w:szCs w:val="31"/>
        </w:rPr>
        <w:t>申  报</w:t>
      </w:r>
      <w:r>
        <w:rPr>
          <w:rFonts w:ascii="FZXiaoBiaoSong-B05S" w:hAnsi="FZXiaoBiaoSong-B05S" w:eastAsia="FZXiaoBiaoSong-B05S" w:cs="FZXiaoBiaoSong-B05S"/>
          <w:spacing w:val="17"/>
          <w:sz w:val="31"/>
          <w:szCs w:val="31"/>
        </w:rPr>
        <w:t xml:space="preserve">  </w:t>
      </w:r>
      <w:r>
        <w:rPr>
          <w:rFonts w:ascii="FZXiaoBiaoSong-B05S" w:hAnsi="FZXiaoBiaoSong-B05S" w:eastAsia="FZXiaoBiaoSong-B05S" w:cs="FZXiaoBiaoSong-B05S"/>
          <w:spacing w:val="-9"/>
          <w:sz w:val="31"/>
          <w:szCs w:val="31"/>
        </w:rPr>
        <w:t>单</w:t>
      </w:r>
      <w:r>
        <w:rPr>
          <w:rFonts w:ascii="FZXiaoBiaoSong-B05S" w:hAnsi="FZXiaoBiaoSong-B05S" w:eastAsia="FZXiaoBiaoSong-B05S" w:cs="FZXiaoBiaoSong-B05S"/>
          <w:spacing w:val="8"/>
          <w:sz w:val="31"/>
          <w:szCs w:val="31"/>
        </w:rPr>
        <w:t xml:space="preserve">  </w:t>
      </w:r>
      <w:r>
        <w:rPr>
          <w:rFonts w:ascii="FZXiaoBiaoSong-B05S" w:hAnsi="FZXiaoBiaoSong-B05S" w:eastAsia="FZXiaoBiaoSong-B05S" w:cs="FZXiaoBiaoSong-B05S"/>
          <w:spacing w:val="-9"/>
          <w:sz w:val="31"/>
          <w:szCs w:val="31"/>
        </w:rPr>
        <w:t>位</w:t>
      </w:r>
      <w:r>
        <w:rPr>
          <w:rFonts w:ascii="FZXiaoBiaoSong-B05S" w:hAnsi="FZXiaoBiaoSong-B05S" w:eastAsia="FZXiaoBiaoSong-B05S" w:cs="FZXiaoBiaoSong-B05S"/>
          <w:spacing w:val="3"/>
          <w:sz w:val="31"/>
          <w:szCs w:val="31"/>
        </w:rPr>
        <w:t xml:space="preserve">    </w:t>
      </w:r>
      <w:r>
        <w:rPr>
          <w:rFonts w:ascii="FZXiaoBiaoSong-B05S" w:hAnsi="FZXiaoBiaoSong-B05S" w:eastAsia="FZXiaoBiaoSong-B05S" w:cs="FZXiaoBiaoSong-B05S"/>
          <w:spacing w:val="1"/>
          <w:sz w:val="31"/>
          <w:szCs w:val="31"/>
          <w:u w:val="single" w:color="auto"/>
        </w:rPr>
        <w:t xml:space="preserve">                                               </w:t>
      </w:r>
      <w:r>
        <w:rPr>
          <w:rFonts w:ascii="FZXiaoBiaoSong-B05S" w:hAnsi="FZXiaoBiaoSong-B05S" w:eastAsia="FZXiaoBiaoSong-B05S" w:cs="FZXiaoBiaoSong-B05S"/>
          <w:sz w:val="31"/>
          <w:szCs w:val="31"/>
          <w:u w:val="single" w:color="auto"/>
        </w:rPr>
        <w:t xml:space="preserve">    </w:t>
      </w:r>
      <w:r>
        <w:rPr>
          <w:rFonts w:ascii="FZXiaoBiaoSong-B05S" w:hAnsi="FZXiaoBiaoSong-B05S" w:eastAsia="FZXiaoBiaoSong-B05S" w:cs="FZXiaoBiaoSong-B05S"/>
          <w:spacing w:val="-21"/>
          <w:sz w:val="31"/>
          <w:szCs w:val="31"/>
        </w:rPr>
        <w:t xml:space="preserve"> </w:t>
      </w:r>
      <w:r>
        <w:rPr>
          <w:rFonts w:ascii="FZXiaoBiaoSong-B05S" w:hAnsi="FZXiaoBiaoSong-B05S" w:eastAsia="FZXiaoBiaoSong-B05S" w:cs="FZXiaoBiaoSong-B05S"/>
          <w:spacing w:val="-9"/>
          <w:sz w:val="31"/>
          <w:szCs w:val="31"/>
        </w:rPr>
        <w:t>（盖章）</w:t>
      </w:r>
      <w:r>
        <w:rPr>
          <w:rFonts w:ascii="FZXiaoBiaoSong-B05S" w:hAnsi="FZXiaoBiaoSong-B05S" w:eastAsia="FZXiaoBiaoSong-B05S" w:cs="FZXiaoBiaoSong-B05S"/>
          <w:sz w:val="31"/>
          <w:szCs w:val="31"/>
        </w:rPr>
        <w:t xml:space="preserve"> </w:t>
      </w:r>
      <w:r>
        <w:rPr>
          <w:rFonts w:ascii="FZXiaoBiaoSong-B05S" w:hAnsi="FZXiaoBiaoSong-B05S" w:eastAsia="FZXiaoBiaoSong-B05S" w:cs="FZXiaoBiaoSong-B05S"/>
          <w:spacing w:val="-7"/>
          <w:sz w:val="31"/>
          <w:szCs w:val="31"/>
        </w:rPr>
        <w:t>申  报   日</w:t>
      </w:r>
      <w:r>
        <w:rPr>
          <w:rFonts w:ascii="FZXiaoBiaoSong-B05S" w:hAnsi="FZXiaoBiaoSong-B05S" w:eastAsia="FZXiaoBiaoSong-B05S" w:cs="FZXiaoBiaoSong-B05S"/>
          <w:spacing w:val="8"/>
          <w:sz w:val="31"/>
          <w:szCs w:val="31"/>
        </w:rPr>
        <w:t xml:space="preserve">  </w:t>
      </w:r>
      <w:r>
        <w:rPr>
          <w:rFonts w:ascii="FZXiaoBiaoSong-B05S" w:hAnsi="FZXiaoBiaoSong-B05S" w:eastAsia="FZXiaoBiaoSong-B05S" w:cs="FZXiaoBiaoSong-B05S"/>
          <w:spacing w:val="-7"/>
          <w:sz w:val="31"/>
          <w:szCs w:val="31"/>
        </w:rPr>
        <w:t>期</w:t>
      </w:r>
      <w:r>
        <w:rPr>
          <w:rFonts w:ascii="FZXiaoBiaoSong-B05S" w:hAnsi="FZXiaoBiaoSong-B05S" w:eastAsia="FZXiaoBiaoSong-B05S" w:cs="FZXiaoBiaoSong-B05S"/>
          <w:spacing w:val="3"/>
          <w:sz w:val="31"/>
          <w:szCs w:val="31"/>
        </w:rPr>
        <w:t xml:space="preserve">    </w:t>
      </w:r>
      <w:r>
        <w:rPr>
          <w:rFonts w:ascii="Times New Roman" w:hAnsi="Times New Roman" w:eastAsia="Times New Roman" w:cs="Times New Roman"/>
          <w:spacing w:val="-7"/>
          <w:sz w:val="31"/>
          <w:szCs w:val="31"/>
          <w:u w:val="single" w:color="auto"/>
        </w:rPr>
        <w:t xml:space="preserve">           2026</w:t>
      </w:r>
      <w:r>
        <w:rPr>
          <w:rFonts w:ascii="Times New Roman" w:hAnsi="Times New Roman" w:eastAsia="Times New Roman" w:cs="Times New Roman"/>
          <w:spacing w:val="19"/>
          <w:w w:val="101"/>
          <w:sz w:val="31"/>
          <w:szCs w:val="31"/>
          <w:u w:val="single" w:color="auto"/>
        </w:rPr>
        <w:t xml:space="preserve"> </w:t>
      </w:r>
      <w:r>
        <w:rPr>
          <w:rFonts w:ascii="FZXiaoBiaoSong-B05S" w:hAnsi="FZXiaoBiaoSong-B05S" w:eastAsia="FZXiaoBiaoSong-B05S" w:cs="FZXiaoBiaoSong-B05S"/>
          <w:spacing w:val="-7"/>
          <w:sz w:val="31"/>
          <w:szCs w:val="31"/>
          <w:u w:val="single" w:color="auto"/>
        </w:rPr>
        <w:t>年</w:t>
      </w:r>
      <w:r>
        <w:rPr>
          <w:rFonts w:ascii="FZXiaoBiaoSong-B05S" w:hAnsi="FZXiaoBiaoSong-B05S" w:eastAsia="FZXiaoBiaoSong-B05S" w:cs="FZXiaoBiaoSong-B05S"/>
          <w:spacing w:val="19"/>
          <w:sz w:val="31"/>
          <w:szCs w:val="31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  <w:u w:val="single" w:color="auto"/>
        </w:rPr>
        <w:t>5</w:t>
      </w:r>
      <w:r>
        <w:rPr>
          <w:rFonts w:ascii="Times New Roman" w:hAnsi="Times New Roman" w:eastAsia="Times New Roman" w:cs="Times New Roman"/>
          <w:spacing w:val="23"/>
          <w:sz w:val="31"/>
          <w:szCs w:val="31"/>
          <w:u w:val="single" w:color="auto"/>
        </w:rPr>
        <w:t xml:space="preserve"> </w:t>
      </w:r>
      <w:r>
        <w:rPr>
          <w:rFonts w:ascii="FZXiaoBiaoSong-B05S" w:hAnsi="FZXiaoBiaoSong-B05S" w:eastAsia="FZXiaoBiaoSong-B05S" w:cs="FZXiaoBiaoSong-B05S"/>
          <w:spacing w:val="-7"/>
          <w:sz w:val="31"/>
          <w:szCs w:val="31"/>
          <w:u w:val="single" w:color="auto"/>
        </w:rPr>
        <w:t>月</w:t>
      </w:r>
      <w:r>
        <w:rPr>
          <w:rFonts w:ascii="FZXiaoBiaoSong-B05S" w:hAnsi="FZXiaoBiaoSong-B05S" w:eastAsia="FZXiaoBiaoSong-B05S" w:cs="FZXiaoBiaoSong-B05S"/>
          <w:spacing w:val="18"/>
          <w:sz w:val="31"/>
          <w:szCs w:val="31"/>
          <w:u w:val="single" w:color="auto"/>
        </w:rPr>
        <w:t xml:space="preserve">    </w:t>
      </w:r>
      <w:r>
        <w:rPr>
          <w:rFonts w:ascii="FZXiaoBiaoSong-B05S" w:hAnsi="FZXiaoBiaoSong-B05S" w:eastAsia="FZXiaoBiaoSong-B05S" w:cs="FZXiaoBiaoSong-B05S"/>
          <w:spacing w:val="-7"/>
          <w:sz w:val="31"/>
          <w:szCs w:val="31"/>
          <w:u w:val="single" w:color="auto"/>
        </w:rPr>
        <w:t>日</w:t>
      </w:r>
      <w:r>
        <w:rPr>
          <w:rFonts w:ascii="FZXiaoBiaoSong-B05S" w:hAnsi="FZXiaoBiaoSong-B05S" w:eastAsia="FZXiaoBiaoSong-B05S" w:cs="FZXiaoBiaoSong-B05S"/>
          <w:sz w:val="31"/>
          <w:szCs w:val="31"/>
          <w:u w:val="single" w:color="auto"/>
        </w:rPr>
        <w:t xml:space="preserve">             </w:t>
      </w:r>
    </w:p>
    <w:p w14:paraId="3ADE339D">
      <w:pPr>
        <w:spacing w:before="1" w:line="211" w:lineRule="auto"/>
        <w:ind w:left="620"/>
        <w:rPr>
          <w:rFonts w:ascii="FZXiaoBiaoSong-B05S" w:hAnsi="FZXiaoBiaoSong-B05S" w:eastAsia="FZXiaoBiaoSong-B05S" w:cs="FZXiaoBiaoSong-B05S"/>
          <w:sz w:val="31"/>
          <w:szCs w:val="31"/>
        </w:rPr>
      </w:pPr>
      <w:r>
        <w:rPr>
          <w:rFonts w:ascii="FZXiaoBiaoSong-B05S" w:hAnsi="FZXiaoBiaoSong-B05S" w:eastAsia="FZXiaoBiaoSong-B05S" w:cs="FZXiaoBiaoSong-B05S"/>
          <w:spacing w:val="1"/>
          <w:sz w:val="31"/>
          <w:szCs w:val="31"/>
        </w:rPr>
        <w:t xml:space="preserve">属地经信部门  </w:t>
      </w:r>
      <w:r>
        <w:rPr>
          <w:rFonts w:ascii="FZXiaoBiaoSong-B05S" w:hAnsi="FZXiaoBiaoSong-B05S" w:eastAsia="FZXiaoBiaoSong-B05S" w:cs="FZXiaoBiaoSong-B05S"/>
          <w:spacing w:val="1"/>
          <w:sz w:val="31"/>
          <w:szCs w:val="31"/>
          <w:u w:val="single" w:color="auto"/>
        </w:rPr>
        <w:t xml:space="preserve">                                                   </w:t>
      </w:r>
      <w:r>
        <w:rPr>
          <w:rFonts w:ascii="FZXiaoBiaoSong-B05S" w:hAnsi="FZXiaoBiaoSong-B05S" w:eastAsia="FZXiaoBiaoSong-B05S" w:cs="FZXiaoBiaoSong-B05S"/>
          <w:spacing w:val="-11"/>
          <w:sz w:val="31"/>
          <w:szCs w:val="31"/>
        </w:rPr>
        <w:t xml:space="preserve"> </w:t>
      </w:r>
      <w:r>
        <w:rPr>
          <w:rFonts w:ascii="FZXiaoBiaoSong-B05S" w:hAnsi="FZXiaoBiaoSong-B05S" w:eastAsia="FZXiaoBiaoSong-B05S" w:cs="FZXiaoBiaoSong-B05S"/>
          <w:spacing w:val="1"/>
          <w:sz w:val="31"/>
          <w:szCs w:val="31"/>
        </w:rPr>
        <w:t>（盖章）</w:t>
      </w:r>
    </w:p>
    <w:p w14:paraId="5FC762F4">
      <w:pPr>
        <w:spacing w:line="211" w:lineRule="auto"/>
        <w:rPr>
          <w:rFonts w:ascii="FZXiaoBiaoSong-B05S" w:hAnsi="FZXiaoBiaoSong-B05S" w:eastAsia="FZXiaoBiaoSong-B05S" w:cs="FZXiaoBiaoSong-B05S"/>
          <w:sz w:val="31"/>
          <w:szCs w:val="31"/>
        </w:rPr>
        <w:sectPr>
          <w:headerReference r:id="rId10" w:type="default"/>
          <w:footerReference r:id="rId11" w:type="default"/>
          <w:pgSz w:w="11905" w:h="16839"/>
          <w:pgMar w:top="2375" w:right="1785" w:bottom="1578" w:left="1618" w:header="1885" w:footer="1419" w:gutter="0"/>
          <w:cols w:space="720" w:num="1"/>
        </w:sectPr>
      </w:pPr>
    </w:p>
    <w:p w14:paraId="600F0E9D">
      <w:pPr>
        <w:spacing w:line="249" w:lineRule="auto"/>
        <w:rPr>
          <w:rFonts w:ascii="FreeSerif"/>
          <w:sz w:val="21"/>
        </w:rPr>
      </w:pPr>
    </w:p>
    <w:p w14:paraId="3E3F7998">
      <w:pPr>
        <w:spacing w:line="249" w:lineRule="auto"/>
        <w:rPr>
          <w:rFonts w:ascii="FreeSerif"/>
          <w:sz w:val="21"/>
        </w:rPr>
      </w:pPr>
    </w:p>
    <w:p w14:paraId="625003B6">
      <w:pPr>
        <w:spacing w:line="249" w:lineRule="auto"/>
        <w:rPr>
          <w:rFonts w:ascii="FreeSerif"/>
          <w:sz w:val="21"/>
        </w:rPr>
      </w:pPr>
    </w:p>
    <w:p w14:paraId="6DDCD54D">
      <w:pPr>
        <w:spacing w:line="249" w:lineRule="auto"/>
        <w:rPr>
          <w:rFonts w:ascii="FreeSerif"/>
          <w:sz w:val="21"/>
        </w:rPr>
      </w:pPr>
    </w:p>
    <w:p w14:paraId="773234C8">
      <w:pPr>
        <w:spacing w:line="249" w:lineRule="auto"/>
        <w:rPr>
          <w:rFonts w:ascii="FreeSerif"/>
          <w:sz w:val="21"/>
        </w:rPr>
      </w:pPr>
    </w:p>
    <w:p w14:paraId="1FBC3AF1">
      <w:pPr>
        <w:spacing w:line="249" w:lineRule="auto"/>
        <w:rPr>
          <w:rFonts w:ascii="FreeSerif"/>
          <w:sz w:val="21"/>
        </w:rPr>
      </w:pPr>
    </w:p>
    <w:p w14:paraId="56EA3014">
      <w:pPr>
        <w:spacing w:line="249" w:lineRule="auto"/>
        <w:rPr>
          <w:rFonts w:ascii="FreeSerif"/>
          <w:sz w:val="21"/>
        </w:rPr>
      </w:pPr>
    </w:p>
    <w:p w14:paraId="418E5277">
      <w:pPr>
        <w:spacing w:line="249" w:lineRule="auto"/>
        <w:rPr>
          <w:rFonts w:ascii="FreeSerif"/>
          <w:sz w:val="21"/>
        </w:rPr>
      </w:pPr>
    </w:p>
    <w:p w14:paraId="1C44CD55">
      <w:pPr>
        <w:spacing w:line="250" w:lineRule="auto"/>
        <w:rPr>
          <w:rFonts w:ascii="FreeSerif"/>
          <w:sz w:val="21"/>
        </w:rPr>
      </w:pPr>
    </w:p>
    <w:p w14:paraId="2072B632">
      <w:pPr>
        <w:spacing w:line="250" w:lineRule="auto"/>
        <w:rPr>
          <w:rFonts w:ascii="FreeSerif"/>
          <w:sz w:val="21"/>
        </w:rPr>
      </w:pPr>
    </w:p>
    <w:p w14:paraId="6FF0A0A3">
      <w:pPr>
        <w:spacing w:before="201" w:line="230" w:lineRule="auto"/>
        <w:ind w:left="2011"/>
        <w:outlineLvl w:val="0"/>
        <w:rPr>
          <w:rFonts w:ascii="FZXiaoBiaoSong-B05S" w:hAnsi="FZXiaoBiaoSong-B05S" w:eastAsia="FZXiaoBiaoSong-B05S" w:cs="FZXiaoBiaoSong-B05S"/>
          <w:sz w:val="52"/>
          <w:szCs w:val="52"/>
        </w:rPr>
      </w:pPr>
      <w:r>
        <w:rPr>
          <w:rFonts w:ascii="FZXiaoBiaoSong-B05S" w:hAnsi="FZXiaoBiaoSong-B05S" w:eastAsia="FZXiaoBiaoSong-B05S" w:cs="FZXiaoBiaoSong-B05S"/>
          <w:spacing w:val="-1"/>
          <w:sz w:val="52"/>
          <w:szCs w:val="52"/>
        </w:rPr>
        <w:t>企业资料真实性承诺</w:t>
      </w:r>
    </w:p>
    <w:p w14:paraId="59809514">
      <w:pPr>
        <w:spacing w:line="249" w:lineRule="auto"/>
        <w:rPr>
          <w:rFonts w:ascii="FreeSerif"/>
          <w:sz w:val="21"/>
        </w:rPr>
      </w:pPr>
    </w:p>
    <w:p w14:paraId="767EBE0E">
      <w:pPr>
        <w:spacing w:line="250" w:lineRule="auto"/>
        <w:rPr>
          <w:rFonts w:ascii="FreeSerif"/>
          <w:sz w:val="21"/>
        </w:rPr>
      </w:pPr>
    </w:p>
    <w:p w14:paraId="5CF8BAA5">
      <w:pPr>
        <w:spacing w:line="250" w:lineRule="auto"/>
        <w:rPr>
          <w:rFonts w:ascii="FreeSerif"/>
          <w:sz w:val="21"/>
        </w:rPr>
      </w:pPr>
    </w:p>
    <w:p w14:paraId="081DAACE">
      <w:pPr>
        <w:spacing w:line="250" w:lineRule="auto"/>
        <w:rPr>
          <w:rFonts w:ascii="FreeSerif"/>
          <w:sz w:val="21"/>
        </w:rPr>
      </w:pPr>
    </w:p>
    <w:p w14:paraId="2A7FC4E4">
      <w:pPr>
        <w:spacing w:line="250" w:lineRule="auto"/>
        <w:rPr>
          <w:rFonts w:ascii="FreeSerif"/>
          <w:sz w:val="21"/>
        </w:rPr>
      </w:pPr>
    </w:p>
    <w:p w14:paraId="26339716">
      <w:pPr>
        <w:pStyle w:val="2"/>
        <w:spacing w:before="100" w:line="371" w:lineRule="auto"/>
        <w:ind w:firstLine="630"/>
        <w:jc w:val="both"/>
      </w:pPr>
      <w:r>
        <w:rPr>
          <w:spacing w:val="13"/>
        </w:rPr>
        <w:t>本单位自愿提供工业领域行业产业大脑遴选与评估所需相</w:t>
      </w:r>
      <w:r>
        <w:t xml:space="preserve"> </w:t>
      </w:r>
      <w:r>
        <w:rPr>
          <w:spacing w:val="12"/>
        </w:rPr>
        <w:t>关材料和数据，承诺其真实、完整、有效，并愿为复核、抽查</w:t>
      </w:r>
      <w:r>
        <w:rPr>
          <w:spacing w:val="13"/>
        </w:rPr>
        <w:t xml:space="preserve"> </w:t>
      </w:r>
      <w:r>
        <w:rPr>
          <w:spacing w:val="6"/>
        </w:rPr>
        <w:t>工作提供必要的条件。</w:t>
      </w:r>
    </w:p>
    <w:p w14:paraId="77404F29">
      <w:pPr>
        <w:spacing w:line="241" w:lineRule="auto"/>
        <w:rPr>
          <w:rFonts w:ascii="FreeSerif"/>
          <w:sz w:val="21"/>
        </w:rPr>
      </w:pPr>
    </w:p>
    <w:p w14:paraId="1032518E">
      <w:pPr>
        <w:spacing w:line="241" w:lineRule="auto"/>
        <w:rPr>
          <w:rFonts w:ascii="FreeSerif"/>
          <w:sz w:val="21"/>
        </w:rPr>
      </w:pPr>
    </w:p>
    <w:p w14:paraId="17D1B80E">
      <w:pPr>
        <w:spacing w:line="241" w:lineRule="auto"/>
        <w:rPr>
          <w:rFonts w:ascii="FreeSerif"/>
          <w:sz w:val="21"/>
        </w:rPr>
      </w:pPr>
    </w:p>
    <w:p w14:paraId="3DD564B1">
      <w:pPr>
        <w:spacing w:line="241" w:lineRule="auto"/>
        <w:rPr>
          <w:rFonts w:ascii="FreeSerif"/>
          <w:sz w:val="21"/>
        </w:rPr>
      </w:pPr>
    </w:p>
    <w:p w14:paraId="4F4297AC">
      <w:pPr>
        <w:spacing w:line="241" w:lineRule="auto"/>
        <w:rPr>
          <w:rFonts w:ascii="FreeSerif"/>
          <w:sz w:val="21"/>
        </w:rPr>
      </w:pPr>
    </w:p>
    <w:p w14:paraId="19ACCD2D">
      <w:pPr>
        <w:spacing w:line="242" w:lineRule="auto"/>
        <w:rPr>
          <w:rFonts w:ascii="FreeSerif"/>
          <w:sz w:val="21"/>
        </w:rPr>
      </w:pPr>
    </w:p>
    <w:p w14:paraId="69028C5A">
      <w:pPr>
        <w:spacing w:line="242" w:lineRule="auto"/>
        <w:rPr>
          <w:rFonts w:ascii="FreeSerif"/>
          <w:sz w:val="21"/>
        </w:rPr>
      </w:pPr>
    </w:p>
    <w:p w14:paraId="1187CA70">
      <w:pPr>
        <w:pStyle w:val="2"/>
        <w:spacing w:before="101" w:line="221" w:lineRule="auto"/>
        <w:ind w:left="1443"/>
      </w:pPr>
      <w:r>
        <w:rPr>
          <w:spacing w:val="8"/>
        </w:rPr>
        <w:t>法定代表人或其委托代理人（签名</w:t>
      </w:r>
      <w:r>
        <w:rPr>
          <w:rFonts w:ascii="Times New Roman" w:hAnsi="Times New Roman" w:eastAsia="Times New Roman" w:cs="Times New Roman"/>
          <w:spacing w:val="8"/>
        </w:rPr>
        <w:t>/</w:t>
      </w:r>
      <w:r>
        <w:rPr>
          <w:spacing w:val="8"/>
        </w:rPr>
        <w:t>签章</w:t>
      </w:r>
      <w:r>
        <w:rPr>
          <w:spacing w:val="1"/>
        </w:rPr>
        <w:t>）：</w:t>
      </w:r>
    </w:p>
    <w:p w14:paraId="6D92670A">
      <w:pPr>
        <w:pStyle w:val="2"/>
        <w:spacing w:before="252" w:line="221" w:lineRule="auto"/>
        <w:ind w:left="2802"/>
      </w:pPr>
      <w:r>
        <w:rPr>
          <w:spacing w:val="6"/>
        </w:rPr>
        <w:t>企业（盖章</w:t>
      </w:r>
      <w:r>
        <w:rPr>
          <w:spacing w:val="4"/>
        </w:rPr>
        <w:t>）：</w:t>
      </w:r>
    </w:p>
    <w:p w14:paraId="0A088803">
      <w:pPr>
        <w:pStyle w:val="2"/>
        <w:spacing w:before="253" w:line="220" w:lineRule="auto"/>
        <w:ind w:left="6324"/>
      </w:pPr>
      <w:r>
        <w:rPr>
          <w:spacing w:val="-9"/>
        </w:rPr>
        <w:t>年</w:t>
      </w:r>
      <w:r>
        <w:rPr>
          <w:spacing w:val="14"/>
        </w:rPr>
        <w:t xml:space="preserve">   </w:t>
      </w:r>
      <w:r>
        <w:rPr>
          <w:spacing w:val="-9"/>
        </w:rPr>
        <w:t>月</w:t>
      </w:r>
      <w:r>
        <w:rPr>
          <w:spacing w:val="30"/>
        </w:rPr>
        <w:t xml:space="preserve">   </w:t>
      </w:r>
      <w:r>
        <w:rPr>
          <w:spacing w:val="-9"/>
        </w:rPr>
        <w:t>日</w:t>
      </w:r>
    </w:p>
    <w:p w14:paraId="254E14D9">
      <w:pPr>
        <w:spacing w:line="220" w:lineRule="auto"/>
        <w:sectPr>
          <w:headerReference r:id="rId12" w:type="default"/>
          <w:footerReference r:id="rId13" w:type="default"/>
          <w:pgSz w:w="11905" w:h="16839"/>
          <w:pgMar w:top="400" w:right="1588" w:bottom="1581" w:left="1608" w:header="0" w:footer="1419" w:gutter="0"/>
          <w:cols w:space="720" w:num="1"/>
        </w:sectPr>
      </w:pPr>
    </w:p>
    <w:p w14:paraId="798DCC64">
      <w:pPr>
        <w:spacing w:line="287" w:lineRule="auto"/>
        <w:rPr>
          <w:rFonts w:ascii="FreeSerif"/>
          <w:sz w:val="21"/>
        </w:rPr>
      </w:pPr>
    </w:p>
    <w:p w14:paraId="38C96BB3">
      <w:pPr>
        <w:spacing w:line="288" w:lineRule="auto"/>
        <w:rPr>
          <w:rFonts w:ascii="FreeSerif"/>
          <w:sz w:val="21"/>
        </w:rPr>
      </w:pPr>
    </w:p>
    <w:p w14:paraId="4F264613">
      <w:pPr>
        <w:spacing w:line="288" w:lineRule="auto"/>
        <w:rPr>
          <w:rFonts w:ascii="FreeSerif"/>
          <w:sz w:val="21"/>
        </w:rPr>
      </w:pPr>
    </w:p>
    <w:p w14:paraId="300CCFA0">
      <w:pPr>
        <w:spacing w:line="288" w:lineRule="auto"/>
        <w:rPr>
          <w:rFonts w:ascii="FreeSerif"/>
          <w:sz w:val="21"/>
        </w:rPr>
      </w:pPr>
    </w:p>
    <w:p w14:paraId="7FDA0212">
      <w:pPr>
        <w:spacing w:line="288" w:lineRule="auto"/>
        <w:rPr>
          <w:rFonts w:ascii="FreeSerif"/>
          <w:sz w:val="21"/>
        </w:rPr>
      </w:pPr>
    </w:p>
    <w:p w14:paraId="20592688">
      <w:pPr>
        <w:spacing w:before="108" w:line="196" w:lineRule="auto"/>
        <w:ind w:left="569"/>
        <w:rPr>
          <w:rFonts w:ascii="FZXiaoBiaoSong-B05S" w:hAnsi="FZXiaoBiaoSong-B05S" w:eastAsia="FZXiaoBiaoSong-B05S" w:cs="FZXiaoBiaoSong-B05S"/>
          <w:sz w:val="28"/>
          <w:szCs w:val="28"/>
        </w:rPr>
      </w:pPr>
      <w:r>
        <w:rPr>
          <w:rFonts w:ascii="FZXiaoBiaoSong-B05S" w:hAnsi="FZXiaoBiaoSong-B05S" w:eastAsia="FZXiaoBiaoSong-B05S" w:cs="FZXiaoBiaoSong-B05S"/>
          <w:spacing w:val="-10"/>
          <w:sz w:val="28"/>
          <w:szCs w:val="28"/>
        </w:rPr>
        <w:t>一</w:t>
      </w:r>
      <w:r>
        <w:rPr>
          <w:rFonts w:ascii="FZXiaoBiaoSong-B05S" w:hAnsi="FZXiaoBiaoSong-B05S" w:eastAsia="FZXiaoBiaoSong-B05S" w:cs="FZXiaoBiaoSong-B05S"/>
          <w:spacing w:val="-25"/>
          <w:sz w:val="28"/>
          <w:szCs w:val="28"/>
        </w:rPr>
        <w:t xml:space="preserve"> </w:t>
      </w:r>
      <w:r>
        <w:rPr>
          <w:rFonts w:ascii="FZXiaoBiaoSong-B05S" w:hAnsi="FZXiaoBiaoSong-B05S" w:eastAsia="FZXiaoBiaoSong-B05S" w:cs="FZXiaoBiaoSong-B05S"/>
          <w:spacing w:val="-10"/>
          <w:sz w:val="28"/>
          <w:szCs w:val="28"/>
        </w:rPr>
        <w:t>、单位信息</w:t>
      </w:r>
    </w:p>
    <w:tbl>
      <w:tblPr>
        <w:tblStyle w:val="5"/>
        <w:tblW w:w="7678" w:type="dxa"/>
        <w:tblInd w:w="5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5"/>
        <w:gridCol w:w="1564"/>
        <w:gridCol w:w="2737"/>
        <w:gridCol w:w="1222"/>
      </w:tblGrid>
      <w:tr w14:paraId="4B084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155" w:type="dxa"/>
            <w:vAlign w:val="top"/>
          </w:tcPr>
          <w:p w14:paraId="7E90699A">
            <w:pPr>
              <w:pStyle w:val="6"/>
              <w:spacing w:before="89" w:line="214" w:lineRule="auto"/>
              <w:ind w:left="608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单位名称</w:t>
            </w:r>
          </w:p>
        </w:tc>
        <w:tc>
          <w:tcPr>
            <w:tcW w:w="5523" w:type="dxa"/>
            <w:gridSpan w:val="3"/>
            <w:vAlign w:val="top"/>
          </w:tcPr>
          <w:p w14:paraId="21C5652C">
            <w:pPr>
              <w:rPr>
                <w:rFonts w:ascii="FreeSerif"/>
                <w:sz w:val="21"/>
              </w:rPr>
            </w:pPr>
          </w:p>
        </w:tc>
      </w:tr>
      <w:tr w14:paraId="04D9A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55" w:type="dxa"/>
            <w:vAlign w:val="top"/>
          </w:tcPr>
          <w:p w14:paraId="200B3492">
            <w:pPr>
              <w:pStyle w:val="6"/>
              <w:spacing w:before="85" w:line="215" w:lineRule="auto"/>
              <w:ind w:left="131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统一社会信用代码</w:t>
            </w:r>
          </w:p>
        </w:tc>
        <w:tc>
          <w:tcPr>
            <w:tcW w:w="5523" w:type="dxa"/>
            <w:gridSpan w:val="3"/>
            <w:vAlign w:val="top"/>
          </w:tcPr>
          <w:p w14:paraId="63ECEF4F">
            <w:pPr>
              <w:rPr>
                <w:rFonts w:ascii="FreeSerif"/>
                <w:sz w:val="21"/>
              </w:rPr>
            </w:pPr>
          </w:p>
        </w:tc>
      </w:tr>
      <w:tr w14:paraId="2EE7E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155" w:type="dxa"/>
            <w:vAlign w:val="top"/>
          </w:tcPr>
          <w:p w14:paraId="74CCD7CC">
            <w:pPr>
              <w:pStyle w:val="6"/>
              <w:spacing w:before="86" w:line="215" w:lineRule="auto"/>
              <w:ind w:left="608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注册时间</w:t>
            </w:r>
          </w:p>
        </w:tc>
        <w:tc>
          <w:tcPr>
            <w:tcW w:w="1564" w:type="dxa"/>
            <w:vAlign w:val="top"/>
          </w:tcPr>
          <w:p w14:paraId="530F0F37">
            <w:pPr>
              <w:rPr>
                <w:rFonts w:ascii="FreeSerif"/>
                <w:sz w:val="21"/>
              </w:rPr>
            </w:pPr>
          </w:p>
        </w:tc>
        <w:tc>
          <w:tcPr>
            <w:tcW w:w="2737" w:type="dxa"/>
            <w:vAlign w:val="top"/>
          </w:tcPr>
          <w:p w14:paraId="0F4DC7B1">
            <w:pPr>
              <w:pStyle w:val="6"/>
              <w:spacing w:before="87" w:line="214" w:lineRule="auto"/>
              <w:ind w:left="417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注册资本（万元）</w:t>
            </w:r>
          </w:p>
        </w:tc>
        <w:tc>
          <w:tcPr>
            <w:tcW w:w="1222" w:type="dxa"/>
            <w:vAlign w:val="top"/>
          </w:tcPr>
          <w:p w14:paraId="62BB7CC5">
            <w:pPr>
              <w:rPr>
                <w:rFonts w:ascii="FreeSerif"/>
                <w:sz w:val="21"/>
              </w:rPr>
            </w:pPr>
          </w:p>
        </w:tc>
      </w:tr>
      <w:tr w14:paraId="087E4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55" w:type="dxa"/>
            <w:vAlign w:val="top"/>
          </w:tcPr>
          <w:p w14:paraId="0C56DD56">
            <w:pPr>
              <w:pStyle w:val="6"/>
              <w:spacing w:before="86" w:line="214" w:lineRule="auto"/>
              <w:ind w:left="485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项目联系人</w:t>
            </w:r>
          </w:p>
        </w:tc>
        <w:tc>
          <w:tcPr>
            <w:tcW w:w="1564" w:type="dxa"/>
            <w:vAlign w:val="top"/>
          </w:tcPr>
          <w:p w14:paraId="0432C3B1">
            <w:pPr>
              <w:rPr>
                <w:rFonts w:ascii="FreeSerif"/>
                <w:sz w:val="21"/>
              </w:rPr>
            </w:pPr>
          </w:p>
        </w:tc>
        <w:tc>
          <w:tcPr>
            <w:tcW w:w="2737" w:type="dxa"/>
            <w:vAlign w:val="top"/>
          </w:tcPr>
          <w:p w14:paraId="6892D413">
            <w:pPr>
              <w:pStyle w:val="6"/>
              <w:spacing w:before="86" w:line="214" w:lineRule="auto"/>
              <w:ind w:left="89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1222" w:type="dxa"/>
            <w:vAlign w:val="top"/>
          </w:tcPr>
          <w:p w14:paraId="5A68BC70">
            <w:pPr>
              <w:rPr>
                <w:rFonts w:ascii="FreeSerif"/>
                <w:sz w:val="21"/>
              </w:rPr>
            </w:pPr>
          </w:p>
        </w:tc>
      </w:tr>
      <w:tr w14:paraId="0DC8C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155" w:type="dxa"/>
            <w:vAlign w:val="top"/>
          </w:tcPr>
          <w:p w14:paraId="78A79845">
            <w:pPr>
              <w:pStyle w:val="6"/>
              <w:spacing w:before="87" w:line="214" w:lineRule="auto"/>
              <w:ind w:left="482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联系人职务</w:t>
            </w:r>
          </w:p>
        </w:tc>
        <w:tc>
          <w:tcPr>
            <w:tcW w:w="5523" w:type="dxa"/>
            <w:gridSpan w:val="3"/>
            <w:vAlign w:val="top"/>
          </w:tcPr>
          <w:p w14:paraId="487D6BEE">
            <w:pPr>
              <w:rPr>
                <w:rFonts w:ascii="FreeSerif"/>
                <w:sz w:val="21"/>
              </w:rPr>
            </w:pPr>
          </w:p>
        </w:tc>
      </w:tr>
      <w:tr w14:paraId="7AB95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155" w:type="dxa"/>
            <w:vAlign w:val="top"/>
          </w:tcPr>
          <w:p w14:paraId="0F171CD4">
            <w:pPr>
              <w:pStyle w:val="6"/>
              <w:spacing w:before="91" w:line="216" w:lineRule="auto"/>
              <w:ind w:left="608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通讯地址</w:t>
            </w:r>
          </w:p>
        </w:tc>
        <w:tc>
          <w:tcPr>
            <w:tcW w:w="5523" w:type="dxa"/>
            <w:gridSpan w:val="3"/>
            <w:vAlign w:val="top"/>
          </w:tcPr>
          <w:p w14:paraId="402CD910">
            <w:pPr>
              <w:rPr>
                <w:rFonts w:ascii="FreeSerif"/>
                <w:sz w:val="21"/>
              </w:rPr>
            </w:pPr>
          </w:p>
        </w:tc>
      </w:tr>
    </w:tbl>
    <w:p w14:paraId="5D462432">
      <w:pPr>
        <w:spacing w:before="208" w:line="195" w:lineRule="auto"/>
        <w:ind w:left="569"/>
        <w:outlineLvl w:val="0"/>
        <w:rPr>
          <w:rFonts w:ascii="FZXiaoBiaoSong-B05S" w:hAnsi="FZXiaoBiaoSong-B05S" w:eastAsia="FZXiaoBiaoSong-B05S" w:cs="FZXiaoBiaoSong-B05S"/>
          <w:sz w:val="28"/>
          <w:szCs w:val="28"/>
        </w:rPr>
      </w:pPr>
      <w:r>
        <w:rPr>
          <w:rFonts w:ascii="FZXiaoBiaoSong-B05S" w:hAnsi="FZXiaoBiaoSong-B05S" w:eastAsia="FZXiaoBiaoSong-B05S" w:cs="FZXiaoBiaoSong-B05S"/>
          <w:spacing w:val="-10"/>
          <w:sz w:val="28"/>
          <w:szCs w:val="28"/>
        </w:rPr>
        <w:t>二</w:t>
      </w:r>
      <w:r>
        <w:rPr>
          <w:rFonts w:ascii="FZXiaoBiaoSong-B05S" w:hAnsi="FZXiaoBiaoSong-B05S" w:eastAsia="FZXiaoBiaoSong-B05S" w:cs="FZXiaoBiaoSong-B05S"/>
          <w:spacing w:val="-25"/>
          <w:sz w:val="28"/>
          <w:szCs w:val="28"/>
        </w:rPr>
        <w:t xml:space="preserve"> </w:t>
      </w:r>
      <w:r>
        <w:rPr>
          <w:rFonts w:ascii="FZXiaoBiaoSong-B05S" w:hAnsi="FZXiaoBiaoSong-B05S" w:eastAsia="FZXiaoBiaoSong-B05S" w:cs="FZXiaoBiaoSong-B05S"/>
          <w:spacing w:val="-10"/>
          <w:sz w:val="28"/>
          <w:szCs w:val="28"/>
        </w:rPr>
        <w:t>、运营能力</w:t>
      </w:r>
    </w:p>
    <w:tbl>
      <w:tblPr>
        <w:tblStyle w:val="5"/>
        <w:tblW w:w="7689" w:type="dxa"/>
        <w:tblInd w:w="5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2139"/>
        <w:gridCol w:w="1803"/>
        <w:gridCol w:w="1764"/>
      </w:tblGrid>
      <w:tr w14:paraId="3A00C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 w14:paraId="6D701544">
            <w:pPr>
              <w:pStyle w:val="6"/>
              <w:spacing w:before="299" w:line="312" w:lineRule="auto"/>
              <w:ind w:left="279" w:right="147" w:hanging="124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产业大脑相关业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务营收及利润</w:t>
            </w:r>
          </w:p>
        </w:tc>
        <w:tc>
          <w:tcPr>
            <w:tcW w:w="2139" w:type="dxa"/>
            <w:vAlign w:val="top"/>
          </w:tcPr>
          <w:p w14:paraId="50F98995">
            <w:pPr>
              <w:pStyle w:val="6"/>
              <w:spacing w:before="88" w:line="216" w:lineRule="auto"/>
              <w:ind w:left="839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年份</w:t>
            </w:r>
          </w:p>
        </w:tc>
        <w:tc>
          <w:tcPr>
            <w:tcW w:w="1803" w:type="dxa"/>
            <w:vAlign w:val="top"/>
          </w:tcPr>
          <w:p w14:paraId="573C0C6C">
            <w:pPr>
              <w:pStyle w:val="6"/>
              <w:spacing w:before="88" w:line="216" w:lineRule="auto"/>
              <w:ind w:left="515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年</w:t>
            </w:r>
          </w:p>
        </w:tc>
        <w:tc>
          <w:tcPr>
            <w:tcW w:w="1764" w:type="dxa"/>
            <w:vAlign w:val="top"/>
          </w:tcPr>
          <w:p w14:paraId="0BE9E943">
            <w:pPr>
              <w:pStyle w:val="6"/>
              <w:spacing w:before="88" w:line="216" w:lineRule="auto"/>
              <w:ind w:left="495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年</w:t>
            </w:r>
          </w:p>
        </w:tc>
      </w:tr>
      <w:tr w14:paraId="12F5F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 w14:paraId="0405828B">
            <w:pPr>
              <w:rPr>
                <w:rFonts w:ascii="FreeSerif"/>
                <w:sz w:val="21"/>
              </w:rPr>
            </w:pPr>
          </w:p>
        </w:tc>
        <w:tc>
          <w:tcPr>
            <w:tcW w:w="2139" w:type="dxa"/>
            <w:vAlign w:val="top"/>
          </w:tcPr>
          <w:p w14:paraId="717BED9A">
            <w:pPr>
              <w:pStyle w:val="6"/>
              <w:spacing w:before="86" w:line="217" w:lineRule="auto"/>
              <w:ind w:left="129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营业收入（万元）</w:t>
            </w:r>
          </w:p>
        </w:tc>
        <w:tc>
          <w:tcPr>
            <w:tcW w:w="1803" w:type="dxa"/>
            <w:vAlign w:val="top"/>
          </w:tcPr>
          <w:p w14:paraId="4942BD4C">
            <w:pPr>
              <w:rPr>
                <w:rFonts w:ascii="FreeSerif"/>
                <w:sz w:val="21"/>
              </w:rPr>
            </w:pPr>
          </w:p>
        </w:tc>
        <w:tc>
          <w:tcPr>
            <w:tcW w:w="1764" w:type="dxa"/>
            <w:vAlign w:val="top"/>
          </w:tcPr>
          <w:p w14:paraId="335F9A96">
            <w:pPr>
              <w:rPr>
                <w:rFonts w:ascii="FreeSerif"/>
                <w:sz w:val="21"/>
              </w:rPr>
            </w:pPr>
          </w:p>
        </w:tc>
      </w:tr>
      <w:tr w14:paraId="0F4BC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983" w:type="dxa"/>
            <w:vMerge w:val="continue"/>
            <w:tcBorders>
              <w:top w:val="nil"/>
            </w:tcBorders>
            <w:vAlign w:val="top"/>
          </w:tcPr>
          <w:p w14:paraId="01606EB2">
            <w:pPr>
              <w:rPr>
                <w:rFonts w:ascii="FreeSerif"/>
                <w:sz w:val="21"/>
              </w:rPr>
            </w:pPr>
          </w:p>
        </w:tc>
        <w:tc>
          <w:tcPr>
            <w:tcW w:w="2139" w:type="dxa"/>
            <w:vAlign w:val="top"/>
          </w:tcPr>
          <w:p w14:paraId="4A969A7C">
            <w:pPr>
              <w:pStyle w:val="6"/>
              <w:spacing w:before="86" w:line="214" w:lineRule="auto"/>
              <w:ind w:left="240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净利润（万元）</w:t>
            </w:r>
          </w:p>
        </w:tc>
        <w:tc>
          <w:tcPr>
            <w:tcW w:w="1803" w:type="dxa"/>
            <w:vAlign w:val="top"/>
          </w:tcPr>
          <w:p w14:paraId="0AF70ED3">
            <w:pPr>
              <w:rPr>
                <w:rFonts w:ascii="FreeSerif"/>
                <w:sz w:val="21"/>
              </w:rPr>
            </w:pPr>
          </w:p>
        </w:tc>
        <w:tc>
          <w:tcPr>
            <w:tcW w:w="1764" w:type="dxa"/>
            <w:vAlign w:val="top"/>
          </w:tcPr>
          <w:p w14:paraId="6079CDF9">
            <w:pPr>
              <w:rPr>
                <w:rFonts w:ascii="FreeSerif"/>
                <w:sz w:val="21"/>
              </w:rPr>
            </w:pPr>
          </w:p>
        </w:tc>
      </w:tr>
    </w:tbl>
    <w:p w14:paraId="13446896">
      <w:pPr>
        <w:pStyle w:val="2"/>
        <w:spacing w:before="209" w:line="368" w:lineRule="auto"/>
        <w:ind w:left="7" w:right="89" w:firstLine="556"/>
        <w:rPr>
          <w:sz w:val="28"/>
          <w:szCs w:val="28"/>
        </w:rPr>
      </w:pPr>
      <w:r>
        <w:rPr>
          <w:spacing w:val="1"/>
          <w:sz w:val="28"/>
          <w:szCs w:val="28"/>
        </w:rPr>
        <w:t>请提供文字描述，包括但不限于平台运营机制、商业模式，平台收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入来源、分布及增长等运营情况。</w:t>
      </w:r>
    </w:p>
    <w:p w14:paraId="4A750322">
      <w:pPr>
        <w:spacing w:line="207" w:lineRule="auto"/>
        <w:ind w:left="570"/>
        <w:outlineLvl w:val="0"/>
        <w:rPr>
          <w:rFonts w:ascii="FZXiaoBiaoSong-B05S" w:hAnsi="FZXiaoBiaoSong-B05S" w:eastAsia="FZXiaoBiaoSong-B05S" w:cs="FZXiaoBiaoSong-B05S"/>
          <w:sz w:val="28"/>
          <w:szCs w:val="28"/>
        </w:rPr>
      </w:pPr>
      <w:r>
        <w:rPr>
          <w:rFonts w:ascii="FZXiaoBiaoSong-B05S" w:hAnsi="FZXiaoBiaoSong-B05S" w:eastAsia="FZXiaoBiaoSong-B05S" w:cs="FZXiaoBiaoSong-B05S"/>
          <w:spacing w:val="-10"/>
          <w:sz w:val="28"/>
          <w:szCs w:val="28"/>
        </w:rPr>
        <w:t>三</w:t>
      </w:r>
      <w:r>
        <w:rPr>
          <w:rFonts w:ascii="FZXiaoBiaoSong-B05S" w:hAnsi="FZXiaoBiaoSong-B05S" w:eastAsia="FZXiaoBiaoSong-B05S" w:cs="FZXiaoBiaoSong-B05S"/>
          <w:spacing w:val="-26"/>
          <w:sz w:val="28"/>
          <w:szCs w:val="28"/>
        </w:rPr>
        <w:t xml:space="preserve"> </w:t>
      </w:r>
      <w:r>
        <w:rPr>
          <w:rFonts w:ascii="FZXiaoBiaoSong-B05S" w:hAnsi="FZXiaoBiaoSong-B05S" w:eastAsia="FZXiaoBiaoSong-B05S" w:cs="FZXiaoBiaoSong-B05S"/>
          <w:spacing w:val="-10"/>
          <w:sz w:val="28"/>
          <w:szCs w:val="28"/>
        </w:rPr>
        <w:t>、技术能力</w:t>
      </w:r>
    </w:p>
    <w:p w14:paraId="4A42682A">
      <w:pPr>
        <w:spacing w:before="152" w:line="202" w:lineRule="auto"/>
        <w:ind w:left="613"/>
        <w:outlineLvl w:val="1"/>
        <w:rPr>
          <w:rFonts w:ascii="FZXiaoBiaoSong-B05S" w:hAnsi="FZXiaoBiaoSong-B05S" w:eastAsia="FZXiaoBiaoSong-B05S" w:cs="FZXiaoBiaoSong-B05S"/>
          <w:sz w:val="28"/>
          <w:szCs w:val="28"/>
        </w:rPr>
      </w:pPr>
      <w:r>
        <w:rPr>
          <w:rFonts w:ascii="FZXiaoBiaoSong-B05S" w:hAnsi="FZXiaoBiaoSong-B05S" w:eastAsia="FZXiaoBiaoSong-B05S" w:cs="FZXiaoBiaoSong-B05S"/>
          <w:spacing w:val="-18"/>
          <w:sz w:val="28"/>
          <w:szCs w:val="28"/>
        </w:rPr>
        <w:t>（一）</w:t>
      </w:r>
      <w:r>
        <w:rPr>
          <w:rFonts w:ascii="FZXiaoBiaoSong-B05S" w:hAnsi="FZXiaoBiaoSong-B05S" w:eastAsia="FZXiaoBiaoSong-B05S" w:cs="FZXiaoBiaoSong-B05S"/>
          <w:spacing w:val="32"/>
          <w:sz w:val="28"/>
          <w:szCs w:val="28"/>
        </w:rPr>
        <w:t xml:space="preserve"> </w:t>
      </w:r>
      <w:r>
        <w:rPr>
          <w:rFonts w:ascii="FZXiaoBiaoSong-B05S" w:hAnsi="FZXiaoBiaoSong-B05S" w:eastAsia="FZXiaoBiaoSong-B05S" w:cs="FZXiaoBiaoSong-B05S"/>
          <w:spacing w:val="-18"/>
          <w:sz w:val="28"/>
          <w:szCs w:val="28"/>
        </w:rPr>
        <w:t>基础技术能力</w:t>
      </w:r>
    </w:p>
    <w:p w14:paraId="07BA6FA7">
      <w:pPr>
        <w:spacing w:line="87" w:lineRule="exact"/>
      </w:pPr>
    </w:p>
    <w:tbl>
      <w:tblPr>
        <w:tblStyle w:val="5"/>
        <w:tblW w:w="7700" w:type="dxa"/>
        <w:tblInd w:w="5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5966"/>
      </w:tblGrid>
      <w:tr w14:paraId="3611D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34" w:type="dxa"/>
            <w:vAlign w:val="top"/>
          </w:tcPr>
          <w:p w14:paraId="3D7274D7">
            <w:pPr>
              <w:pStyle w:val="6"/>
              <w:spacing w:before="90" w:line="216" w:lineRule="auto"/>
              <w:ind w:left="398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上线情况</w:t>
            </w:r>
          </w:p>
        </w:tc>
        <w:tc>
          <w:tcPr>
            <w:tcW w:w="5966" w:type="dxa"/>
            <w:vAlign w:val="top"/>
          </w:tcPr>
          <w:p w14:paraId="76F5C6F3">
            <w:pPr>
              <w:pStyle w:val="6"/>
              <w:spacing w:before="89" w:line="214" w:lineRule="auto"/>
              <w:ind w:left="121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□</w:t>
            </w:r>
            <w:r>
              <w:rPr>
                <w:spacing w:val="-4"/>
                <w:sz w:val="24"/>
                <w:szCs w:val="24"/>
              </w:rPr>
              <w:t xml:space="preserve">未在互联网上线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□ </w:t>
            </w:r>
            <w:r>
              <w:rPr>
                <w:spacing w:val="-4"/>
                <w:sz w:val="24"/>
                <w:szCs w:val="24"/>
              </w:rPr>
              <w:t>已上线，网址：</w:t>
            </w:r>
            <w:r>
              <w:rPr>
                <w:spacing w:val="-4"/>
                <w:sz w:val="24"/>
                <w:szCs w:val="24"/>
                <w:u w:val="single" w:color="auto"/>
              </w:rPr>
              <w:t xml:space="preserve">                </w:t>
            </w:r>
          </w:p>
        </w:tc>
      </w:tr>
      <w:tr w14:paraId="12ADC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734" w:type="dxa"/>
            <w:vAlign w:val="top"/>
          </w:tcPr>
          <w:p w14:paraId="47F4E70C">
            <w:pPr>
              <w:pStyle w:val="6"/>
              <w:spacing w:before="86" w:line="277" w:lineRule="auto"/>
              <w:ind w:left="147" w:right="143" w:firstLine="28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网络安全等级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保护测评情况</w:t>
            </w:r>
          </w:p>
        </w:tc>
        <w:tc>
          <w:tcPr>
            <w:tcW w:w="5966" w:type="dxa"/>
            <w:vAlign w:val="top"/>
          </w:tcPr>
          <w:p w14:paraId="3AA5E461">
            <w:pPr>
              <w:pStyle w:val="6"/>
              <w:spacing w:before="287" w:line="214" w:lineRule="auto"/>
              <w:ind w:left="121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□</w:t>
            </w:r>
            <w:r>
              <w:rPr>
                <w:spacing w:val="-4"/>
                <w:sz w:val="24"/>
                <w:szCs w:val="24"/>
              </w:rPr>
              <w:t xml:space="preserve">未进行认定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等保三级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等保二级</w:t>
            </w:r>
          </w:p>
        </w:tc>
      </w:tr>
    </w:tbl>
    <w:p w14:paraId="726FFD66">
      <w:pPr>
        <w:pStyle w:val="2"/>
        <w:spacing w:before="208" w:line="215" w:lineRule="auto"/>
        <w:ind w:left="572"/>
        <w:outlineLvl w:val="2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8"/>
        </w:rPr>
        <w:t>1.</w:t>
      </w:r>
      <w:r>
        <w:rPr>
          <w:b/>
          <w:bCs/>
          <w:spacing w:val="-6"/>
          <w:sz w:val="28"/>
          <w:szCs w:val="28"/>
        </w:rPr>
        <w:t>技术架构</w:t>
      </w:r>
    </w:p>
    <w:p w14:paraId="63B2E081">
      <w:pPr>
        <w:pStyle w:val="2"/>
        <w:spacing w:before="234" w:line="369" w:lineRule="auto"/>
        <w:ind w:right="87" w:firstLine="564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请简要介绍平台技术架构，包括但不限于平台基础层、数据层、服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务层、应用层等技术架构情况，应用开发和第三方应用集成情况。（不</w:t>
      </w:r>
      <w:r>
        <w:rPr>
          <w:spacing w:val="1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超过</w:t>
      </w:r>
      <w:r>
        <w:rPr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2000</w:t>
      </w:r>
      <w:r>
        <w:rPr>
          <w:rFonts w:ascii="Times New Roman" w:hAnsi="Times New Roman" w:eastAsia="Times New Roman" w:cs="Times New Roman"/>
          <w:spacing w:val="3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字）</w:t>
      </w:r>
    </w:p>
    <w:p w14:paraId="0EC84E8B">
      <w:pPr>
        <w:pStyle w:val="2"/>
        <w:spacing w:before="3" w:line="214" w:lineRule="auto"/>
        <w:ind w:left="560"/>
        <w:outlineLvl w:val="2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2.</w:t>
      </w:r>
      <w:r>
        <w:rPr>
          <w:b/>
          <w:bCs/>
          <w:spacing w:val="-4"/>
          <w:sz w:val="28"/>
          <w:szCs w:val="28"/>
        </w:rPr>
        <w:t>安全保障措施</w:t>
      </w:r>
    </w:p>
    <w:p w14:paraId="173B32D7">
      <w:pPr>
        <w:pStyle w:val="2"/>
        <w:spacing w:before="234" w:line="368" w:lineRule="auto"/>
        <w:ind w:left="18" w:firstLine="545"/>
        <w:rPr>
          <w:sz w:val="28"/>
          <w:szCs w:val="28"/>
        </w:rPr>
      </w:pPr>
      <w:r>
        <w:rPr>
          <w:spacing w:val="-5"/>
          <w:sz w:val="28"/>
          <w:szCs w:val="28"/>
        </w:rPr>
        <w:t>请简要介绍安全保障措施，包括但不限于安全管理制度，数据</w:t>
      </w:r>
      <w:r>
        <w:rPr>
          <w:spacing w:val="-6"/>
          <w:sz w:val="28"/>
          <w:szCs w:val="28"/>
        </w:rPr>
        <w:t>加密、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清洗、备份和恢复机制，分类分级和访问控制。（不超过</w:t>
      </w:r>
      <w:r>
        <w:rPr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2000</w:t>
      </w:r>
      <w:r>
        <w:rPr>
          <w:rFonts w:ascii="Times New Roman" w:hAnsi="Times New Roman" w:eastAsia="Times New Roman" w:cs="Times New Roman"/>
          <w:spacing w:val="3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字）</w:t>
      </w:r>
    </w:p>
    <w:p w14:paraId="415D1A0F">
      <w:pPr>
        <w:spacing w:line="368" w:lineRule="auto"/>
        <w:rPr>
          <w:sz w:val="28"/>
          <w:szCs w:val="28"/>
        </w:rPr>
        <w:sectPr>
          <w:footerReference r:id="rId14" w:type="default"/>
          <w:pgSz w:w="11905" w:h="16839"/>
          <w:pgMar w:top="400" w:right="1498" w:bottom="1581" w:left="1594" w:header="0" w:footer="1419" w:gutter="0"/>
          <w:cols w:space="720" w:num="1"/>
        </w:sectPr>
      </w:pPr>
    </w:p>
    <w:p w14:paraId="11EF096C">
      <w:pPr>
        <w:spacing w:line="281" w:lineRule="auto"/>
        <w:rPr>
          <w:rFonts w:ascii="FreeSerif"/>
          <w:sz w:val="21"/>
        </w:rPr>
      </w:pPr>
    </w:p>
    <w:p w14:paraId="3930314D">
      <w:pPr>
        <w:spacing w:line="281" w:lineRule="auto"/>
        <w:rPr>
          <w:rFonts w:ascii="FreeSerif"/>
          <w:sz w:val="21"/>
        </w:rPr>
      </w:pPr>
    </w:p>
    <w:p w14:paraId="7F6D71C4">
      <w:pPr>
        <w:spacing w:line="282" w:lineRule="auto"/>
        <w:rPr>
          <w:rFonts w:ascii="FreeSerif"/>
          <w:sz w:val="21"/>
        </w:rPr>
      </w:pPr>
    </w:p>
    <w:p w14:paraId="4B8D3683">
      <w:pPr>
        <w:spacing w:line="282" w:lineRule="auto"/>
        <w:rPr>
          <w:rFonts w:ascii="FreeSerif"/>
          <w:sz w:val="21"/>
        </w:rPr>
      </w:pPr>
    </w:p>
    <w:p w14:paraId="2A6152C2">
      <w:pPr>
        <w:spacing w:line="282" w:lineRule="auto"/>
        <w:rPr>
          <w:rFonts w:ascii="FreeSerif"/>
          <w:sz w:val="21"/>
        </w:rPr>
      </w:pPr>
    </w:p>
    <w:p w14:paraId="5EBE2BBE">
      <w:pPr>
        <w:spacing w:before="108" w:line="202" w:lineRule="auto"/>
        <w:ind w:left="608"/>
        <w:outlineLvl w:val="1"/>
        <w:rPr>
          <w:rFonts w:ascii="FZXiaoBiaoSong-B05S" w:hAnsi="FZXiaoBiaoSong-B05S" w:eastAsia="FZXiaoBiaoSong-B05S" w:cs="FZXiaoBiaoSong-B05S"/>
          <w:sz w:val="28"/>
          <w:szCs w:val="28"/>
        </w:rPr>
      </w:pPr>
      <w:r>
        <w:rPr>
          <w:rFonts w:ascii="FZXiaoBiaoSong-B05S" w:hAnsi="FZXiaoBiaoSong-B05S" w:eastAsia="FZXiaoBiaoSong-B05S" w:cs="FZXiaoBiaoSong-B05S"/>
          <w:spacing w:val="-9"/>
          <w:sz w:val="28"/>
          <w:szCs w:val="28"/>
        </w:rPr>
        <w:t>（二） 人工智能开发与部署能力</w:t>
      </w:r>
    </w:p>
    <w:p w14:paraId="56EBC497">
      <w:pPr>
        <w:pStyle w:val="2"/>
        <w:spacing w:before="294" w:line="216" w:lineRule="auto"/>
        <w:ind w:left="566"/>
        <w:outlineLvl w:val="2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>1.</w:t>
      </w:r>
      <w:r>
        <w:rPr>
          <w:b/>
          <w:bCs/>
          <w:spacing w:val="-5"/>
          <w:sz w:val="28"/>
          <w:szCs w:val="28"/>
        </w:rPr>
        <w:t>数据治理与流通</w:t>
      </w:r>
    </w:p>
    <w:p w14:paraId="28B2B219">
      <w:pPr>
        <w:spacing w:line="24" w:lineRule="exact"/>
      </w:pPr>
    </w:p>
    <w:tbl>
      <w:tblPr>
        <w:tblStyle w:val="5"/>
        <w:tblW w:w="7886" w:type="dxa"/>
        <w:tblInd w:w="40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5"/>
        <w:gridCol w:w="3226"/>
        <w:gridCol w:w="2505"/>
      </w:tblGrid>
      <w:tr w14:paraId="325B9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2155" w:type="dxa"/>
            <w:vAlign w:val="top"/>
          </w:tcPr>
          <w:p w14:paraId="7DDA2279">
            <w:pPr>
              <w:spacing w:line="295" w:lineRule="auto"/>
              <w:rPr>
                <w:rFonts w:ascii="FreeSerif"/>
                <w:sz w:val="21"/>
              </w:rPr>
            </w:pPr>
          </w:p>
          <w:p w14:paraId="283E62E6">
            <w:pPr>
              <w:spacing w:line="295" w:lineRule="auto"/>
              <w:rPr>
                <w:rFonts w:ascii="FreeSerif"/>
                <w:sz w:val="21"/>
              </w:rPr>
            </w:pPr>
          </w:p>
          <w:p w14:paraId="60743FF1">
            <w:pPr>
              <w:pStyle w:val="6"/>
              <w:spacing w:before="78" w:line="215" w:lineRule="auto"/>
              <w:ind w:left="127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数据统计展示分析</w:t>
            </w:r>
          </w:p>
        </w:tc>
        <w:tc>
          <w:tcPr>
            <w:tcW w:w="5731" w:type="dxa"/>
            <w:gridSpan w:val="2"/>
            <w:vAlign w:val="top"/>
          </w:tcPr>
          <w:p w14:paraId="47422E3E">
            <w:pPr>
              <w:pStyle w:val="6"/>
              <w:spacing w:before="90" w:line="216" w:lineRule="auto"/>
              <w:ind w:left="1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是否具备以下功能：</w:t>
            </w:r>
          </w:p>
          <w:p w14:paraId="539F6B60">
            <w:pPr>
              <w:pStyle w:val="6"/>
              <w:spacing w:before="122" w:line="214" w:lineRule="auto"/>
              <w:ind w:left="121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具备工业设备数据采集能力</w:t>
            </w:r>
          </w:p>
          <w:p w14:paraId="75972F32">
            <w:pPr>
              <w:pStyle w:val="6"/>
              <w:spacing w:before="129" w:line="214" w:lineRule="auto"/>
              <w:ind w:left="121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具备数据统计和可视化展示能力</w:t>
            </w:r>
          </w:p>
          <w:p w14:paraId="7EAD9A45">
            <w:pPr>
              <w:pStyle w:val="6"/>
              <w:spacing w:before="125" w:line="214" w:lineRule="auto"/>
              <w:ind w:left="121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具备行业分布或运行状况进行分析能力</w:t>
            </w:r>
          </w:p>
        </w:tc>
      </w:tr>
      <w:tr w14:paraId="18215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2155" w:type="dxa"/>
            <w:vMerge w:val="restart"/>
            <w:tcBorders>
              <w:bottom w:val="nil"/>
            </w:tcBorders>
            <w:vAlign w:val="top"/>
          </w:tcPr>
          <w:p w14:paraId="29C385DB">
            <w:pPr>
              <w:spacing w:line="298" w:lineRule="auto"/>
              <w:rPr>
                <w:rFonts w:ascii="FreeSerif"/>
                <w:sz w:val="21"/>
              </w:rPr>
            </w:pPr>
          </w:p>
          <w:p w14:paraId="74CECEEB">
            <w:pPr>
              <w:spacing w:line="299" w:lineRule="auto"/>
              <w:rPr>
                <w:rFonts w:ascii="FreeSerif"/>
                <w:sz w:val="21"/>
              </w:rPr>
            </w:pPr>
          </w:p>
          <w:p w14:paraId="55E1FC6F">
            <w:pPr>
              <w:pStyle w:val="6"/>
              <w:spacing w:before="78" w:line="214" w:lineRule="auto"/>
              <w:ind w:left="48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数据资产化</w:t>
            </w:r>
          </w:p>
        </w:tc>
        <w:tc>
          <w:tcPr>
            <w:tcW w:w="3226" w:type="dxa"/>
            <w:vAlign w:val="top"/>
          </w:tcPr>
          <w:p w14:paraId="1848B672">
            <w:pPr>
              <w:pStyle w:val="6"/>
              <w:spacing w:before="88" w:line="276" w:lineRule="auto"/>
              <w:ind w:left="899" w:right="646" w:hanging="23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获得数据知识产权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登记证书数量</w:t>
            </w:r>
          </w:p>
        </w:tc>
        <w:tc>
          <w:tcPr>
            <w:tcW w:w="2505" w:type="dxa"/>
            <w:vAlign w:val="top"/>
          </w:tcPr>
          <w:p w14:paraId="78AFEA2A">
            <w:pPr>
              <w:rPr>
                <w:rFonts w:ascii="FreeSerif"/>
                <w:sz w:val="21"/>
              </w:rPr>
            </w:pPr>
          </w:p>
        </w:tc>
      </w:tr>
      <w:tr w14:paraId="54328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55" w:type="dxa"/>
            <w:vMerge w:val="continue"/>
            <w:tcBorders>
              <w:top w:val="nil"/>
              <w:bottom w:val="nil"/>
            </w:tcBorders>
            <w:vAlign w:val="top"/>
          </w:tcPr>
          <w:p w14:paraId="5DBE389F">
            <w:pPr>
              <w:rPr>
                <w:rFonts w:ascii="FreeSerif"/>
                <w:sz w:val="21"/>
              </w:rPr>
            </w:pPr>
          </w:p>
        </w:tc>
        <w:tc>
          <w:tcPr>
            <w:tcW w:w="3226" w:type="dxa"/>
            <w:vAlign w:val="top"/>
          </w:tcPr>
          <w:p w14:paraId="2B410A4D">
            <w:pPr>
              <w:pStyle w:val="6"/>
              <w:spacing w:before="87" w:line="213" w:lineRule="auto"/>
              <w:ind w:left="178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获得数据资产登记凭证数量</w:t>
            </w:r>
          </w:p>
        </w:tc>
        <w:tc>
          <w:tcPr>
            <w:tcW w:w="2505" w:type="dxa"/>
            <w:vAlign w:val="top"/>
          </w:tcPr>
          <w:p w14:paraId="0E37E6CD">
            <w:pPr>
              <w:rPr>
                <w:rFonts w:ascii="FreeSerif"/>
                <w:sz w:val="21"/>
              </w:rPr>
            </w:pPr>
          </w:p>
        </w:tc>
      </w:tr>
      <w:tr w14:paraId="692A5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155" w:type="dxa"/>
            <w:vMerge w:val="continue"/>
            <w:tcBorders>
              <w:top w:val="nil"/>
            </w:tcBorders>
            <w:vAlign w:val="top"/>
          </w:tcPr>
          <w:p w14:paraId="154DB19B">
            <w:pPr>
              <w:rPr>
                <w:rFonts w:ascii="FreeSerif"/>
                <w:sz w:val="21"/>
              </w:rPr>
            </w:pPr>
          </w:p>
        </w:tc>
        <w:tc>
          <w:tcPr>
            <w:tcW w:w="3226" w:type="dxa"/>
            <w:vAlign w:val="top"/>
          </w:tcPr>
          <w:p w14:paraId="4A8CA5BB">
            <w:pPr>
              <w:pStyle w:val="6"/>
              <w:spacing w:before="89" w:line="216" w:lineRule="auto"/>
              <w:ind w:left="186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实现数据交易金额（万元）</w:t>
            </w:r>
          </w:p>
        </w:tc>
        <w:tc>
          <w:tcPr>
            <w:tcW w:w="2505" w:type="dxa"/>
            <w:vAlign w:val="top"/>
          </w:tcPr>
          <w:p w14:paraId="3B650EFA">
            <w:pPr>
              <w:rPr>
                <w:rFonts w:ascii="FreeSerif"/>
                <w:sz w:val="21"/>
              </w:rPr>
            </w:pPr>
          </w:p>
        </w:tc>
      </w:tr>
    </w:tbl>
    <w:p w14:paraId="4E8FAA6E">
      <w:pPr>
        <w:pStyle w:val="2"/>
        <w:spacing w:before="207" w:line="369" w:lineRule="auto"/>
        <w:ind w:firstLine="55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请提供数据仓及可信数据空间建设情况及相关截图，包括但不限于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产业大脑数据仓架构体系、建设情况、各业务间数据互通情况，与省级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数据仓、上下游重点企业、园区等实现数据流通共享情况；探索建设具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备数据流通共享的可信数据空间、数据资产相关情况。</w:t>
      </w:r>
    </w:p>
    <w:p w14:paraId="0C8BFCD4">
      <w:pPr>
        <w:pStyle w:val="2"/>
        <w:spacing w:before="3" w:line="214" w:lineRule="auto"/>
        <w:ind w:left="554"/>
        <w:outlineLvl w:val="2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2.</w:t>
      </w:r>
      <w:r>
        <w:rPr>
          <w:b/>
          <w:bCs/>
          <w:spacing w:val="-3"/>
          <w:sz w:val="28"/>
          <w:szCs w:val="28"/>
        </w:rPr>
        <w:t>数据集与模型建设</w:t>
      </w:r>
    </w:p>
    <w:p w14:paraId="5D125C48">
      <w:pPr>
        <w:spacing w:line="26" w:lineRule="exact"/>
      </w:pPr>
    </w:p>
    <w:tbl>
      <w:tblPr>
        <w:tblStyle w:val="5"/>
        <w:tblW w:w="7873" w:type="dxa"/>
        <w:tblInd w:w="4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2"/>
        <w:gridCol w:w="1869"/>
        <w:gridCol w:w="1949"/>
        <w:gridCol w:w="1993"/>
      </w:tblGrid>
      <w:tr w14:paraId="22E71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062" w:type="dxa"/>
            <w:vAlign w:val="top"/>
          </w:tcPr>
          <w:p w14:paraId="26B8AC69">
            <w:pPr>
              <w:pStyle w:val="6"/>
              <w:spacing w:before="88" w:line="214" w:lineRule="auto"/>
              <w:ind w:left="20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工业数据集数量</w:t>
            </w:r>
          </w:p>
          <w:p w14:paraId="35B2108B">
            <w:pPr>
              <w:pStyle w:val="6"/>
              <w:spacing w:before="127" w:line="216" w:lineRule="auto"/>
              <w:ind w:left="672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（个）</w:t>
            </w:r>
          </w:p>
        </w:tc>
        <w:tc>
          <w:tcPr>
            <w:tcW w:w="1869" w:type="dxa"/>
            <w:vAlign w:val="top"/>
          </w:tcPr>
          <w:p w14:paraId="4C713D3F">
            <w:pPr>
              <w:rPr>
                <w:rFonts w:ascii="FreeSerif"/>
                <w:sz w:val="21"/>
              </w:rPr>
            </w:pPr>
          </w:p>
        </w:tc>
        <w:tc>
          <w:tcPr>
            <w:tcW w:w="1949" w:type="dxa"/>
            <w:vAlign w:val="top"/>
          </w:tcPr>
          <w:p w14:paraId="45A0F440">
            <w:pPr>
              <w:pStyle w:val="6"/>
              <w:spacing w:before="290" w:line="216" w:lineRule="auto"/>
              <w:ind w:left="143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数据量（万条）</w:t>
            </w:r>
          </w:p>
        </w:tc>
        <w:tc>
          <w:tcPr>
            <w:tcW w:w="1993" w:type="dxa"/>
            <w:vAlign w:val="top"/>
          </w:tcPr>
          <w:p w14:paraId="25E76573">
            <w:pPr>
              <w:rPr>
                <w:rFonts w:ascii="FreeSerif"/>
                <w:sz w:val="21"/>
              </w:rPr>
            </w:pPr>
          </w:p>
        </w:tc>
      </w:tr>
      <w:tr w14:paraId="03350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2062" w:type="dxa"/>
            <w:vAlign w:val="top"/>
          </w:tcPr>
          <w:p w14:paraId="71002DDD">
            <w:pPr>
              <w:pStyle w:val="6"/>
              <w:spacing w:before="84" w:line="277" w:lineRule="auto"/>
              <w:ind w:left="435" w:right="187" w:hanging="235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数据集主要内容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或面向领域</w:t>
            </w:r>
          </w:p>
        </w:tc>
        <w:tc>
          <w:tcPr>
            <w:tcW w:w="5811" w:type="dxa"/>
            <w:gridSpan w:val="3"/>
            <w:vAlign w:val="top"/>
          </w:tcPr>
          <w:p w14:paraId="7815CA44">
            <w:pPr>
              <w:rPr>
                <w:rFonts w:ascii="FreeSerif"/>
                <w:sz w:val="21"/>
              </w:rPr>
            </w:pPr>
          </w:p>
        </w:tc>
      </w:tr>
      <w:tr w14:paraId="05925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2062" w:type="dxa"/>
            <w:vAlign w:val="top"/>
          </w:tcPr>
          <w:p w14:paraId="0F028F2A">
            <w:pPr>
              <w:spacing w:line="393" w:lineRule="auto"/>
              <w:rPr>
                <w:rFonts w:ascii="FreeSerif"/>
                <w:sz w:val="21"/>
              </w:rPr>
            </w:pPr>
          </w:p>
          <w:p w14:paraId="1E9E8487">
            <w:pPr>
              <w:pStyle w:val="6"/>
              <w:spacing w:before="78" w:line="312" w:lineRule="auto"/>
              <w:ind w:left="562" w:right="187" w:hanging="362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工业模型应用与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训练情况</w:t>
            </w:r>
          </w:p>
        </w:tc>
        <w:tc>
          <w:tcPr>
            <w:tcW w:w="5811" w:type="dxa"/>
            <w:gridSpan w:val="3"/>
            <w:vAlign w:val="top"/>
          </w:tcPr>
          <w:p w14:paraId="65825612">
            <w:pPr>
              <w:pStyle w:val="6"/>
              <w:spacing w:before="86" w:line="214" w:lineRule="auto"/>
              <w:ind w:left="12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□</w:t>
            </w:r>
            <w:r>
              <w:rPr>
                <w:spacing w:val="-3"/>
                <w:sz w:val="24"/>
                <w:szCs w:val="24"/>
              </w:rPr>
              <w:t>未应用工业模型</w:t>
            </w:r>
          </w:p>
          <w:p w14:paraId="431B32F6">
            <w:pPr>
              <w:pStyle w:val="6"/>
              <w:spacing w:before="127" w:line="216" w:lineRule="auto"/>
              <w:ind w:left="12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□</w:t>
            </w:r>
            <w:r>
              <w:rPr>
                <w:spacing w:val="1"/>
                <w:sz w:val="24"/>
                <w:szCs w:val="24"/>
              </w:rPr>
              <w:t>应用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AI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大模型，大模型名称：</w:t>
            </w:r>
            <w:r>
              <w:rPr>
                <w:spacing w:val="1"/>
                <w:sz w:val="24"/>
                <w:szCs w:val="24"/>
                <w:u w:val="single" w:color="auto"/>
              </w:rPr>
              <w:t xml:space="preserve">       </w:t>
            </w:r>
            <w:r>
              <w:rPr>
                <w:sz w:val="24"/>
                <w:szCs w:val="24"/>
                <w:u w:val="single" w:color="auto"/>
              </w:rPr>
              <w:t xml:space="preserve">   </w:t>
            </w:r>
          </w:p>
          <w:p w14:paraId="7486CEA5">
            <w:pPr>
              <w:pStyle w:val="6"/>
              <w:spacing w:before="124" w:line="214" w:lineRule="auto"/>
              <w:ind w:left="12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spacing w:val="-1"/>
                <w:sz w:val="24"/>
                <w:szCs w:val="24"/>
              </w:rPr>
              <w:t>基于通用大模型等，训练形成相关行业模型</w:t>
            </w:r>
          </w:p>
          <w:p w14:paraId="6EBBB459">
            <w:pPr>
              <w:pStyle w:val="6"/>
              <w:spacing w:before="127" w:line="214" w:lineRule="auto"/>
              <w:ind w:left="12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□ </w:t>
            </w:r>
            <w:r>
              <w:rPr>
                <w:spacing w:val="-4"/>
                <w:sz w:val="24"/>
                <w:szCs w:val="24"/>
              </w:rPr>
              <w:t>自主研发并训练形成工业通用或行业模型</w:t>
            </w:r>
          </w:p>
        </w:tc>
      </w:tr>
    </w:tbl>
    <w:p w14:paraId="4E30C2BA">
      <w:pPr>
        <w:pStyle w:val="2"/>
        <w:spacing w:before="209" w:line="368" w:lineRule="auto"/>
        <w:ind w:left="15" w:right="2" w:firstLine="543"/>
        <w:rPr>
          <w:sz w:val="28"/>
          <w:szCs w:val="28"/>
        </w:rPr>
      </w:pPr>
      <w:r>
        <w:rPr>
          <w:spacing w:val="1"/>
          <w:sz w:val="28"/>
          <w:szCs w:val="28"/>
        </w:rPr>
        <w:t>请提供文字描述和相关截图，包括但不限于工业数据筛选、清洗等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治理情况，高质量工业数据集构建情况，工业模型训练及应用情况。</w:t>
      </w:r>
    </w:p>
    <w:p w14:paraId="73E3D2F7">
      <w:pPr>
        <w:pStyle w:val="2"/>
        <w:spacing w:before="2" w:line="214" w:lineRule="auto"/>
        <w:ind w:left="552"/>
        <w:outlineLvl w:val="2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3.</w:t>
      </w:r>
      <w:r>
        <w:rPr>
          <w:b/>
          <w:bCs/>
          <w:spacing w:val="-3"/>
          <w:sz w:val="28"/>
          <w:szCs w:val="28"/>
        </w:rPr>
        <w:t>人工智能场景应用</w:t>
      </w:r>
    </w:p>
    <w:p w14:paraId="7032543B">
      <w:pPr>
        <w:pStyle w:val="2"/>
        <w:spacing w:before="237" w:line="323" w:lineRule="auto"/>
        <w:ind w:left="6" w:right="2" w:firstLine="552"/>
        <w:rPr>
          <w:sz w:val="28"/>
          <w:szCs w:val="28"/>
        </w:rPr>
      </w:pPr>
      <w:r>
        <w:rPr>
          <w:spacing w:val="1"/>
          <w:sz w:val="28"/>
          <w:szCs w:val="28"/>
        </w:rPr>
        <w:t>请提供文字描述和相关截图，包括但不限于生产经营各环节应用人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工智能场景及成效，工业智能体建设情况及成效。</w:t>
      </w:r>
    </w:p>
    <w:p w14:paraId="567272D8">
      <w:pPr>
        <w:spacing w:line="323" w:lineRule="auto"/>
        <w:rPr>
          <w:sz w:val="28"/>
          <w:szCs w:val="28"/>
        </w:rPr>
        <w:sectPr>
          <w:footerReference r:id="rId15" w:type="default"/>
          <w:pgSz w:w="11905" w:h="16839"/>
          <w:pgMar w:top="400" w:right="1585" w:bottom="1581" w:left="1599" w:header="0" w:footer="1419" w:gutter="0"/>
          <w:cols w:space="720" w:num="1"/>
        </w:sectPr>
      </w:pPr>
    </w:p>
    <w:p w14:paraId="448876FC">
      <w:pPr>
        <w:spacing w:line="287" w:lineRule="auto"/>
        <w:rPr>
          <w:rFonts w:ascii="FreeSerif"/>
          <w:sz w:val="21"/>
        </w:rPr>
      </w:pPr>
    </w:p>
    <w:p w14:paraId="343FE630">
      <w:pPr>
        <w:spacing w:line="288" w:lineRule="auto"/>
        <w:rPr>
          <w:rFonts w:ascii="FreeSerif"/>
          <w:sz w:val="21"/>
        </w:rPr>
      </w:pPr>
    </w:p>
    <w:p w14:paraId="39FFBF06">
      <w:pPr>
        <w:spacing w:line="288" w:lineRule="auto"/>
        <w:rPr>
          <w:rFonts w:ascii="FreeSerif"/>
          <w:sz w:val="21"/>
        </w:rPr>
      </w:pPr>
    </w:p>
    <w:p w14:paraId="7DC796EB">
      <w:pPr>
        <w:spacing w:line="288" w:lineRule="auto"/>
        <w:rPr>
          <w:rFonts w:ascii="FreeSerif"/>
          <w:sz w:val="21"/>
        </w:rPr>
      </w:pPr>
    </w:p>
    <w:p w14:paraId="032A7C9F">
      <w:pPr>
        <w:spacing w:line="288" w:lineRule="auto"/>
        <w:rPr>
          <w:rFonts w:ascii="FreeSerif"/>
          <w:sz w:val="21"/>
        </w:rPr>
      </w:pPr>
    </w:p>
    <w:p w14:paraId="4F8BF7E5">
      <w:pPr>
        <w:spacing w:before="108" w:line="207" w:lineRule="auto"/>
        <w:ind w:left="569"/>
        <w:outlineLvl w:val="0"/>
        <w:rPr>
          <w:rFonts w:ascii="FZXiaoBiaoSong-B05S" w:hAnsi="FZXiaoBiaoSong-B05S" w:eastAsia="FZXiaoBiaoSong-B05S" w:cs="FZXiaoBiaoSong-B05S"/>
          <w:sz w:val="28"/>
          <w:szCs w:val="28"/>
        </w:rPr>
      </w:pPr>
      <w:r>
        <w:rPr>
          <w:rFonts w:ascii="FZXiaoBiaoSong-B05S" w:hAnsi="FZXiaoBiaoSong-B05S" w:eastAsia="FZXiaoBiaoSong-B05S" w:cs="FZXiaoBiaoSong-B05S"/>
          <w:spacing w:val="-12"/>
          <w:sz w:val="28"/>
          <w:szCs w:val="28"/>
        </w:rPr>
        <w:t>四</w:t>
      </w:r>
      <w:r>
        <w:rPr>
          <w:rFonts w:ascii="FZXiaoBiaoSong-B05S" w:hAnsi="FZXiaoBiaoSong-B05S" w:eastAsia="FZXiaoBiaoSong-B05S" w:cs="FZXiaoBiaoSong-B05S"/>
          <w:spacing w:val="-25"/>
          <w:sz w:val="28"/>
          <w:szCs w:val="28"/>
        </w:rPr>
        <w:t xml:space="preserve"> </w:t>
      </w:r>
      <w:r>
        <w:rPr>
          <w:rFonts w:ascii="FZXiaoBiaoSong-B05S" w:hAnsi="FZXiaoBiaoSong-B05S" w:eastAsia="FZXiaoBiaoSong-B05S" w:cs="FZXiaoBiaoSong-B05S"/>
          <w:spacing w:val="-12"/>
          <w:sz w:val="28"/>
          <w:szCs w:val="28"/>
        </w:rPr>
        <w:t>、服务能力</w:t>
      </w:r>
    </w:p>
    <w:p w14:paraId="2DA05F74">
      <w:pPr>
        <w:spacing w:before="152" w:line="202" w:lineRule="auto"/>
        <w:ind w:left="601"/>
        <w:outlineLvl w:val="1"/>
        <w:rPr>
          <w:rFonts w:ascii="FZXiaoBiaoSong-B05S" w:hAnsi="FZXiaoBiaoSong-B05S" w:eastAsia="FZXiaoBiaoSong-B05S" w:cs="FZXiaoBiaoSong-B05S"/>
          <w:sz w:val="28"/>
          <w:szCs w:val="28"/>
        </w:rPr>
      </w:pPr>
      <w:r>
        <w:rPr>
          <w:rFonts w:ascii="FZXiaoBiaoSong-B05S" w:hAnsi="FZXiaoBiaoSong-B05S" w:eastAsia="FZXiaoBiaoSong-B05S" w:cs="FZXiaoBiaoSong-B05S"/>
          <w:spacing w:val="-16"/>
          <w:sz w:val="28"/>
          <w:szCs w:val="28"/>
        </w:rPr>
        <w:t>（一）</w:t>
      </w:r>
      <w:r>
        <w:rPr>
          <w:rFonts w:ascii="FZXiaoBiaoSong-B05S" w:hAnsi="FZXiaoBiaoSong-B05S" w:eastAsia="FZXiaoBiaoSong-B05S" w:cs="FZXiaoBiaoSong-B05S"/>
          <w:spacing w:val="29"/>
          <w:sz w:val="28"/>
          <w:szCs w:val="28"/>
        </w:rPr>
        <w:t xml:space="preserve"> </w:t>
      </w:r>
      <w:r>
        <w:rPr>
          <w:rFonts w:ascii="FZXiaoBiaoSong-B05S" w:hAnsi="FZXiaoBiaoSong-B05S" w:eastAsia="FZXiaoBiaoSong-B05S" w:cs="FZXiaoBiaoSong-B05S"/>
          <w:spacing w:val="-16"/>
          <w:sz w:val="28"/>
          <w:szCs w:val="28"/>
        </w:rPr>
        <w:t>数字化服务能力</w:t>
      </w:r>
    </w:p>
    <w:p w14:paraId="3AD68CAC">
      <w:pPr>
        <w:spacing w:line="86" w:lineRule="exact"/>
      </w:pPr>
    </w:p>
    <w:tbl>
      <w:tblPr>
        <w:tblStyle w:val="5"/>
        <w:tblW w:w="7971" w:type="dxa"/>
        <w:tblInd w:w="3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6456"/>
      </w:tblGrid>
      <w:tr w14:paraId="53898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</w:trPr>
        <w:tc>
          <w:tcPr>
            <w:tcW w:w="1515" w:type="dxa"/>
            <w:vAlign w:val="top"/>
          </w:tcPr>
          <w:p w14:paraId="275232C3">
            <w:pPr>
              <w:spacing w:line="294" w:lineRule="auto"/>
              <w:rPr>
                <w:rFonts w:ascii="FreeSerif"/>
                <w:sz w:val="21"/>
              </w:rPr>
            </w:pPr>
          </w:p>
          <w:p w14:paraId="2A63E438">
            <w:pPr>
              <w:spacing w:line="295" w:lineRule="auto"/>
              <w:rPr>
                <w:rFonts w:ascii="FreeSerif"/>
                <w:sz w:val="21"/>
              </w:rPr>
            </w:pPr>
          </w:p>
          <w:p w14:paraId="20F9EBFD">
            <w:pPr>
              <w:pStyle w:val="6"/>
              <w:spacing w:before="78" w:line="214" w:lineRule="auto"/>
              <w:ind w:left="189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中小企业数</w:t>
            </w:r>
          </w:p>
          <w:p w14:paraId="646D2F9D">
            <w:pPr>
              <w:pStyle w:val="6"/>
              <w:spacing w:before="125" w:line="214" w:lineRule="auto"/>
              <w:ind w:left="429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改服务</w:t>
            </w:r>
          </w:p>
        </w:tc>
        <w:tc>
          <w:tcPr>
            <w:tcW w:w="6456" w:type="dxa"/>
            <w:vAlign w:val="top"/>
          </w:tcPr>
          <w:p w14:paraId="6B5E3654">
            <w:pPr>
              <w:pStyle w:val="6"/>
              <w:spacing w:before="91" w:line="311" w:lineRule="auto"/>
              <w:ind w:left="115" w:right="107" w:hanging="3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公司是否作为当地中小企业数字化改造总包商、分包商（包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括建设地未入选省级以上试点县、市，但也在进行中小企业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数字化改造的</w:t>
            </w:r>
            <w:r>
              <w:rPr>
                <w:spacing w:val="2"/>
                <w:sz w:val="24"/>
                <w:szCs w:val="24"/>
              </w:rPr>
              <w:t>）：</w:t>
            </w:r>
          </w:p>
          <w:p w14:paraId="3A809BEF">
            <w:pPr>
              <w:pStyle w:val="6"/>
              <w:spacing w:before="1" w:line="214" w:lineRule="auto"/>
              <w:ind w:left="12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总包商，改造地区及行业：</w:t>
            </w:r>
            <w:r>
              <w:rPr>
                <w:sz w:val="24"/>
                <w:szCs w:val="24"/>
                <w:u w:val="single" w:color="auto"/>
              </w:rPr>
              <w:t xml:space="preserve">            </w:t>
            </w:r>
          </w:p>
          <w:p w14:paraId="27866986">
            <w:pPr>
              <w:pStyle w:val="6"/>
              <w:spacing w:before="128" w:line="209" w:lineRule="auto"/>
              <w:ind w:left="12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spacing w:val="-2"/>
                <w:sz w:val="24"/>
                <w:szCs w:val="24"/>
              </w:rPr>
              <w:t>分包商，改造地区及行业：</w:t>
            </w:r>
          </w:p>
        </w:tc>
      </w:tr>
      <w:tr w14:paraId="0A06A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0" w:hRule="atLeast"/>
        </w:trPr>
        <w:tc>
          <w:tcPr>
            <w:tcW w:w="1515" w:type="dxa"/>
            <w:vAlign w:val="top"/>
          </w:tcPr>
          <w:p w14:paraId="0B0FA4B6">
            <w:pPr>
              <w:spacing w:line="241" w:lineRule="auto"/>
              <w:rPr>
                <w:rFonts w:ascii="FreeSerif"/>
                <w:sz w:val="21"/>
              </w:rPr>
            </w:pPr>
          </w:p>
          <w:p w14:paraId="065DBC84">
            <w:pPr>
              <w:spacing w:line="241" w:lineRule="auto"/>
              <w:rPr>
                <w:rFonts w:ascii="FreeSerif"/>
                <w:sz w:val="21"/>
              </w:rPr>
            </w:pPr>
          </w:p>
          <w:p w14:paraId="2376E82F">
            <w:pPr>
              <w:spacing w:line="241" w:lineRule="auto"/>
              <w:rPr>
                <w:rFonts w:ascii="FreeSerif"/>
                <w:sz w:val="21"/>
              </w:rPr>
            </w:pPr>
          </w:p>
          <w:p w14:paraId="68349BC0">
            <w:pPr>
              <w:spacing w:line="241" w:lineRule="auto"/>
              <w:rPr>
                <w:rFonts w:ascii="FreeSerif"/>
                <w:sz w:val="21"/>
              </w:rPr>
            </w:pPr>
          </w:p>
          <w:p w14:paraId="2EA152DE">
            <w:pPr>
              <w:spacing w:line="242" w:lineRule="auto"/>
              <w:rPr>
                <w:rFonts w:ascii="FreeSerif"/>
                <w:sz w:val="21"/>
              </w:rPr>
            </w:pPr>
          </w:p>
          <w:p w14:paraId="53F215BB">
            <w:pPr>
              <w:pStyle w:val="6"/>
              <w:spacing w:before="78" w:line="310" w:lineRule="auto"/>
              <w:ind w:left="409" w:right="152" w:hanging="237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重点工厂贯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通服务</w:t>
            </w:r>
          </w:p>
        </w:tc>
        <w:tc>
          <w:tcPr>
            <w:tcW w:w="6456" w:type="dxa"/>
            <w:vAlign w:val="top"/>
          </w:tcPr>
          <w:p w14:paraId="5E4D94A0">
            <w:pPr>
              <w:pStyle w:val="6"/>
              <w:spacing w:before="128" w:line="214" w:lineRule="auto"/>
              <w:ind w:left="10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是否贯通省级及以上智能制造相关工厂：</w:t>
            </w:r>
          </w:p>
          <w:p w14:paraId="2BEB5B11">
            <w:pPr>
              <w:pStyle w:val="6"/>
              <w:spacing w:before="127" w:line="214" w:lineRule="auto"/>
              <w:ind w:left="12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spacing w:val="-2"/>
                <w:sz w:val="24"/>
                <w:szCs w:val="24"/>
              </w:rPr>
              <w:t>卓越级、领航级智能工厂，企业名称：</w:t>
            </w:r>
            <w:r>
              <w:rPr>
                <w:spacing w:val="1"/>
                <w:sz w:val="24"/>
                <w:szCs w:val="24"/>
                <w:u w:val="single" w:color="auto"/>
              </w:rPr>
              <w:t xml:space="preserve">            </w:t>
            </w:r>
          </w:p>
          <w:p w14:paraId="52E10437">
            <w:pPr>
              <w:pStyle w:val="6"/>
              <w:spacing w:before="127" w:line="216" w:lineRule="auto"/>
              <w:ind w:left="12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□</w:t>
            </w:r>
            <w:r>
              <w:rPr>
                <w:spacing w:val="1"/>
                <w:sz w:val="24"/>
                <w:szCs w:val="24"/>
              </w:rPr>
              <w:t>工信部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5G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工厂，企业名称：</w:t>
            </w:r>
            <w:r>
              <w:rPr>
                <w:spacing w:val="1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sz w:val="24"/>
                <w:szCs w:val="24"/>
                <w:u w:val="single" w:color="auto"/>
              </w:rPr>
              <w:t xml:space="preserve">    </w:t>
            </w:r>
          </w:p>
          <w:p w14:paraId="78F9CAA0">
            <w:pPr>
              <w:pStyle w:val="6"/>
              <w:spacing w:before="124" w:line="213" w:lineRule="auto"/>
              <w:ind w:left="12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省级未来工厂，企业名称：</w:t>
            </w:r>
            <w:r>
              <w:rPr>
                <w:sz w:val="24"/>
                <w:szCs w:val="24"/>
                <w:u w:val="single" w:color="auto"/>
              </w:rPr>
              <w:t xml:space="preserve">            </w:t>
            </w:r>
          </w:p>
          <w:p w14:paraId="1AF1940E">
            <w:pPr>
              <w:pStyle w:val="6"/>
              <w:spacing w:before="129" w:line="214" w:lineRule="auto"/>
              <w:ind w:left="12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省级智能工厂、数字化车间，企业名称：</w:t>
            </w:r>
            <w:r>
              <w:rPr>
                <w:sz w:val="24"/>
                <w:szCs w:val="24"/>
                <w:u w:val="single" w:color="auto"/>
              </w:rPr>
              <w:t xml:space="preserve">            </w:t>
            </w:r>
          </w:p>
          <w:p w14:paraId="5BAC816D">
            <w:pPr>
              <w:pStyle w:val="6"/>
              <w:spacing w:before="127" w:line="216" w:lineRule="auto"/>
              <w:ind w:left="12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省级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5G </w:t>
            </w:r>
            <w:r>
              <w:rPr>
                <w:spacing w:val="-3"/>
                <w:sz w:val="24"/>
                <w:szCs w:val="24"/>
              </w:rPr>
              <w:t>全连接工厂，企业名称：</w:t>
            </w:r>
            <w:r>
              <w:rPr>
                <w:sz w:val="24"/>
                <w:szCs w:val="24"/>
                <w:u w:val="single" w:color="auto"/>
              </w:rPr>
              <w:t xml:space="preserve">            </w:t>
            </w:r>
          </w:p>
          <w:p w14:paraId="5CA3775B">
            <w:pPr>
              <w:pStyle w:val="6"/>
              <w:spacing w:before="124" w:line="214" w:lineRule="auto"/>
              <w:ind w:left="12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省级智算云企，企业名称：</w:t>
            </w:r>
            <w:r>
              <w:rPr>
                <w:sz w:val="24"/>
                <w:szCs w:val="24"/>
                <w:u w:val="single" w:color="auto"/>
              </w:rPr>
              <w:t xml:space="preserve">            </w:t>
            </w:r>
          </w:p>
          <w:p w14:paraId="59936A84">
            <w:pPr>
              <w:pStyle w:val="6"/>
              <w:spacing w:before="128" w:line="216" w:lineRule="auto"/>
              <w:ind w:left="12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□</w:t>
            </w:r>
            <w:r>
              <w:rPr>
                <w:spacing w:val="-3"/>
                <w:sz w:val="24"/>
                <w:szCs w:val="24"/>
              </w:rPr>
              <w:t>其他，企业名称：</w:t>
            </w:r>
            <w:r>
              <w:rPr>
                <w:sz w:val="24"/>
                <w:szCs w:val="24"/>
                <w:u w:val="single" w:color="auto"/>
              </w:rPr>
              <w:t xml:space="preserve">                </w:t>
            </w:r>
          </w:p>
        </w:tc>
      </w:tr>
      <w:tr w14:paraId="52BA8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1515" w:type="dxa"/>
            <w:vAlign w:val="top"/>
          </w:tcPr>
          <w:p w14:paraId="0E759034">
            <w:pPr>
              <w:spacing w:line="393" w:lineRule="auto"/>
              <w:rPr>
                <w:rFonts w:ascii="FreeSerif"/>
                <w:sz w:val="21"/>
              </w:rPr>
            </w:pPr>
          </w:p>
          <w:p w14:paraId="2CC522E8">
            <w:pPr>
              <w:pStyle w:val="6"/>
              <w:spacing w:before="78" w:line="214" w:lineRule="auto"/>
              <w:ind w:left="172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业务协同情</w:t>
            </w:r>
          </w:p>
          <w:p w14:paraId="0760A88A">
            <w:pPr>
              <w:pStyle w:val="6"/>
              <w:spacing w:before="128" w:line="222" w:lineRule="auto"/>
              <w:ind w:left="651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况</w:t>
            </w:r>
          </w:p>
        </w:tc>
        <w:tc>
          <w:tcPr>
            <w:tcW w:w="6456" w:type="dxa"/>
            <w:vAlign w:val="top"/>
          </w:tcPr>
          <w:p w14:paraId="3B59E859">
            <w:pPr>
              <w:pStyle w:val="6"/>
              <w:spacing w:before="87" w:line="214" w:lineRule="auto"/>
              <w:ind w:left="15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已开发应用场景数量</w:t>
            </w:r>
            <w:r>
              <w:rPr>
                <w:spacing w:val="-4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spacing w:val="-10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个，</w:t>
            </w:r>
          </w:p>
          <w:p w14:paraId="4F75ABA7">
            <w:pPr>
              <w:pStyle w:val="6"/>
              <w:spacing w:before="125" w:line="214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其中设计研发</w:t>
            </w:r>
            <w:r>
              <w:rPr>
                <w:spacing w:val="-2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spacing w:val="-9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个，生产制造</w:t>
            </w:r>
            <w:r>
              <w:rPr>
                <w:spacing w:val="-2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spacing w:val="-10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个，经营管理</w:t>
            </w:r>
            <w:r>
              <w:rPr>
                <w:spacing w:val="-2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spacing w:val="-10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个，</w:t>
            </w:r>
          </w:p>
          <w:p w14:paraId="46AC64DD">
            <w:pPr>
              <w:pStyle w:val="6"/>
              <w:spacing w:before="130" w:line="277" w:lineRule="auto"/>
              <w:ind w:left="112" w:right="2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仓储物流（含采购）</w:t>
            </w:r>
            <w:r>
              <w:rPr>
                <w:spacing w:val="-4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spacing w:val="-10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个，销售订单</w:t>
            </w:r>
            <w:r>
              <w:rPr>
                <w:spacing w:val="-4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spacing w:val="-10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个，其他</w:t>
            </w:r>
            <w:r>
              <w:rPr>
                <w:spacing w:val="-4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spacing w:val="-10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个；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连接工业设备数量：</w:t>
            </w:r>
            <w:r>
              <w:rPr>
                <w:spacing w:val="-3"/>
                <w:sz w:val="24"/>
                <w:szCs w:val="24"/>
                <w:u w:val="single" w:color="auto"/>
              </w:rPr>
              <w:t xml:space="preserve">        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spacing w:val="-3"/>
                <w:sz w:val="24"/>
                <w:szCs w:val="24"/>
              </w:rPr>
              <w:t>套</w:t>
            </w:r>
          </w:p>
        </w:tc>
      </w:tr>
    </w:tbl>
    <w:p w14:paraId="6AAC2D85">
      <w:pPr>
        <w:pStyle w:val="2"/>
        <w:spacing w:before="205" w:line="362" w:lineRule="auto"/>
        <w:ind w:firstLine="552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请提供业务协同相关文字描述和截图，包括但不限于主要业务协同</w:t>
      </w:r>
      <w:r>
        <w:rPr>
          <w:spacing w:val="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应用场景功能介绍，连接工业设备或数据采</w:t>
      </w:r>
      <w:r>
        <w:rPr>
          <w:spacing w:val="-6"/>
          <w:sz w:val="28"/>
          <w:szCs w:val="28"/>
        </w:rPr>
        <w:t>集点情况，应用案例及成效，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业务协同特点及创新之处。</w:t>
      </w:r>
    </w:p>
    <w:p w14:paraId="5A359670">
      <w:pPr>
        <w:spacing w:before="1" w:line="202" w:lineRule="auto"/>
        <w:ind w:left="601"/>
        <w:outlineLvl w:val="1"/>
        <w:rPr>
          <w:rFonts w:ascii="FZXiaoBiaoSong-B05S" w:hAnsi="FZXiaoBiaoSong-B05S" w:eastAsia="FZXiaoBiaoSong-B05S" w:cs="FZXiaoBiaoSong-B05S"/>
          <w:sz w:val="28"/>
          <w:szCs w:val="28"/>
        </w:rPr>
      </w:pPr>
      <w:r>
        <w:rPr>
          <w:rFonts w:ascii="FZXiaoBiaoSong-B05S" w:hAnsi="FZXiaoBiaoSong-B05S" w:eastAsia="FZXiaoBiaoSong-B05S" w:cs="FZXiaoBiaoSong-B05S"/>
          <w:spacing w:val="-17"/>
          <w:sz w:val="28"/>
          <w:szCs w:val="28"/>
        </w:rPr>
        <w:t>（二）</w:t>
      </w:r>
      <w:r>
        <w:rPr>
          <w:rFonts w:ascii="FZXiaoBiaoSong-B05S" w:hAnsi="FZXiaoBiaoSong-B05S" w:eastAsia="FZXiaoBiaoSong-B05S" w:cs="FZXiaoBiaoSong-B05S"/>
          <w:spacing w:val="23"/>
          <w:sz w:val="28"/>
          <w:szCs w:val="28"/>
        </w:rPr>
        <w:t xml:space="preserve"> </w:t>
      </w:r>
      <w:r>
        <w:rPr>
          <w:rFonts w:ascii="FZXiaoBiaoSong-B05S" w:hAnsi="FZXiaoBiaoSong-B05S" w:eastAsia="FZXiaoBiaoSong-B05S" w:cs="FZXiaoBiaoSong-B05S"/>
          <w:spacing w:val="-17"/>
          <w:sz w:val="28"/>
          <w:szCs w:val="28"/>
        </w:rPr>
        <w:t>产业服务能力</w:t>
      </w:r>
    </w:p>
    <w:p w14:paraId="05EA9F5C">
      <w:pPr>
        <w:spacing w:line="86" w:lineRule="exact"/>
      </w:pPr>
    </w:p>
    <w:tbl>
      <w:tblPr>
        <w:tblStyle w:val="5"/>
        <w:tblW w:w="7959" w:type="dxa"/>
        <w:tblInd w:w="36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6456"/>
      </w:tblGrid>
      <w:tr w14:paraId="69B9B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9" w:hRule="atLeast"/>
        </w:trPr>
        <w:tc>
          <w:tcPr>
            <w:tcW w:w="1503" w:type="dxa"/>
            <w:vAlign w:val="top"/>
          </w:tcPr>
          <w:p w14:paraId="04DB7487">
            <w:pPr>
              <w:spacing w:line="260" w:lineRule="auto"/>
              <w:rPr>
                <w:rFonts w:ascii="FreeSerif"/>
                <w:sz w:val="21"/>
              </w:rPr>
            </w:pPr>
          </w:p>
          <w:p w14:paraId="75A5D564">
            <w:pPr>
              <w:spacing w:line="261" w:lineRule="auto"/>
              <w:rPr>
                <w:rFonts w:ascii="FreeSerif"/>
                <w:sz w:val="21"/>
              </w:rPr>
            </w:pPr>
          </w:p>
          <w:p w14:paraId="6909CD63">
            <w:pPr>
              <w:spacing w:line="261" w:lineRule="auto"/>
              <w:rPr>
                <w:rFonts w:ascii="FreeSerif"/>
                <w:sz w:val="21"/>
              </w:rPr>
            </w:pPr>
          </w:p>
          <w:p w14:paraId="5189F117">
            <w:pPr>
              <w:pStyle w:val="6"/>
              <w:spacing w:before="78" w:line="216" w:lineRule="auto"/>
              <w:ind w:left="275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产业生态</w:t>
            </w:r>
          </w:p>
          <w:p w14:paraId="6BA9CEBC">
            <w:pPr>
              <w:pStyle w:val="6"/>
              <w:spacing w:before="124" w:line="214" w:lineRule="auto"/>
              <w:ind w:left="518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构建</w:t>
            </w:r>
          </w:p>
        </w:tc>
        <w:tc>
          <w:tcPr>
            <w:tcW w:w="6456" w:type="dxa"/>
            <w:vAlign w:val="top"/>
          </w:tcPr>
          <w:p w14:paraId="47A3311B">
            <w:pPr>
              <w:pStyle w:val="6"/>
              <w:spacing w:before="88" w:line="214" w:lineRule="auto"/>
              <w:ind w:left="10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是否提供上下游企业招引培育、产业园区运营等服务：</w:t>
            </w:r>
          </w:p>
          <w:p w14:paraId="02B38958">
            <w:pPr>
              <w:pStyle w:val="6"/>
              <w:spacing w:before="127" w:line="216" w:lineRule="auto"/>
              <w:ind w:left="11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园区运营，园区名称：</w:t>
            </w:r>
            <w:r>
              <w:rPr>
                <w:sz w:val="24"/>
                <w:szCs w:val="24"/>
                <w:u w:val="single" w:color="auto"/>
              </w:rPr>
              <w:t xml:space="preserve">                     </w:t>
            </w:r>
          </w:p>
          <w:p w14:paraId="11024C72">
            <w:pPr>
              <w:pStyle w:val="6"/>
              <w:spacing w:before="124" w:line="263" w:lineRule="auto"/>
              <w:ind w:left="113" w:right="1285" w:firstLine="5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spacing w:val="-1"/>
                <w:sz w:val="24"/>
                <w:szCs w:val="24"/>
              </w:rPr>
              <w:t>企业招引培育，企业名称：</w:t>
            </w:r>
            <w:r>
              <w:rPr>
                <w:spacing w:val="-1"/>
                <w:sz w:val="24"/>
                <w:szCs w:val="24"/>
                <w:u w:val="single" w:color="auto"/>
              </w:rPr>
              <w:t xml:space="preserve">              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若有，请介绍服务名称、模式、成效等：</w:t>
            </w:r>
          </w:p>
        </w:tc>
      </w:tr>
      <w:tr w14:paraId="0B48F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503" w:type="dxa"/>
            <w:vAlign w:val="top"/>
          </w:tcPr>
          <w:p w14:paraId="09744899">
            <w:pPr>
              <w:pStyle w:val="6"/>
              <w:spacing w:before="87" w:line="216" w:lineRule="auto"/>
              <w:ind w:left="275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产业生态</w:t>
            </w:r>
          </w:p>
        </w:tc>
        <w:tc>
          <w:tcPr>
            <w:tcW w:w="6456" w:type="dxa"/>
            <w:vAlign w:val="top"/>
          </w:tcPr>
          <w:p w14:paraId="264DCF74">
            <w:pPr>
              <w:pStyle w:val="6"/>
              <w:spacing w:before="85" w:line="215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是否运营金融、技术、人才、检测、创新创</w:t>
            </w:r>
            <w:r>
              <w:rPr>
                <w:spacing w:val="-1"/>
                <w:sz w:val="24"/>
                <w:szCs w:val="24"/>
              </w:rPr>
              <w:t>业等产业互联网</w:t>
            </w:r>
          </w:p>
        </w:tc>
      </w:tr>
    </w:tbl>
    <w:p w14:paraId="0CCACEE7">
      <w:pPr>
        <w:spacing w:line="143" w:lineRule="exact"/>
        <w:rPr>
          <w:rFonts w:ascii="FreeSerif"/>
          <w:sz w:val="11"/>
        </w:rPr>
      </w:pPr>
    </w:p>
    <w:p w14:paraId="76F07E8F">
      <w:pPr>
        <w:spacing w:line="143" w:lineRule="exact"/>
        <w:rPr>
          <w:rFonts w:ascii="FreeSerif" w:hAnsi="FreeSerif" w:eastAsia="FreeSerif" w:cs="FreeSerif"/>
          <w:sz w:val="11"/>
          <w:szCs w:val="11"/>
        </w:rPr>
        <w:sectPr>
          <w:footerReference r:id="rId16" w:type="default"/>
          <w:pgSz w:w="11905" w:h="16839"/>
          <w:pgMar w:top="400" w:right="1510" w:bottom="1581" w:left="1606" w:header="0" w:footer="1418" w:gutter="0"/>
          <w:cols w:space="720" w:num="1"/>
        </w:sectPr>
      </w:pPr>
    </w:p>
    <w:p w14:paraId="1237D14B">
      <w:pPr>
        <w:spacing w:before="31"/>
      </w:pPr>
    </w:p>
    <w:p w14:paraId="2E183C93">
      <w:pPr>
        <w:spacing w:before="31"/>
      </w:pPr>
    </w:p>
    <w:p w14:paraId="5E795021">
      <w:pPr>
        <w:spacing w:before="31"/>
      </w:pPr>
    </w:p>
    <w:p w14:paraId="18FD2A05">
      <w:pPr>
        <w:spacing w:before="31"/>
      </w:pPr>
    </w:p>
    <w:p w14:paraId="615A6731">
      <w:pPr>
        <w:spacing w:before="30"/>
      </w:pPr>
    </w:p>
    <w:tbl>
      <w:tblPr>
        <w:tblStyle w:val="5"/>
        <w:tblW w:w="7959" w:type="dxa"/>
        <w:tblInd w:w="37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6456"/>
      </w:tblGrid>
      <w:tr w14:paraId="7DEF2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1503" w:type="dxa"/>
            <w:vAlign w:val="top"/>
          </w:tcPr>
          <w:p w14:paraId="53A1ECBF">
            <w:pPr>
              <w:pStyle w:val="6"/>
              <w:spacing w:before="88" w:line="214" w:lineRule="auto"/>
              <w:ind w:left="27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服务供给</w:t>
            </w:r>
          </w:p>
        </w:tc>
        <w:tc>
          <w:tcPr>
            <w:tcW w:w="6456" w:type="dxa"/>
            <w:vAlign w:val="top"/>
          </w:tcPr>
          <w:p w14:paraId="026A5CD7">
            <w:pPr>
              <w:pStyle w:val="6"/>
              <w:spacing w:before="88" w:line="214" w:lineRule="auto"/>
              <w:ind w:left="1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服务：</w:t>
            </w:r>
          </w:p>
          <w:p w14:paraId="6C9F1471">
            <w:pPr>
              <w:pStyle w:val="6"/>
              <w:spacing w:before="125" w:line="215" w:lineRule="auto"/>
              <w:ind w:left="11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□</w:t>
            </w:r>
            <w:r>
              <w:rPr>
                <w:spacing w:val="-3"/>
                <w:sz w:val="24"/>
                <w:szCs w:val="24"/>
              </w:rPr>
              <w:t xml:space="preserve">金融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□</w:t>
            </w:r>
            <w:r>
              <w:rPr>
                <w:spacing w:val="-3"/>
                <w:sz w:val="24"/>
                <w:szCs w:val="24"/>
              </w:rPr>
              <w:t xml:space="preserve">技术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□</w:t>
            </w:r>
            <w:r>
              <w:rPr>
                <w:spacing w:val="-3"/>
                <w:sz w:val="24"/>
                <w:szCs w:val="24"/>
              </w:rPr>
              <w:t>人才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□</w:t>
            </w:r>
            <w:r>
              <w:rPr>
                <w:spacing w:val="-3"/>
                <w:sz w:val="24"/>
                <w:szCs w:val="24"/>
              </w:rPr>
              <w:t>检测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□</w:t>
            </w:r>
            <w:r>
              <w:rPr>
                <w:spacing w:val="-3"/>
                <w:sz w:val="24"/>
                <w:szCs w:val="24"/>
              </w:rPr>
              <w:t>创新创业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□</w:t>
            </w:r>
            <w:r>
              <w:rPr>
                <w:spacing w:val="-4"/>
                <w:sz w:val="24"/>
                <w:szCs w:val="24"/>
              </w:rPr>
              <w:t>其他</w:t>
            </w:r>
          </w:p>
          <w:p w14:paraId="62147EBF">
            <w:pPr>
              <w:pStyle w:val="6"/>
              <w:spacing w:before="128" w:line="214" w:lineRule="auto"/>
              <w:ind w:lef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若有，请简要介绍服务名称、内容、模式、成效等：</w:t>
            </w:r>
          </w:p>
        </w:tc>
      </w:tr>
      <w:tr w14:paraId="5050A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1503" w:type="dxa"/>
            <w:vAlign w:val="top"/>
          </w:tcPr>
          <w:p w14:paraId="560CE60B">
            <w:pPr>
              <w:spacing w:line="393" w:lineRule="auto"/>
              <w:rPr>
                <w:rFonts w:ascii="FreeSerif"/>
                <w:sz w:val="21"/>
              </w:rPr>
            </w:pPr>
          </w:p>
          <w:p w14:paraId="3999EDA2">
            <w:pPr>
              <w:pStyle w:val="6"/>
              <w:spacing w:before="78" w:line="216" w:lineRule="auto"/>
              <w:ind w:left="39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产业链</w:t>
            </w:r>
          </w:p>
          <w:p w14:paraId="45BA7E1F">
            <w:pPr>
              <w:pStyle w:val="6"/>
              <w:spacing w:before="124" w:line="216" w:lineRule="auto"/>
              <w:ind w:left="273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撮合交易</w:t>
            </w:r>
          </w:p>
        </w:tc>
        <w:tc>
          <w:tcPr>
            <w:tcW w:w="6456" w:type="dxa"/>
            <w:vAlign w:val="top"/>
          </w:tcPr>
          <w:p w14:paraId="285A70EF">
            <w:pPr>
              <w:pStyle w:val="6"/>
              <w:spacing w:before="85" w:line="214" w:lineRule="auto"/>
              <w:ind w:left="107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2025 </w:t>
            </w:r>
            <w:r>
              <w:rPr>
                <w:spacing w:val="-1"/>
                <w:sz w:val="24"/>
                <w:szCs w:val="24"/>
              </w:rPr>
              <w:t>年度平台撮合交易总额（万元</w:t>
            </w:r>
            <w:r>
              <w:rPr>
                <w:spacing w:val="-7"/>
                <w:sz w:val="24"/>
                <w:szCs w:val="24"/>
              </w:rPr>
              <w:t>）：</w:t>
            </w:r>
            <w:r>
              <w:rPr>
                <w:sz w:val="24"/>
                <w:szCs w:val="24"/>
                <w:u w:val="single" w:color="auto"/>
              </w:rPr>
              <w:t xml:space="preserve">       </w:t>
            </w:r>
            <w:r>
              <w:rPr>
                <w:spacing w:val="-8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，</w:t>
            </w:r>
            <w:r>
              <w:rPr>
                <w:spacing w:val="-1"/>
                <w:sz w:val="24"/>
                <w:szCs w:val="24"/>
              </w:rPr>
              <w:t>其中：</w:t>
            </w:r>
          </w:p>
          <w:p w14:paraId="4B167FDF">
            <w:pPr>
              <w:pStyle w:val="6"/>
              <w:spacing w:before="127" w:line="214" w:lineRule="auto"/>
              <w:ind w:left="11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spacing w:val="-2"/>
                <w:sz w:val="24"/>
                <w:szCs w:val="24"/>
              </w:rPr>
              <w:t>原材料采购交易金额（万元</w:t>
            </w:r>
            <w:r>
              <w:rPr>
                <w:spacing w:val="3"/>
                <w:sz w:val="24"/>
                <w:szCs w:val="24"/>
              </w:rPr>
              <w:t>）：</w:t>
            </w:r>
            <w:r>
              <w:rPr>
                <w:sz w:val="24"/>
                <w:szCs w:val="24"/>
                <w:u w:val="single" w:color="auto"/>
              </w:rPr>
              <w:t xml:space="preserve">       </w:t>
            </w:r>
          </w:p>
          <w:p w14:paraId="393F4F0A">
            <w:pPr>
              <w:pStyle w:val="6"/>
              <w:spacing w:before="127" w:line="214" w:lineRule="auto"/>
              <w:ind w:left="11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spacing w:val="-2"/>
                <w:sz w:val="24"/>
                <w:szCs w:val="24"/>
              </w:rPr>
              <w:t>订单销售交易金额（万元</w:t>
            </w:r>
            <w:r>
              <w:rPr>
                <w:spacing w:val="2"/>
                <w:sz w:val="24"/>
                <w:szCs w:val="24"/>
              </w:rPr>
              <w:t>）：</w:t>
            </w:r>
            <w:r>
              <w:rPr>
                <w:sz w:val="24"/>
                <w:szCs w:val="24"/>
                <w:u w:val="single" w:color="auto"/>
              </w:rPr>
              <w:t xml:space="preserve">       </w:t>
            </w:r>
          </w:p>
          <w:p w14:paraId="4460C185">
            <w:pPr>
              <w:pStyle w:val="6"/>
              <w:spacing w:before="127" w:line="216" w:lineRule="auto"/>
              <w:ind w:left="11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□</w:t>
            </w:r>
            <w:r>
              <w:rPr>
                <w:spacing w:val="-3"/>
                <w:sz w:val="24"/>
                <w:szCs w:val="24"/>
              </w:rPr>
              <w:t>其他</w:t>
            </w:r>
            <w:r>
              <w:rPr>
                <w:spacing w:val="-3"/>
                <w:sz w:val="24"/>
                <w:szCs w:val="24"/>
                <w:u w:val="single" w:color="auto"/>
              </w:rPr>
              <w:t xml:space="preserve">         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，交易金额（万元</w:t>
            </w:r>
            <w:r>
              <w:rPr>
                <w:spacing w:val="3"/>
                <w:sz w:val="24"/>
                <w:szCs w:val="24"/>
              </w:rPr>
              <w:t>）：</w:t>
            </w:r>
            <w:r>
              <w:rPr>
                <w:sz w:val="24"/>
                <w:szCs w:val="24"/>
                <w:u w:val="single" w:color="auto"/>
              </w:rPr>
              <w:t xml:space="preserve">       </w:t>
            </w:r>
          </w:p>
        </w:tc>
      </w:tr>
    </w:tbl>
    <w:p w14:paraId="6376E6D3">
      <w:pPr>
        <w:spacing w:before="171" w:line="206" w:lineRule="auto"/>
        <w:ind w:left="608"/>
        <w:outlineLvl w:val="1"/>
        <w:rPr>
          <w:rFonts w:ascii="FZXiaoBiaoSong-B05S" w:hAnsi="FZXiaoBiaoSong-B05S" w:eastAsia="FZXiaoBiaoSong-B05S" w:cs="FZXiaoBiaoSong-B05S"/>
          <w:sz w:val="28"/>
          <w:szCs w:val="28"/>
        </w:rPr>
      </w:pPr>
      <w:r>
        <w:rPr>
          <w:rFonts w:ascii="FZXiaoBiaoSong-B05S" w:hAnsi="FZXiaoBiaoSong-B05S" w:eastAsia="FZXiaoBiaoSong-B05S" w:cs="FZXiaoBiaoSong-B05S"/>
          <w:spacing w:val="-13"/>
          <w:sz w:val="28"/>
          <w:szCs w:val="28"/>
        </w:rPr>
        <w:t>（三） 服务企业成效</w:t>
      </w:r>
    </w:p>
    <w:p w14:paraId="36F58228">
      <w:pPr>
        <w:spacing w:line="80" w:lineRule="exact"/>
      </w:pPr>
    </w:p>
    <w:tbl>
      <w:tblPr>
        <w:tblStyle w:val="5"/>
        <w:tblW w:w="7916" w:type="dxa"/>
        <w:tblInd w:w="39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6628"/>
      </w:tblGrid>
      <w:tr w14:paraId="31ED4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288" w:type="dxa"/>
            <w:vAlign w:val="top"/>
          </w:tcPr>
          <w:p w14:paraId="22A81083">
            <w:pPr>
              <w:pStyle w:val="6"/>
              <w:spacing w:before="121" w:line="214" w:lineRule="auto"/>
              <w:ind w:left="172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服务企业</w:t>
            </w:r>
          </w:p>
          <w:p w14:paraId="5AD987E8">
            <w:pPr>
              <w:pStyle w:val="6"/>
              <w:spacing w:before="190" w:line="217" w:lineRule="auto"/>
              <w:ind w:left="416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数量</w:t>
            </w:r>
          </w:p>
        </w:tc>
        <w:tc>
          <w:tcPr>
            <w:tcW w:w="6628" w:type="dxa"/>
            <w:vAlign w:val="top"/>
          </w:tcPr>
          <w:p w14:paraId="6A9A70E7">
            <w:pPr>
              <w:spacing w:line="262" w:lineRule="auto"/>
              <w:rPr>
                <w:rFonts w:ascii="FreeSerif"/>
                <w:sz w:val="21"/>
              </w:rPr>
            </w:pPr>
          </w:p>
          <w:p w14:paraId="2C1FDAF6">
            <w:pPr>
              <w:pStyle w:val="6"/>
              <w:spacing w:before="78" w:line="214" w:lineRule="auto"/>
              <w:ind w:left="1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累计服务企业</w:t>
            </w:r>
            <w:r>
              <w:rPr>
                <w:spacing w:val="-2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spacing w:val="-9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家，其中付费企业</w:t>
            </w:r>
            <w:r>
              <w:rPr>
                <w:spacing w:val="-2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spacing w:val="-10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家</w:t>
            </w:r>
          </w:p>
        </w:tc>
      </w:tr>
    </w:tbl>
    <w:p w14:paraId="469817F6">
      <w:pPr>
        <w:pStyle w:val="2"/>
        <w:spacing w:before="208" w:line="369" w:lineRule="auto"/>
        <w:ind w:firstLine="55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请提供服务企业情况相关文字描述和案例，包括但不限于所服务的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企业在采购销售、研发设计，生产制造，仓储物流、经营管理等环节应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用产业大脑能力所实现的提质、降本、增效</w:t>
      </w:r>
      <w:r>
        <w:rPr>
          <w:spacing w:val="-1"/>
          <w:sz w:val="28"/>
          <w:szCs w:val="28"/>
        </w:rPr>
        <w:t>、绿色、安全等方面成效。</w:t>
      </w:r>
    </w:p>
    <w:p w14:paraId="6189D16C">
      <w:pPr>
        <w:spacing w:line="195" w:lineRule="auto"/>
        <w:ind w:left="566"/>
        <w:outlineLvl w:val="0"/>
        <w:rPr>
          <w:rFonts w:ascii="FZXiaoBiaoSong-B05S" w:hAnsi="FZXiaoBiaoSong-B05S" w:eastAsia="FZXiaoBiaoSong-B05S" w:cs="FZXiaoBiaoSong-B05S"/>
          <w:sz w:val="28"/>
          <w:szCs w:val="28"/>
        </w:rPr>
      </w:pPr>
      <w:r>
        <w:rPr>
          <w:rFonts w:ascii="FZXiaoBiaoSong-B05S" w:hAnsi="FZXiaoBiaoSong-B05S" w:eastAsia="FZXiaoBiaoSong-B05S" w:cs="FZXiaoBiaoSong-B05S"/>
          <w:spacing w:val="-10"/>
          <w:sz w:val="28"/>
          <w:szCs w:val="28"/>
        </w:rPr>
        <w:t>五</w:t>
      </w:r>
      <w:r>
        <w:rPr>
          <w:rFonts w:ascii="FZXiaoBiaoSong-B05S" w:hAnsi="FZXiaoBiaoSong-B05S" w:eastAsia="FZXiaoBiaoSong-B05S" w:cs="FZXiaoBiaoSong-B05S"/>
          <w:spacing w:val="-28"/>
          <w:sz w:val="28"/>
          <w:szCs w:val="28"/>
        </w:rPr>
        <w:t xml:space="preserve"> </w:t>
      </w:r>
      <w:r>
        <w:rPr>
          <w:rFonts w:ascii="FZXiaoBiaoSong-B05S" w:hAnsi="FZXiaoBiaoSong-B05S" w:eastAsia="FZXiaoBiaoSong-B05S" w:cs="FZXiaoBiaoSong-B05S"/>
          <w:spacing w:val="-10"/>
          <w:sz w:val="28"/>
          <w:szCs w:val="28"/>
        </w:rPr>
        <w:t>、资质荣誉</w:t>
      </w:r>
    </w:p>
    <w:tbl>
      <w:tblPr>
        <w:tblStyle w:val="5"/>
        <w:tblW w:w="7943" w:type="dxa"/>
        <w:tblInd w:w="38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6475"/>
      </w:tblGrid>
      <w:tr w14:paraId="1B6AC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 w:hRule="atLeast"/>
        </w:trPr>
        <w:tc>
          <w:tcPr>
            <w:tcW w:w="1468" w:type="dxa"/>
            <w:vAlign w:val="top"/>
          </w:tcPr>
          <w:p w14:paraId="02BD40FD">
            <w:pPr>
              <w:spacing w:line="294" w:lineRule="auto"/>
              <w:rPr>
                <w:rFonts w:ascii="FreeSerif"/>
                <w:sz w:val="21"/>
              </w:rPr>
            </w:pPr>
          </w:p>
          <w:p w14:paraId="4C8EA4E2">
            <w:pPr>
              <w:spacing w:line="294" w:lineRule="auto"/>
              <w:rPr>
                <w:rFonts w:ascii="FreeSerif"/>
                <w:sz w:val="21"/>
              </w:rPr>
            </w:pPr>
          </w:p>
          <w:p w14:paraId="7B029673">
            <w:pPr>
              <w:pStyle w:val="6"/>
              <w:spacing w:before="78" w:line="217" w:lineRule="auto"/>
              <w:ind w:left="143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工业互联网</w:t>
            </w:r>
          </w:p>
          <w:p w14:paraId="53EB361B">
            <w:pPr>
              <w:pStyle w:val="6"/>
              <w:spacing w:before="123" w:line="215" w:lineRule="auto"/>
              <w:ind w:left="2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平台认定</w:t>
            </w:r>
          </w:p>
        </w:tc>
        <w:tc>
          <w:tcPr>
            <w:tcW w:w="6475" w:type="dxa"/>
            <w:vAlign w:val="top"/>
          </w:tcPr>
          <w:p w14:paraId="665AE5ED">
            <w:pPr>
              <w:pStyle w:val="6"/>
              <w:spacing w:before="88" w:line="215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近三年是否入选工业互联网平台：</w:t>
            </w:r>
          </w:p>
          <w:p w14:paraId="483560EB">
            <w:pPr>
              <w:pStyle w:val="6"/>
              <w:spacing w:before="126" w:line="215" w:lineRule="auto"/>
              <w:ind w:left="12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spacing w:val="-2"/>
                <w:sz w:val="24"/>
                <w:szCs w:val="24"/>
              </w:rPr>
              <w:t>入选国家级工业互联网平台</w:t>
            </w:r>
          </w:p>
          <w:p w14:paraId="143CE7DD">
            <w:pPr>
              <w:pStyle w:val="6"/>
              <w:spacing w:before="126" w:line="215" w:lineRule="auto"/>
              <w:ind w:left="12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spacing w:val="-1"/>
                <w:sz w:val="24"/>
                <w:szCs w:val="24"/>
              </w:rPr>
              <w:t>入选省级工业互联网平台（含重点平台）</w:t>
            </w:r>
          </w:p>
          <w:p w14:paraId="1EC57E86">
            <w:pPr>
              <w:pStyle w:val="6"/>
              <w:spacing w:before="126" w:line="215" w:lineRule="auto"/>
              <w:ind w:left="12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spacing w:val="-2"/>
                <w:sz w:val="24"/>
                <w:szCs w:val="24"/>
              </w:rPr>
              <w:t>入选市级工业互联网平台</w:t>
            </w:r>
          </w:p>
          <w:p w14:paraId="1BA6D714">
            <w:pPr>
              <w:pStyle w:val="6"/>
              <w:spacing w:before="125" w:line="214" w:lineRule="auto"/>
              <w:ind w:left="12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□</w:t>
            </w:r>
            <w:r>
              <w:rPr>
                <w:spacing w:val="-5"/>
                <w:sz w:val="24"/>
                <w:szCs w:val="24"/>
              </w:rPr>
              <w:t>未入选</w:t>
            </w:r>
          </w:p>
        </w:tc>
      </w:tr>
      <w:tr w14:paraId="26740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</w:trPr>
        <w:tc>
          <w:tcPr>
            <w:tcW w:w="1468" w:type="dxa"/>
            <w:vAlign w:val="top"/>
          </w:tcPr>
          <w:p w14:paraId="0988C90A">
            <w:pPr>
              <w:spacing w:line="259" w:lineRule="auto"/>
              <w:rPr>
                <w:rFonts w:ascii="FreeSerif"/>
                <w:sz w:val="21"/>
              </w:rPr>
            </w:pPr>
          </w:p>
          <w:p w14:paraId="20D90452">
            <w:pPr>
              <w:spacing w:line="260" w:lineRule="auto"/>
              <w:rPr>
                <w:rFonts w:ascii="FreeSerif"/>
                <w:sz w:val="21"/>
              </w:rPr>
            </w:pPr>
          </w:p>
          <w:p w14:paraId="02E683F6">
            <w:pPr>
              <w:spacing w:line="260" w:lineRule="auto"/>
              <w:rPr>
                <w:rFonts w:ascii="FreeSerif"/>
                <w:sz w:val="21"/>
              </w:rPr>
            </w:pPr>
          </w:p>
          <w:p w14:paraId="1132C2CD">
            <w:pPr>
              <w:pStyle w:val="6"/>
              <w:spacing w:before="78" w:line="214" w:lineRule="auto"/>
              <w:ind w:left="141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服务商认定</w:t>
            </w:r>
          </w:p>
        </w:tc>
        <w:tc>
          <w:tcPr>
            <w:tcW w:w="6475" w:type="dxa"/>
            <w:vAlign w:val="top"/>
          </w:tcPr>
          <w:p w14:paraId="60EB57A8">
            <w:pPr>
              <w:pStyle w:val="6"/>
              <w:spacing w:before="87" w:line="310" w:lineRule="auto"/>
              <w:ind w:left="122" w:right="107" w:hanging="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近三年是否入选优质浙江数商、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CDO </w:t>
            </w:r>
            <w:r>
              <w:rPr>
                <w:spacing w:val="-3"/>
                <w:sz w:val="24"/>
                <w:szCs w:val="24"/>
              </w:rPr>
              <w:t>试点企业、数字化服务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商、人工智能服务商等：</w:t>
            </w:r>
          </w:p>
          <w:p w14:paraId="4FBA18BD">
            <w:pPr>
              <w:pStyle w:val="6"/>
              <w:spacing w:before="2" w:line="214" w:lineRule="auto"/>
              <w:ind w:left="12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spacing w:val="-2"/>
                <w:sz w:val="24"/>
                <w:szCs w:val="24"/>
              </w:rPr>
              <w:t>入选国家级服务商，名称：</w:t>
            </w:r>
            <w:r>
              <w:rPr>
                <w:sz w:val="24"/>
                <w:szCs w:val="24"/>
                <w:u w:val="single" w:color="auto"/>
              </w:rPr>
              <w:t xml:space="preserve">                 </w:t>
            </w:r>
          </w:p>
          <w:p w14:paraId="5867C099">
            <w:pPr>
              <w:pStyle w:val="6"/>
              <w:spacing w:before="127" w:line="214" w:lineRule="auto"/>
              <w:ind w:left="12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spacing w:val="-2"/>
                <w:sz w:val="24"/>
                <w:szCs w:val="24"/>
              </w:rPr>
              <w:t>入选省级服务商，名称：</w:t>
            </w:r>
            <w:r>
              <w:rPr>
                <w:sz w:val="24"/>
                <w:szCs w:val="24"/>
                <w:u w:val="single" w:color="auto"/>
              </w:rPr>
              <w:t xml:space="preserve">                 </w:t>
            </w:r>
          </w:p>
          <w:p w14:paraId="028C2D76">
            <w:pPr>
              <w:pStyle w:val="6"/>
              <w:spacing w:before="127" w:line="214" w:lineRule="auto"/>
              <w:ind w:left="12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spacing w:val="-2"/>
                <w:sz w:val="24"/>
                <w:szCs w:val="24"/>
              </w:rPr>
              <w:t>入选市级服务商，名称：</w:t>
            </w:r>
            <w:r>
              <w:rPr>
                <w:sz w:val="24"/>
                <w:szCs w:val="24"/>
                <w:u w:val="single" w:color="auto"/>
              </w:rPr>
              <w:t xml:space="preserve">                 </w:t>
            </w:r>
          </w:p>
        </w:tc>
      </w:tr>
      <w:tr w14:paraId="2B733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1468" w:type="dxa"/>
            <w:vAlign w:val="top"/>
          </w:tcPr>
          <w:p w14:paraId="48D52171">
            <w:pPr>
              <w:spacing w:line="294" w:lineRule="auto"/>
              <w:rPr>
                <w:rFonts w:ascii="FreeSerif"/>
                <w:sz w:val="21"/>
              </w:rPr>
            </w:pPr>
          </w:p>
          <w:p w14:paraId="0F818DD6">
            <w:pPr>
              <w:spacing w:line="295" w:lineRule="auto"/>
              <w:rPr>
                <w:rFonts w:ascii="FreeSerif"/>
                <w:sz w:val="21"/>
              </w:rPr>
            </w:pPr>
          </w:p>
          <w:p w14:paraId="7DAF114D">
            <w:pPr>
              <w:pStyle w:val="6"/>
              <w:spacing w:before="78" w:line="215" w:lineRule="auto"/>
              <w:ind w:left="14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数据标准化</w:t>
            </w:r>
          </w:p>
        </w:tc>
        <w:tc>
          <w:tcPr>
            <w:tcW w:w="6475" w:type="dxa"/>
            <w:vAlign w:val="top"/>
          </w:tcPr>
          <w:p w14:paraId="57982625">
            <w:pPr>
              <w:pStyle w:val="6"/>
              <w:spacing w:before="88" w:line="214" w:lineRule="auto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近三年参与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CPMS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制定和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DCMM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贯标情况：</w:t>
            </w:r>
          </w:p>
          <w:p w14:paraId="7615F4D7">
            <w:pPr>
              <w:pStyle w:val="6"/>
              <w:tabs>
                <w:tab w:val="left" w:pos="223"/>
              </w:tabs>
              <w:spacing w:before="124" w:line="264" w:lineRule="auto"/>
              <w:ind w:left="102" w:right="56" w:firstLine="17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□</w:t>
            </w:r>
            <w:r>
              <w:rPr>
                <w:spacing w:val="-6"/>
                <w:sz w:val="24"/>
                <w:szCs w:val="24"/>
              </w:rPr>
              <w:t>参与国家级、省级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CPMS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制定试点工作，级别、产品名称：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auto"/>
              </w:rPr>
              <w:tab/>
            </w:r>
            <w:r>
              <w:rPr>
                <w:spacing w:val="-18"/>
                <w:sz w:val="24"/>
                <w:szCs w:val="24"/>
                <w:u w:val="single" w:color="auto"/>
              </w:rPr>
              <w:t>（牵头</w:t>
            </w: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  <w:u w:val="single" w:color="auto"/>
              </w:rPr>
              <w:t>/</w:t>
            </w:r>
            <w:r>
              <w:rPr>
                <w:spacing w:val="-18"/>
                <w:sz w:val="24"/>
                <w:szCs w:val="24"/>
                <w:u w:val="single" w:color="auto"/>
              </w:rPr>
              <w:t>参与）</w:t>
            </w:r>
          </w:p>
          <w:p w14:paraId="5D59F2B5">
            <w:pPr>
              <w:pStyle w:val="6"/>
              <w:spacing w:before="124" w:line="214" w:lineRule="auto"/>
              <w:ind w:left="12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spacing w:val="-1"/>
                <w:sz w:val="24"/>
                <w:szCs w:val="24"/>
              </w:rPr>
              <w:t>入选国家级、浙江省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DCMM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贯标试点企业，级别：</w:t>
            </w:r>
            <w:r>
              <w:rPr>
                <w:spacing w:val="-1"/>
                <w:sz w:val="24"/>
                <w:szCs w:val="24"/>
                <w:u w:val="single" w:color="auto"/>
              </w:rPr>
              <w:t xml:space="preserve">      </w:t>
            </w:r>
          </w:p>
        </w:tc>
      </w:tr>
    </w:tbl>
    <w:p w14:paraId="43906E90">
      <w:pPr>
        <w:spacing w:line="216" w:lineRule="exact"/>
        <w:rPr>
          <w:rFonts w:ascii="FreeSerif"/>
          <w:sz w:val="18"/>
        </w:rPr>
      </w:pPr>
    </w:p>
    <w:p w14:paraId="4A0D9EC8">
      <w:pPr>
        <w:spacing w:line="216" w:lineRule="exact"/>
        <w:rPr>
          <w:rFonts w:ascii="FreeSerif" w:hAnsi="FreeSerif" w:eastAsia="FreeSerif" w:cs="FreeSerif"/>
          <w:sz w:val="18"/>
          <w:szCs w:val="18"/>
        </w:rPr>
        <w:sectPr>
          <w:footerReference r:id="rId17" w:type="default"/>
          <w:pgSz w:w="11905" w:h="16839"/>
          <w:pgMar w:top="400" w:right="1585" w:bottom="1581" w:left="1599" w:header="0" w:footer="1418" w:gutter="0"/>
          <w:cols w:space="720" w:num="1"/>
        </w:sectPr>
      </w:pPr>
    </w:p>
    <w:p w14:paraId="418C9989">
      <w:pPr>
        <w:spacing w:before="31"/>
      </w:pPr>
    </w:p>
    <w:p w14:paraId="7FE1A268">
      <w:pPr>
        <w:spacing w:before="31"/>
      </w:pPr>
    </w:p>
    <w:p w14:paraId="7A639AC8">
      <w:pPr>
        <w:spacing w:before="31"/>
      </w:pPr>
    </w:p>
    <w:p w14:paraId="1CBB7854">
      <w:pPr>
        <w:spacing w:before="31"/>
      </w:pPr>
    </w:p>
    <w:p w14:paraId="64BA8D57">
      <w:pPr>
        <w:spacing w:before="30"/>
      </w:pPr>
    </w:p>
    <w:tbl>
      <w:tblPr>
        <w:tblStyle w:val="5"/>
        <w:tblW w:w="7943" w:type="dxa"/>
        <w:tblInd w:w="37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1275"/>
        <w:gridCol w:w="2266"/>
        <w:gridCol w:w="1416"/>
        <w:gridCol w:w="1518"/>
      </w:tblGrid>
      <w:tr w14:paraId="585A9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1468" w:type="dxa"/>
            <w:vAlign w:val="top"/>
          </w:tcPr>
          <w:p w14:paraId="584C5BDC">
            <w:pPr>
              <w:spacing w:line="393" w:lineRule="auto"/>
              <w:rPr>
                <w:rFonts w:ascii="FreeSerif"/>
                <w:sz w:val="21"/>
              </w:rPr>
            </w:pPr>
          </w:p>
          <w:p w14:paraId="7D6B52B8">
            <w:pPr>
              <w:pStyle w:val="6"/>
              <w:spacing w:before="78" w:line="215" w:lineRule="auto"/>
              <w:ind w:left="252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创新成果</w:t>
            </w:r>
          </w:p>
        </w:tc>
        <w:tc>
          <w:tcPr>
            <w:tcW w:w="6475" w:type="dxa"/>
            <w:gridSpan w:val="4"/>
            <w:vAlign w:val="top"/>
          </w:tcPr>
          <w:p w14:paraId="38FF3DDA">
            <w:pPr>
              <w:pStyle w:val="6"/>
              <w:spacing w:before="88" w:line="214" w:lineRule="auto"/>
              <w:jc w:val="right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近三年产业大脑相关技术入围首版次及专利、软著授权情况：</w:t>
            </w:r>
          </w:p>
          <w:p w14:paraId="5ACC9DFB">
            <w:pPr>
              <w:pStyle w:val="6"/>
              <w:spacing w:before="127" w:line="214" w:lineRule="auto"/>
              <w:ind w:left="12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spacing w:val="-1"/>
                <w:sz w:val="24"/>
                <w:szCs w:val="24"/>
              </w:rPr>
              <w:t>入选国家级、省级首版次，级别及名称：</w:t>
            </w:r>
            <w:r>
              <w:rPr>
                <w:sz w:val="24"/>
                <w:szCs w:val="24"/>
                <w:u w:val="single" w:color="auto"/>
              </w:rPr>
              <w:t xml:space="preserve">          </w:t>
            </w:r>
          </w:p>
          <w:p w14:paraId="021E4575">
            <w:pPr>
              <w:pStyle w:val="6"/>
              <w:spacing w:before="127" w:line="214" w:lineRule="auto"/>
              <w:ind w:left="12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专利、软著授权，名称：</w:t>
            </w:r>
            <w:r>
              <w:rPr>
                <w:sz w:val="24"/>
                <w:szCs w:val="24"/>
                <w:u w:val="single" w:color="auto"/>
              </w:rPr>
              <w:t xml:space="preserve">          </w:t>
            </w:r>
          </w:p>
        </w:tc>
      </w:tr>
      <w:tr w14:paraId="55173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468" w:type="dxa"/>
            <w:vAlign w:val="top"/>
          </w:tcPr>
          <w:p w14:paraId="7688BA69">
            <w:pPr>
              <w:spacing w:line="392" w:lineRule="auto"/>
              <w:rPr>
                <w:rFonts w:ascii="FreeSerif"/>
                <w:sz w:val="21"/>
              </w:rPr>
            </w:pPr>
          </w:p>
          <w:p w14:paraId="1C8DF1F0">
            <w:pPr>
              <w:pStyle w:val="6"/>
              <w:spacing w:before="78" w:line="214" w:lineRule="auto"/>
              <w:ind w:left="25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推广案例</w:t>
            </w:r>
          </w:p>
        </w:tc>
        <w:tc>
          <w:tcPr>
            <w:tcW w:w="6475" w:type="dxa"/>
            <w:gridSpan w:val="4"/>
            <w:vAlign w:val="top"/>
          </w:tcPr>
          <w:p w14:paraId="1251B354">
            <w:pPr>
              <w:pStyle w:val="6"/>
              <w:spacing w:before="84" w:line="312" w:lineRule="auto"/>
              <w:ind w:left="119" w:right="1386" w:hanging="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近三年省外推广或跨行业跨领域推广成功案例，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省外推广，省份、行业及名称：</w:t>
            </w:r>
            <w:r>
              <w:rPr>
                <w:sz w:val="24"/>
                <w:szCs w:val="24"/>
                <w:u w:val="single" w:color="auto"/>
              </w:rPr>
              <w:t xml:space="preserve">          </w:t>
            </w:r>
          </w:p>
          <w:p w14:paraId="39236F11">
            <w:pPr>
              <w:pStyle w:val="6"/>
              <w:spacing w:line="213" w:lineRule="auto"/>
              <w:ind w:left="12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spacing w:val="-2"/>
                <w:sz w:val="24"/>
                <w:szCs w:val="24"/>
              </w:rPr>
              <w:t>跨领域推广，行业名称：</w:t>
            </w:r>
            <w:r>
              <w:rPr>
                <w:sz w:val="24"/>
                <w:szCs w:val="24"/>
                <w:u w:val="single" w:color="auto"/>
              </w:rPr>
              <w:t xml:space="preserve">          </w:t>
            </w:r>
          </w:p>
        </w:tc>
      </w:tr>
      <w:tr w14:paraId="773B2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468" w:type="dxa"/>
            <w:vMerge w:val="restart"/>
            <w:tcBorders>
              <w:bottom w:val="nil"/>
            </w:tcBorders>
            <w:vAlign w:val="top"/>
          </w:tcPr>
          <w:p w14:paraId="0D7146DF">
            <w:pPr>
              <w:spacing w:line="295" w:lineRule="auto"/>
              <w:rPr>
                <w:rFonts w:ascii="FreeSerif"/>
                <w:sz w:val="21"/>
              </w:rPr>
            </w:pPr>
          </w:p>
          <w:p w14:paraId="1D9871E2">
            <w:pPr>
              <w:spacing w:line="296" w:lineRule="auto"/>
              <w:rPr>
                <w:rFonts w:ascii="FreeSerif"/>
                <w:sz w:val="21"/>
              </w:rPr>
            </w:pPr>
          </w:p>
          <w:p w14:paraId="1A4CF4A7">
            <w:pPr>
              <w:spacing w:line="296" w:lineRule="auto"/>
              <w:rPr>
                <w:rFonts w:ascii="FreeSerif"/>
                <w:sz w:val="21"/>
              </w:rPr>
            </w:pPr>
          </w:p>
          <w:p w14:paraId="3B4F7A6B">
            <w:pPr>
              <w:spacing w:line="296" w:lineRule="auto"/>
              <w:rPr>
                <w:rFonts w:ascii="FreeSerif"/>
                <w:sz w:val="21"/>
              </w:rPr>
            </w:pPr>
          </w:p>
          <w:p w14:paraId="752A4877">
            <w:pPr>
              <w:pStyle w:val="6"/>
              <w:spacing w:before="78" w:line="213" w:lineRule="auto"/>
              <w:ind w:left="271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宣传获奖</w:t>
            </w:r>
          </w:p>
        </w:tc>
        <w:tc>
          <w:tcPr>
            <w:tcW w:w="6475" w:type="dxa"/>
            <w:gridSpan w:val="4"/>
            <w:vAlign w:val="top"/>
          </w:tcPr>
          <w:p w14:paraId="3CA43B19">
            <w:pPr>
              <w:pStyle w:val="6"/>
              <w:spacing w:before="84" w:line="277" w:lineRule="auto"/>
              <w:ind w:left="122" w:right="175" w:hanging="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近三年以大脑为主开展的项目或工作，获得国家级、省级、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市级的奖项、领导肯定或批示、主流媒体宣传报道等情况</w:t>
            </w:r>
          </w:p>
        </w:tc>
      </w:tr>
      <w:tr w14:paraId="4527A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 w14:paraId="5D8AB4F9">
            <w:pPr>
              <w:rPr>
                <w:rFonts w:ascii="FreeSerif"/>
                <w:sz w:val="21"/>
              </w:rPr>
            </w:pPr>
          </w:p>
        </w:tc>
        <w:tc>
          <w:tcPr>
            <w:tcW w:w="1275" w:type="dxa"/>
            <w:vAlign w:val="top"/>
          </w:tcPr>
          <w:p w14:paraId="64844DFD">
            <w:pPr>
              <w:pStyle w:val="6"/>
              <w:spacing w:before="87" w:line="213" w:lineRule="auto"/>
              <w:ind w:left="415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类型</w:t>
            </w:r>
          </w:p>
        </w:tc>
        <w:tc>
          <w:tcPr>
            <w:tcW w:w="2266" w:type="dxa"/>
            <w:vAlign w:val="top"/>
          </w:tcPr>
          <w:p w14:paraId="784AF944">
            <w:pPr>
              <w:pStyle w:val="6"/>
              <w:spacing w:before="87" w:line="215" w:lineRule="auto"/>
              <w:ind w:left="5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名称或平台</w:t>
            </w:r>
          </w:p>
        </w:tc>
        <w:tc>
          <w:tcPr>
            <w:tcW w:w="1416" w:type="dxa"/>
            <w:vAlign w:val="top"/>
          </w:tcPr>
          <w:p w14:paraId="224052E7">
            <w:pPr>
              <w:pStyle w:val="6"/>
              <w:spacing w:before="87" w:line="218" w:lineRule="auto"/>
              <w:ind w:left="48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级别</w:t>
            </w:r>
          </w:p>
        </w:tc>
        <w:tc>
          <w:tcPr>
            <w:tcW w:w="1518" w:type="dxa"/>
            <w:vAlign w:val="top"/>
          </w:tcPr>
          <w:p w14:paraId="40D73D55">
            <w:pPr>
              <w:pStyle w:val="6"/>
              <w:spacing w:before="87" w:line="215" w:lineRule="auto"/>
              <w:ind w:left="549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时间</w:t>
            </w:r>
          </w:p>
        </w:tc>
      </w:tr>
      <w:tr w14:paraId="412B2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 w14:paraId="05E35ACE">
            <w:pPr>
              <w:rPr>
                <w:rFonts w:ascii="FreeSerif"/>
                <w:sz w:val="21"/>
              </w:rPr>
            </w:pPr>
          </w:p>
        </w:tc>
        <w:tc>
          <w:tcPr>
            <w:tcW w:w="1275" w:type="dxa"/>
            <w:vAlign w:val="top"/>
          </w:tcPr>
          <w:p w14:paraId="35CAA62F">
            <w:pPr>
              <w:pStyle w:val="6"/>
              <w:spacing w:before="289" w:line="213" w:lineRule="auto"/>
              <w:ind w:left="40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获奖</w:t>
            </w:r>
          </w:p>
        </w:tc>
        <w:tc>
          <w:tcPr>
            <w:tcW w:w="2266" w:type="dxa"/>
            <w:vAlign w:val="top"/>
          </w:tcPr>
          <w:p w14:paraId="19A503BE">
            <w:pPr>
              <w:rPr>
                <w:rFonts w:ascii="FreeSerif"/>
                <w:sz w:val="21"/>
              </w:rPr>
            </w:pPr>
          </w:p>
        </w:tc>
        <w:tc>
          <w:tcPr>
            <w:tcW w:w="1416" w:type="dxa"/>
            <w:vAlign w:val="top"/>
          </w:tcPr>
          <w:p w14:paraId="665F62AF">
            <w:pPr>
              <w:pStyle w:val="6"/>
              <w:spacing w:before="88" w:line="276" w:lineRule="auto"/>
              <w:ind w:left="332" w:right="190" w:hanging="10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国家级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/</w:t>
            </w:r>
            <w:r>
              <w:rPr>
                <w:spacing w:val="-6"/>
                <w:sz w:val="24"/>
                <w:szCs w:val="24"/>
              </w:rPr>
              <w:t>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级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/</w:t>
            </w:r>
            <w:r>
              <w:rPr>
                <w:spacing w:val="-5"/>
                <w:sz w:val="24"/>
                <w:szCs w:val="24"/>
              </w:rPr>
              <w:t>市级</w:t>
            </w:r>
          </w:p>
        </w:tc>
        <w:tc>
          <w:tcPr>
            <w:tcW w:w="1518" w:type="dxa"/>
            <w:vAlign w:val="top"/>
          </w:tcPr>
          <w:p w14:paraId="49F35B5C">
            <w:pPr>
              <w:rPr>
                <w:rFonts w:ascii="FreeSerif"/>
                <w:sz w:val="21"/>
              </w:rPr>
            </w:pPr>
          </w:p>
        </w:tc>
      </w:tr>
      <w:tr w14:paraId="5253A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 w14:paraId="724BD9B9">
            <w:pPr>
              <w:rPr>
                <w:rFonts w:ascii="FreeSerif"/>
                <w:sz w:val="21"/>
              </w:rPr>
            </w:pPr>
          </w:p>
        </w:tc>
        <w:tc>
          <w:tcPr>
            <w:tcW w:w="1275" w:type="dxa"/>
            <w:vAlign w:val="top"/>
          </w:tcPr>
          <w:p w14:paraId="1F8088A6">
            <w:pPr>
              <w:pStyle w:val="6"/>
              <w:spacing w:before="88" w:line="214" w:lineRule="auto"/>
              <w:ind w:left="16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媒体报道</w:t>
            </w:r>
          </w:p>
        </w:tc>
        <w:tc>
          <w:tcPr>
            <w:tcW w:w="2266" w:type="dxa"/>
            <w:vAlign w:val="top"/>
          </w:tcPr>
          <w:p w14:paraId="01E48A8E">
            <w:pPr>
              <w:rPr>
                <w:rFonts w:ascii="FreeSerif"/>
                <w:sz w:val="21"/>
              </w:rPr>
            </w:pPr>
          </w:p>
        </w:tc>
        <w:tc>
          <w:tcPr>
            <w:tcW w:w="1416" w:type="dxa"/>
            <w:vAlign w:val="top"/>
          </w:tcPr>
          <w:p w14:paraId="0B01CBA1">
            <w:pPr>
              <w:rPr>
                <w:rFonts w:ascii="FreeSerif"/>
                <w:sz w:val="21"/>
              </w:rPr>
            </w:pPr>
          </w:p>
        </w:tc>
        <w:tc>
          <w:tcPr>
            <w:tcW w:w="1518" w:type="dxa"/>
            <w:vAlign w:val="top"/>
          </w:tcPr>
          <w:p w14:paraId="6F80B9CB">
            <w:pPr>
              <w:rPr>
                <w:rFonts w:ascii="FreeSerif"/>
                <w:sz w:val="21"/>
              </w:rPr>
            </w:pPr>
          </w:p>
        </w:tc>
      </w:tr>
      <w:tr w14:paraId="153BC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468" w:type="dxa"/>
            <w:vMerge w:val="continue"/>
            <w:tcBorders>
              <w:top w:val="nil"/>
            </w:tcBorders>
            <w:vAlign w:val="top"/>
          </w:tcPr>
          <w:p w14:paraId="454C1FBB">
            <w:pPr>
              <w:rPr>
                <w:rFonts w:ascii="FreeSerif"/>
                <w:sz w:val="21"/>
              </w:rPr>
            </w:pPr>
          </w:p>
        </w:tc>
        <w:tc>
          <w:tcPr>
            <w:tcW w:w="1275" w:type="dxa"/>
            <w:vAlign w:val="top"/>
          </w:tcPr>
          <w:p w14:paraId="675EF4B7">
            <w:pPr>
              <w:pStyle w:val="6"/>
              <w:spacing w:before="88" w:line="214" w:lineRule="auto"/>
              <w:ind w:left="1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领导批示</w:t>
            </w:r>
          </w:p>
        </w:tc>
        <w:tc>
          <w:tcPr>
            <w:tcW w:w="2266" w:type="dxa"/>
            <w:vAlign w:val="top"/>
          </w:tcPr>
          <w:p w14:paraId="3CDA1E19">
            <w:pPr>
              <w:rPr>
                <w:rFonts w:ascii="FreeSerif"/>
                <w:sz w:val="21"/>
              </w:rPr>
            </w:pPr>
          </w:p>
        </w:tc>
        <w:tc>
          <w:tcPr>
            <w:tcW w:w="1416" w:type="dxa"/>
            <w:vAlign w:val="top"/>
          </w:tcPr>
          <w:p w14:paraId="73CD1F62">
            <w:pPr>
              <w:rPr>
                <w:rFonts w:ascii="FreeSerif"/>
                <w:sz w:val="21"/>
              </w:rPr>
            </w:pPr>
          </w:p>
        </w:tc>
        <w:tc>
          <w:tcPr>
            <w:tcW w:w="1518" w:type="dxa"/>
            <w:vAlign w:val="top"/>
          </w:tcPr>
          <w:p w14:paraId="6BE2457D">
            <w:pPr>
              <w:rPr>
                <w:rFonts w:ascii="FreeSerif"/>
                <w:sz w:val="21"/>
              </w:rPr>
            </w:pPr>
          </w:p>
        </w:tc>
      </w:tr>
    </w:tbl>
    <w:p w14:paraId="003E0A35">
      <w:pPr>
        <w:pStyle w:val="2"/>
        <w:spacing w:before="207" w:line="369" w:lineRule="auto"/>
        <w:ind w:firstLine="556"/>
        <w:rPr>
          <w:sz w:val="28"/>
          <w:szCs w:val="28"/>
        </w:rPr>
      </w:pPr>
      <w:r>
        <w:rPr>
          <w:spacing w:val="3"/>
          <w:sz w:val="28"/>
          <w:szCs w:val="28"/>
        </w:rPr>
        <w:t>请择优介绍省外推广或跨行业跨领域推广成功案例，最多不超过</w:t>
      </w:r>
      <w:r>
        <w:rPr>
          <w:spacing w:val="-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个，围绕省份、行业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/</w:t>
      </w:r>
      <w:r>
        <w:rPr>
          <w:spacing w:val="-2"/>
          <w:sz w:val="28"/>
          <w:szCs w:val="28"/>
        </w:rPr>
        <w:t>单位名称、应用内容、应用成效</w:t>
      </w:r>
      <w:r>
        <w:rPr>
          <w:spacing w:val="-3"/>
          <w:sz w:val="28"/>
          <w:szCs w:val="28"/>
        </w:rPr>
        <w:t>等情况进行介绍。</w:t>
      </w:r>
    </w:p>
    <w:p w14:paraId="205D11A2">
      <w:pPr>
        <w:spacing w:line="209" w:lineRule="auto"/>
        <w:ind w:left="565"/>
        <w:outlineLvl w:val="0"/>
        <w:rPr>
          <w:rFonts w:ascii="FZXiaoBiaoSong-B05S" w:hAnsi="FZXiaoBiaoSong-B05S" w:eastAsia="FZXiaoBiaoSong-B05S" w:cs="FZXiaoBiaoSong-B05S"/>
          <w:sz w:val="28"/>
          <w:szCs w:val="28"/>
        </w:rPr>
      </w:pPr>
      <w:r>
        <w:rPr>
          <w:rFonts w:ascii="FZXiaoBiaoSong-B05S" w:hAnsi="FZXiaoBiaoSong-B05S" w:eastAsia="FZXiaoBiaoSong-B05S" w:cs="FZXiaoBiaoSong-B05S"/>
          <w:spacing w:val="-10"/>
          <w:sz w:val="28"/>
          <w:szCs w:val="28"/>
        </w:rPr>
        <w:t>六</w:t>
      </w:r>
      <w:r>
        <w:rPr>
          <w:rFonts w:ascii="FZXiaoBiaoSong-B05S" w:hAnsi="FZXiaoBiaoSong-B05S" w:eastAsia="FZXiaoBiaoSong-B05S" w:cs="FZXiaoBiaoSong-B05S"/>
          <w:spacing w:val="-29"/>
          <w:sz w:val="28"/>
          <w:szCs w:val="28"/>
        </w:rPr>
        <w:t xml:space="preserve"> </w:t>
      </w:r>
      <w:r>
        <w:rPr>
          <w:rFonts w:ascii="FZXiaoBiaoSong-B05S" w:hAnsi="FZXiaoBiaoSong-B05S" w:eastAsia="FZXiaoBiaoSong-B05S" w:cs="FZXiaoBiaoSong-B05S"/>
          <w:spacing w:val="-10"/>
          <w:sz w:val="28"/>
          <w:szCs w:val="28"/>
        </w:rPr>
        <w:t>、佐证材料</w:t>
      </w:r>
    </w:p>
    <w:p w14:paraId="764719BE">
      <w:pPr>
        <w:pStyle w:val="2"/>
        <w:spacing w:before="182" w:line="214" w:lineRule="auto"/>
        <w:ind w:left="578"/>
        <w:outlineLvl w:val="1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1.2024</w:t>
      </w:r>
      <w:r>
        <w:rPr>
          <w:rFonts w:ascii="Times New Roman" w:hAnsi="Times New Roman" w:eastAsia="Times New Roman" w:cs="Times New Roman"/>
          <w:spacing w:val="-3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2025</w:t>
      </w:r>
      <w:r>
        <w:rPr>
          <w:rFonts w:ascii="Times New Roman" w:hAnsi="Times New Roman" w:eastAsia="Times New Roman" w:cs="Times New Roman"/>
          <w:spacing w:val="1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年度产业大脑相关财务报表或审计报告</w:t>
      </w:r>
    </w:p>
    <w:p w14:paraId="4DCB6912">
      <w:pPr>
        <w:pStyle w:val="2"/>
        <w:spacing w:before="237" w:line="214" w:lineRule="auto"/>
        <w:ind w:left="551"/>
        <w:outlineLvl w:val="1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2.</w:t>
      </w:r>
      <w:r>
        <w:rPr>
          <w:spacing w:val="-1"/>
          <w:sz w:val="28"/>
          <w:szCs w:val="28"/>
        </w:rPr>
        <w:t>业务协同应用场景清单</w:t>
      </w:r>
    </w:p>
    <w:p w14:paraId="5FC5AF5F">
      <w:pPr>
        <w:pStyle w:val="2"/>
        <w:spacing w:before="234" w:line="216" w:lineRule="auto"/>
        <w:ind w:left="557"/>
        <w:outlineLvl w:val="1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3.</w:t>
      </w:r>
      <w:r>
        <w:rPr>
          <w:spacing w:val="-2"/>
          <w:sz w:val="28"/>
          <w:szCs w:val="28"/>
        </w:rPr>
        <w:t>连接工业设备清单</w:t>
      </w:r>
    </w:p>
    <w:p w14:paraId="5F47EEF8">
      <w:pPr>
        <w:pStyle w:val="2"/>
        <w:spacing w:before="231" w:line="214" w:lineRule="auto"/>
        <w:ind w:left="550"/>
        <w:outlineLvl w:val="1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4.</w:t>
      </w:r>
      <w:r>
        <w:rPr>
          <w:spacing w:val="-1"/>
          <w:sz w:val="28"/>
          <w:szCs w:val="28"/>
        </w:rPr>
        <w:t>服务企业清单</w:t>
      </w:r>
    </w:p>
    <w:p w14:paraId="6CB04691">
      <w:pPr>
        <w:pStyle w:val="2"/>
        <w:spacing w:before="237" w:line="214" w:lineRule="auto"/>
        <w:ind w:left="559"/>
        <w:outlineLvl w:val="1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5.</w:t>
      </w:r>
      <w:r>
        <w:rPr>
          <w:spacing w:val="-1"/>
          <w:sz w:val="28"/>
          <w:szCs w:val="28"/>
        </w:rPr>
        <w:t>首版次、软著、专利、数据知识产权证书</w:t>
      </w:r>
    </w:p>
    <w:p w14:paraId="1D6EC5EA">
      <w:pPr>
        <w:pStyle w:val="2"/>
        <w:spacing w:before="235" w:line="213" w:lineRule="auto"/>
        <w:ind w:left="558"/>
        <w:outlineLvl w:val="1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6.</w:t>
      </w:r>
      <w:r>
        <w:rPr>
          <w:spacing w:val="-2"/>
          <w:sz w:val="28"/>
          <w:szCs w:val="28"/>
        </w:rPr>
        <w:t>获奖宣传证明</w:t>
      </w:r>
    </w:p>
    <w:p w14:paraId="62D5BDF4">
      <w:pPr>
        <w:pStyle w:val="2"/>
        <w:spacing w:before="236" w:line="214" w:lineRule="auto"/>
        <w:ind w:left="556"/>
        <w:outlineLvl w:val="1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7.</w:t>
      </w:r>
      <w:r>
        <w:rPr>
          <w:spacing w:val="-2"/>
          <w:sz w:val="28"/>
          <w:szCs w:val="28"/>
        </w:rPr>
        <w:t>其他佐证材料</w:t>
      </w:r>
    </w:p>
    <w:p w14:paraId="0CCD08B8">
      <w:pPr>
        <w:spacing w:line="214" w:lineRule="auto"/>
        <w:rPr>
          <w:sz w:val="28"/>
          <w:szCs w:val="28"/>
        </w:rPr>
        <w:sectPr>
          <w:footerReference r:id="rId18" w:type="default"/>
          <w:pgSz w:w="11905" w:h="16839"/>
          <w:pgMar w:top="400" w:right="1587" w:bottom="1581" w:left="1602" w:header="0" w:footer="1419" w:gutter="0"/>
          <w:cols w:space="720" w:num="1"/>
        </w:sectPr>
      </w:pPr>
    </w:p>
    <w:p w14:paraId="55C4D173">
      <w:pPr>
        <w:spacing w:line="253" w:lineRule="auto"/>
        <w:rPr>
          <w:rFonts w:ascii="FreeSerif"/>
          <w:sz w:val="21"/>
        </w:rPr>
      </w:pPr>
    </w:p>
    <w:p w14:paraId="388F3923">
      <w:pPr>
        <w:spacing w:line="253" w:lineRule="auto"/>
        <w:rPr>
          <w:rFonts w:ascii="FreeSerif"/>
          <w:sz w:val="21"/>
        </w:rPr>
      </w:pPr>
    </w:p>
    <w:p w14:paraId="25D1875A">
      <w:pPr>
        <w:spacing w:line="253" w:lineRule="auto"/>
        <w:rPr>
          <w:rFonts w:ascii="FreeSerif"/>
          <w:sz w:val="21"/>
        </w:rPr>
      </w:pPr>
    </w:p>
    <w:p w14:paraId="23D2D7F8">
      <w:pPr>
        <w:spacing w:line="253" w:lineRule="auto"/>
        <w:rPr>
          <w:rFonts w:ascii="FreeSerif"/>
          <w:sz w:val="21"/>
        </w:rPr>
      </w:pPr>
    </w:p>
    <w:p w14:paraId="2D700C1F">
      <w:pPr>
        <w:spacing w:line="254" w:lineRule="auto"/>
        <w:rPr>
          <w:rFonts w:ascii="FreeSerif"/>
          <w:sz w:val="21"/>
        </w:rPr>
      </w:pPr>
    </w:p>
    <w:p w14:paraId="1DEEFDDF">
      <w:pPr>
        <w:spacing w:before="120" w:line="216" w:lineRule="auto"/>
        <w:ind w:left="11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ZXiaoBiaoSong-B05S" w:hAnsi="FZXiaoBiaoSong-B05S" w:eastAsia="FZXiaoBiaoSong-B05S" w:cs="FZXiaoBiaoSong-B05S"/>
          <w:spacing w:val="-4"/>
          <w:sz w:val="31"/>
          <w:szCs w:val="31"/>
        </w:rPr>
        <w:t>附件</w:t>
      </w:r>
      <w:r>
        <w:rPr>
          <w:rFonts w:ascii="FZXiaoBiaoSong-B05S" w:hAnsi="FZXiaoBiaoSong-B05S" w:eastAsia="FZXiaoBiaoSong-B05S" w:cs="FZXiaoBiaoSong-B05S"/>
          <w:spacing w:val="1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 w14:paraId="1B986BD2">
      <w:pPr>
        <w:spacing w:line="295" w:lineRule="auto"/>
        <w:rPr>
          <w:rFonts w:ascii="FreeSerif"/>
          <w:sz w:val="21"/>
        </w:rPr>
      </w:pPr>
    </w:p>
    <w:p w14:paraId="6C0CED5D">
      <w:pPr>
        <w:spacing w:line="296" w:lineRule="auto"/>
        <w:rPr>
          <w:rFonts w:ascii="FreeSerif"/>
          <w:sz w:val="21"/>
        </w:rPr>
      </w:pPr>
    </w:p>
    <w:p w14:paraId="26A7818C">
      <w:pPr>
        <w:spacing w:before="167" w:line="208" w:lineRule="auto"/>
        <w:ind w:left="2629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2025 </w:t>
      </w:r>
      <w:r>
        <w:rPr>
          <w:rFonts w:ascii="FZXiaoBiaoSong-B05S" w:hAnsi="FZXiaoBiaoSong-B05S" w:eastAsia="FZXiaoBiaoSong-B05S" w:cs="FZXiaoBiaoSong-B05S"/>
          <w:spacing w:val="8"/>
          <w:sz w:val="43"/>
          <w:szCs w:val="43"/>
        </w:rPr>
        <w:t>年度工业领域行业产业大脑项目汇总表</w:t>
      </w:r>
    </w:p>
    <w:p w14:paraId="0BBE7F39">
      <w:pPr>
        <w:pStyle w:val="2"/>
        <w:spacing w:before="288" w:line="219" w:lineRule="auto"/>
        <w:ind w:left="100"/>
      </w:pPr>
      <w:r>
        <w:rPr>
          <w:spacing w:val="6"/>
        </w:rPr>
        <w:t>单位：</w:t>
      </w:r>
      <w:r>
        <w:rPr>
          <w:spacing w:val="6"/>
          <w:u w:val="single" w:color="auto"/>
        </w:rPr>
        <w:t xml:space="preserve">       </w:t>
      </w:r>
      <w:r>
        <w:rPr>
          <w:spacing w:val="-128"/>
        </w:rPr>
        <w:t xml:space="preserve"> </w:t>
      </w:r>
      <w:r>
        <w:rPr>
          <w:spacing w:val="6"/>
        </w:rPr>
        <w:t>市经济和信息化局（盖章）</w:t>
      </w:r>
    </w:p>
    <w:p w14:paraId="14518D40">
      <w:pPr>
        <w:spacing w:line="101" w:lineRule="exact"/>
      </w:pPr>
    </w:p>
    <w:tbl>
      <w:tblPr>
        <w:tblStyle w:val="5"/>
        <w:tblW w:w="137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2289"/>
        <w:gridCol w:w="4131"/>
        <w:gridCol w:w="4517"/>
        <w:gridCol w:w="1864"/>
      </w:tblGrid>
      <w:tr w14:paraId="7B6A0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05" w:type="dxa"/>
            <w:vAlign w:val="top"/>
          </w:tcPr>
          <w:p w14:paraId="061C5E20">
            <w:pPr>
              <w:spacing w:before="130" w:line="214" w:lineRule="auto"/>
              <w:ind w:left="141"/>
              <w:rPr>
                <w:rFonts w:ascii="FZXiaoBiaoSong-B05S" w:hAnsi="FZXiaoBiaoSong-B05S" w:eastAsia="FZXiaoBiaoSong-B05S" w:cs="FZXiaoBiaoSong-B05S"/>
                <w:sz w:val="31"/>
                <w:szCs w:val="31"/>
              </w:rPr>
            </w:pPr>
            <w:r>
              <w:rPr>
                <w:rFonts w:ascii="FZXiaoBiaoSong-B05S" w:hAnsi="FZXiaoBiaoSong-B05S" w:eastAsia="FZXiaoBiaoSong-B05S" w:cs="FZXiaoBiaoSong-B05S"/>
                <w:spacing w:val="2"/>
                <w:sz w:val="31"/>
                <w:szCs w:val="31"/>
              </w:rPr>
              <w:t>序号</w:t>
            </w:r>
          </w:p>
        </w:tc>
        <w:tc>
          <w:tcPr>
            <w:tcW w:w="2289" w:type="dxa"/>
            <w:vAlign w:val="top"/>
          </w:tcPr>
          <w:p w14:paraId="7F14E46F">
            <w:pPr>
              <w:spacing w:before="130" w:line="213" w:lineRule="auto"/>
              <w:ind w:left="202"/>
              <w:rPr>
                <w:rFonts w:ascii="FZXiaoBiaoSong-B05S" w:hAnsi="FZXiaoBiaoSong-B05S" w:eastAsia="FZXiaoBiaoSong-B05S" w:cs="FZXiaoBiaoSong-B05S"/>
                <w:sz w:val="31"/>
                <w:szCs w:val="31"/>
              </w:rPr>
            </w:pPr>
            <w:r>
              <w:rPr>
                <w:rFonts w:ascii="FZXiaoBiaoSong-B05S" w:hAnsi="FZXiaoBiaoSong-B05S" w:eastAsia="FZXiaoBiaoSong-B05S" w:cs="FZXiaoBiaoSong-B05S"/>
                <w:spacing w:val="-19"/>
                <w:sz w:val="31"/>
                <w:szCs w:val="31"/>
              </w:rPr>
              <w:t>县 （市</w:t>
            </w:r>
            <w:r>
              <w:rPr>
                <w:rFonts w:ascii="FZXiaoBiaoSong-B05S" w:hAnsi="FZXiaoBiaoSong-B05S" w:eastAsia="FZXiaoBiaoSong-B05S" w:cs="FZXiaoBiaoSong-B05S"/>
                <w:spacing w:val="-31"/>
                <w:sz w:val="31"/>
                <w:szCs w:val="31"/>
              </w:rPr>
              <w:t xml:space="preserve"> </w:t>
            </w:r>
            <w:r>
              <w:rPr>
                <w:rFonts w:ascii="FZXiaoBiaoSong-B05S" w:hAnsi="FZXiaoBiaoSong-B05S" w:eastAsia="FZXiaoBiaoSong-B05S" w:cs="FZXiaoBiaoSong-B05S"/>
                <w:spacing w:val="-19"/>
                <w:sz w:val="31"/>
                <w:szCs w:val="31"/>
              </w:rPr>
              <w:t>、</w:t>
            </w:r>
            <w:r>
              <w:rPr>
                <w:rFonts w:ascii="FZXiaoBiaoSong-B05S" w:hAnsi="FZXiaoBiaoSong-B05S" w:eastAsia="FZXiaoBiaoSong-B05S" w:cs="FZXiaoBiaoSong-B05S"/>
                <w:spacing w:val="-43"/>
                <w:sz w:val="31"/>
                <w:szCs w:val="31"/>
              </w:rPr>
              <w:t xml:space="preserve"> </w:t>
            </w:r>
            <w:r>
              <w:rPr>
                <w:rFonts w:ascii="FZXiaoBiaoSong-B05S" w:hAnsi="FZXiaoBiaoSong-B05S" w:eastAsia="FZXiaoBiaoSong-B05S" w:cs="FZXiaoBiaoSong-B05S"/>
                <w:spacing w:val="-19"/>
                <w:sz w:val="31"/>
                <w:szCs w:val="31"/>
              </w:rPr>
              <w:t>区）</w:t>
            </w:r>
          </w:p>
        </w:tc>
        <w:tc>
          <w:tcPr>
            <w:tcW w:w="4131" w:type="dxa"/>
            <w:vAlign w:val="top"/>
          </w:tcPr>
          <w:p w14:paraId="7AF71258">
            <w:pPr>
              <w:spacing w:before="129" w:line="214" w:lineRule="auto"/>
              <w:ind w:left="794"/>
              <w:rPr>
                <w:rFonts w:ascii="FZXiaoBiaoSong-B05S" w:hAnsi="FZXiaoBiaoSong-B05S" w:eastAsia="FZXiaoBiaoSong-B05S" w:cs="FZXiaoBiaoSong-B05S"/>
                <w:sz w:val="31"/>
                <w:szCs w:val="31"/>
              </w:rPr>
            </w:pPr>
            <w:r>
              <w:rPr>
                <w:rFonts w:ascii="FZXiaoBiaoSong-B05S" w:hAnsi="FZXiaoBiaoSong-B05S" w:eastAsia="FZXiaoBiaoSong-B05S" w:cs="FZXiaoBiaoSong-B05S"/>
                <w:spacing w:val="8"/>
                <w:sz w:val="31"/>
                <w:szCs w:val="31"/>
              </w:rPr>
              <w:t>行业产业大脑名称</w:t>
            </w:r>
          </w:p>
        </w:tc>
        <w:tc>
          <w:tcPr>
            <w:tcW w:w="4517" w:type="dxa"/>
            <w:vAlign w:val="top"/>
          </w:tcPr>
          <w:p w14:paraId="15FBBBA9">
            <w:pPr>
              <w:spacing w:before="129" w:line="214" w:lineRule="auto"/>
              <w:ind w:left="1628"/>
              <w:rPr>
                <w:rFonts w:ascii="FZXiaoBiaoSong-B05S" w:hAnsi="FZXiaoBiaoSong-B05S" w:eastAsia="FZXiaoBiaoSong-B05S" w:cs="FZXiaoBiaoSong-B05S"/>
                <w:sz w:val="31"/>
                <w:szCs w:val="31"/>
              </w:rPr>
            </w:pPr>
            <w:r>
              <w:rPr>
                <w:rFonts w:ascii="FZXiaoBiaoSong-B05S" w:hAnsi="FZXiaoBiaoSong-B05S" w:eastAsia="FZXiaoBiaoSong-B05S" w:cs="FZXiaoBiaoSong-B05S"/>
                <w:spacing w:val="6"/>
                <w:sz w:val="31"/>
                <w:szCs w:val="31"/>
              </w:rPr>
              <w:t>建设单位</w:t>
            </w:r>
          </w:p>
        </w:tc>
        <w:tc>
          <w:tcPr>
            <w:tcW w:w="1864" w:type="dxa"/>
            <w:vAlign w:val="top"/>
          </w:tcPr>
          <w:p w14:paraId="2D04DA95">
            <w:pPr>
              <w:spacing w:before="129" w:line="215" w:lineRule="auto"/>
              <w:ind w:left="634"/>
              <w:rPr>
                <w:rFonts w:ascii="FZXiaoBiaoSong-B05S" w:hAnsi="FZXiaoBiaoSong-B05S" w:eastAsia="FZXiaoBiaoSong-B05S" w:cs="FZXiaoBiaoSong-B05S"/>
                <w:sz w:val="31"/>
                <w:szCs w:val="31"/>
              </w:rPr>
            </w:pPr>
            <w:r>
              <w:rPr>
                <w:rFonts w:ascii="FZXiaoBiaoSong-B05S" w:hAnsi="FZXiaoBiaoSong-B05S" w:eastAsia="FZXiaoBiaoSong-B05S" w:cs="FZXiaoBiaoSong-B05S"/>
                <w:spacing w:val="-3"/>
                <w:sz w:val="31"/>
                <w:szCs w:val="31"/>
              </w:rPr>
              <w:t>类型</w:t>
            </w:r>
          </w:p>
        </w:tc>
      </w:tr>
      <w:tr w14:paraId="6D0E5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05" w:type="dxa"/>
            <w:vAlign w:val="top"/>
          </w:tcPr>
          <w:p w14:paraId="13C4937A">
            <w:pPr>
              <w:spacing w:before="312" w:line="192" w:lineRule="auto"/>
              <w:ind w:left="40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1</w:t>
            </w:r>
          </w:p>
        </w:tc>
        <w:tc>
          <w:tcPr>
            <w:tcW w:w="2289" w:type="dxa"/>
            <w:vAlign w:val="top"/>
          </w:tcPr>
          <w:p w14:paraId="4DC64776">
            <w:pPr>
              <w:rPr>
                <w:rFonts w:ascii="FreeSerif"/>
                <w:sz w:val="21"/>
              </w:rPr>
            </w:pPr>
          </w:p>
        </w:tc>
        <w:tc>
          <w:tcPr>
            <w:tcW w:w="4131" w:type="dxa"/>
            <w:vAlign w:val="top"/>
          </w:tcPr>
          <w:p w14:paraId="0E7681DE">
            <w:pPr>
              <w:rPr>
                <w:rFonts w:ascii="FreeSerif"/>
                <w:sz w:val="21"/>
              </w:rPr>
            </w:pPr>
          </w:p>
        </w:tc>
        <w:tc>
          <w:tcPr>
            <w:tcW w:w="4517" w:type="dxa"/>
            <w:vAlign w:val="top"/>
          </w:tcPr>
          <w:p w14:paraId="3399D9E5">
            <w:pPr>
              <w:rPr>
                <w:rFonts w:ascii="FreeSerif"/>
                <w:sz w:val="21"/>
              </w:rPr>
            </w:pPr>
          </w:p>
        </w:tc>
        <w:tc>
          <w:tcPr>
            <w:tcW w:w="1864" w:type="dxa"/>
            <w:vAlign w:val="top"/>
          </w:tcPr>
          <w:p w14:paraId="08609AF1">
            <w:pPr>
              <w:pStyle w:val="6"/>
              <w:spacing w:before="51" w:line="230" w:lineRule="auto"/>
              <w:ind w:left="306" w:right="244" w:hanging="33"/>
            </w:pPr>
            <w:r>
              <w:rPr>
                <w:spacing w:val="2"/>
              </w:rPr>
              <w:t>复核评估</w:t>
            </w:r>
            <w:r>
              <w:rPr>
                <w:rFonts w:ascii="Times New Roman" w:hAnsi="Times New Roman" w:eastAsia="Times New Roman" w:cs="Times New Roman"/>
                <w:spacing w:val="2"/>
              </w:rPr>
              <w:t>/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</w:t>
            </w:r>
            <w:r>
              <w:rPr>
                <w:spacing w:val="5"/>
              </w:rPr>
              <w:t>新增认定</w:t>
            </w:r>
          </w:p>
        </w:tc>
      </w:tr>
      <w:tr w14:paraId="311C4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05" w:type="dxa"/>
            <w:vAlign w:val="top"/>
          </w:tcPr>
          <w:p w14:paraId="277248B5">
            <w:pPr>
              <w:spacing w:before="181" w:line="192" w:lineRule="auto"/>
              <w:ind w:left="37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  <w:tc>
          <w:tcPr>
            <w:tcW w:w="2289" w:type="dxa"/>
            <w:vAlign w:val="top"/>
          </w:tcPr>
          <w:p w14:paraId="371EF04A">
            <w:pPr>
              <w:rPr>
                <w:rFonts w:ascii="FreeSerif"/>
                <w:sz w:val="21"/>
              </w:rPr>
            </w:pPr>
          </w:p>
        </w:tc>
        <w:tc>
          <w:tcPr>
            <w:tcW w:w="4131" w:type="dxa"/>
            <w:vAlign w:val="top"/>
          </w:tcPr>
          <w:p w14:paraId="628836F7">
            <w:pPr>
              <w:rPr>
                <w:rFonts w:ascii="FreeSerif"/>
                <w:sz w:val="21"/>
              </w:rPr>
            </w:pPr>
          </w:p>
        </w:tc>
        <w:tc>
          <w:tcPr>
            <w:tcW w:w="4517" w:type="dxa"/>
            <w:vAlign w:val="top"/>
          </w:tcPr>
          <w:p w14:paraId="76150F11">
            <w:pPr>
              <w:rPr>
                <w:rFonts w:ascii="FreeSerif"/>
                <w:sz w:val="21"/>
              </w:rPr>
            </w:pPr>
          </w:p>
        </w:tc>
        <w:tc>
          <w:tcPr>
            <w:tcW w:w="1864" w:type="dxa"/>
            <w:vAlign w:val="top"/>
          </w:tcPr>
          <w:p w14:paraId="7B5631EF">
            <w:pPr>
              <w:rPr>
                <w:rFonts w:ascii="FreeSerif"/>
                <w:sz w:val="21"/>
              </w:rPr>
            </w:pPr>
          </w:p>
        </w:tc>
      </w:tr>
      <w:tr w14:paraId="01795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05" w:type="dxa"/>
            <w:vAlign w:val="top"/>
          </w:tcPr>
          <w:p w14:paraId="0CDAF805">
            <w:pPr>
              <w:spacing w:before="181" w:line="192" w:lineRule="auto"/>
              <w:ind w:left="38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3</w:t>
            </w:r>
          </w:p>
        </w:tc>
        <w:tc>
          <w:tcPr>
            <w:tcW w:w="2289" w:type="dxa"/>
            <w:vAlign w:val="top"/>
          </w:tcPr>
          <w:p w14:paraId="3C77BF09">
            <w:pPr>
              <w:rPr>
                <w:rFonts w:ascii="FreeSerif"/>
                <w:sz w:val="21"/>
              </w:rPr>
            </w:pPr>
          </w:p>
        </w:tc>
        <w:tc>
          <w:tcPr>
            <w:tcW w:w="4131" w:type="dxa"/>
            <w:vAlign w:val="top"/>
          </w:tcPr>
          <w:p w14:paraId="02F40AF8">
            <w:pPr>
              <w:rPr>
                <w:rFonts w:ascii="FreeSerif"/>
                <w:sz w:val="21"/>
              </w:rPr>
            </w:pPr>
          </w:p>
        </w:tc>
        <w:tc>
          <w:tcPr>
            <w:tcW w:w="4517" w:type="dxa"/>
            <w:vAlign w:val="top"/>
          </w:tcPr>
          <w:p w14:paraId="2EF9E1C9">
            <w:pPr>
              <w:rPr>
                <w:rFonts w:ascii="FreeSerif"/>
                <w:sz w:val="21"/>
              </w:rPr>
            </w:pPr>
          </w:p>
        </w:tc>
        <w:tc>
          <w:tcPr>
            <w:tcW w:w="1864" w:type="dxa"/>
            <w:vAlign w:val="top"/>
          </w:tcPr>
          <w:p w14:paraId="4F0A974D">
            <w:pPr>
              <w:rPr>
                <w:rFonts w:ascii="FreeSerif"/>
                <w:sz w:val="21"/>
              </w:rPr>
            </w:pPr>
          </w:p>
        </w:tc>
      </w:tr>
      <w:tr w14:paraId="3E90B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05" w:type="dxa"/>
            <w:vAlign w:val="top"/>
          </w:tcPr>
          <w:p w14:paraId="48FA6F31">
            <w:pPr>
              <w:spacing w:before="184" w:line="192" w:lineRule="auto"/>
              <w:ind w:left="37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4</w:t>
            </w:r>
          </w:p>
        </w:tc>
        <w:tc>
          <w:tcPr>
            <w:tcW w:w="2289" w:type="dxa"/>
            <w:vAlign w:val="top"/>
          </w:tcPr>
          <w:p w14:paraId="58A84406">
            <w:pPr>
              <w:rPr>
                <w:rFonts w:ascii="FreeSerif"/>
                <w:sz w:val="21"/>
              </w:rPr>
            </w:pPr>
          </w:p>
        </w:tc>
        <w:tc>
          <w:tcPr>
            <w:tcW w:w="4131" w:type="dxa"/>
            <w:vAlign w:val="top"/>
          </w:tcPr>
          <w:p w14:paraId="78C512AE">
            <w:pPr>
              <w:rPr>
                <w:rFonts w:ascii="FreeSerif"/>
                <w:sz w:val="21"/>
              </w:rPr>
            </w:pPr>
          </w:p>
        </w:tc>
        <w:tc>
          <w:tcPr>
            <w:tcW w:w="4517" w:type="dxa"/>
            <w:vAlign w:val="top"/>
          </w:tcPr>
          <w:p w14:paraId="0688FABF">
            <w:pPr>
              <w:rPr>
                <w:rFonts w:ascii="FreeSerif"/>
                <w:sz w:val="21"/>
              </w:rPr>
            </w:pPr>
          </w:p>
        </w:tc>
        <w:tc>
          <w:tcPr>
            <w:tcW w:w="1864" w:type="dxa"/>
            <w:vAlign w:val="top"/>
          </w:tcPr>
          <w:p w14:paraId="228439E5">
            <w:pPr>
              <w:rPr>
                <w:rFonts w:ascii="FreeSerif"/>
                <w:sz w:val="21"/>
              </w:rPr>
            </w:pPr>
          </w:p>
        </w:tc>
      </w:tr>
      <w:tr w14:paraId="07AB6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05" w:type="dxa"/>
            <w:vAlign w:val="top"/>
          </w:tcPr>
          <w:p w14:paraId="3B95BCB8">
            <w:pPr>
              <w:spacing w:before="188" w:line="189" w:lineRule="auto"/>
              <w:ind w:left="38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5</w:t>
            </w:r>
          </w:p>
        </w:tc>
        <w:tc>
          <w:tcPr>
            <w:tcW w:w="2289" w:type="dxa"/>
            <w:vAlign w:val="top"/>
          </w:tcPr>
          <w:p w14:paraId="34F3C54A">
            <w:pPr>
              <w:rPr>
                <w:rFonts w:ascii="FreeSerif"/>
                <w:sz w:val="21"/>
              </w:rPr>
            </w:pPr>
          </w:p>
        </w:tc>
        <w:tc>
          <w:tcPr>
            <w:tcW w:w="4131" w:type="dxa"/>
            <w:vAlign w:val="top"/>
          </w:tcPr>
          <w:p w14:paraId="36A22739">
            <w:pPr>
              <w:rPr>
                <w:rFonts w:ascii="FreeSerif"/>
                <w:sz w:val="21"/>
              </w:rPr>
            </w:pPr>
          </w:p>
        </w:tc>
        <w:tc>
          <w:tcPr>
            <w:tcW w:w="4517" w:type="dxa"/>
            <w:vAlign w:val="top"/>
          </w:tcPr>
          <w:p w14:paraId="7AE95D86">
            <w:pPr>
              <w:rPr>
                <w:rFonts w:ascii="FreeSerif"/>
                <w:sz w:val="21"/>
              </w:rPr>
            </w:pPr>
          </w:p>
        </w:tc>
        <w:tc>
          <w:tcPr>
            <w:tcW w:w="1864" w:type="dxa"/>
            <w:vAlign w:val="top"/>
          </w:tcPr>
          <w:p w14:paraId="6AE09E4B">
            <w:pPr>
              <w:rPr>
                <w:rFonts w:ascii="FreeSerif"/>
                <w:sz w:val="21"/>
              </w:rPr>
            </w:pPr>
          </w:p>
        </w:tc>
      </w:tr>
      <w:tr w14:paraId="23E59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05" w:type="dxa"/>
            <w:vAlign w:val="top"/>
          </w:tcPr>
          <w:p w14:paraId="7170ED4B">
            <w:pPr>
              <w:spacing w:before="185" w:line="192" w:lineRule="auto"/>
              <w:ind w:left="38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6</w:t>
            </w:r>
          </w:p>
        </w:tc>
        <w:tc>
          <w:tcPr>
            <w:tcW w:w="2289" w:type="dxa"/>
            <w:vAlign w:val="top"/>
          </w:tcPr>
          <w:p w14:paraId="057A5766">
            <w:pPr>
              <w:rPr>
                <w:rFonts w:ascii="FreeSerif"/>
                <w:sz w:val="21"/>
              </w:rPr>
            </w:pPr>
          </w:p>
        </w:tc>
        <w:tc>
          <w:tcPr>
            <w:tcW w:w="4131" w:type="dxa"/>
            <w:vAlign w:val="top"/>
          </w:tcPr>
          <w:p w14:paraId="55FE02DF">
            <w:pPr>
              <w:rPr>
                <w:rFonts w:ascii="FreeSerif"/>
                <w:sz w:val="21"/>
              </w:rPr>
            </w:pPr>
          </w:p>
        </w:tc>
        <w:tc>
          <w:tcPr>
            <w:tcW w:w="4517" w:type="dxa"/>
            <w:vAlign w:val="top"/>
          </w:tcPr>
          <w:p w14:paraId="060D58AD">
            <w:pPr>
              <w:rPr>
                <w:rFonts w:ascii="FreeSerif"/>
                <w:sz w:val="21"/>
              </w:rPr>
            </w:pPr>
          </w:p>
        </w:tc>
        <w:tc>
          <w:tcPr>
            <w:tcW w:w="1864" w:type="dxa"/>
            <w:vAlign w:val="top"/>
          </w:tcPr>
          <w:p w14:paraId="34CE71D0">
            <w:pPr>
              <w:rPr>
                <w:rFonts w:ascii="FreeSerif"/>
                <w:sz w:val="21"/>
              </w:rPr>
            </w:pPr>
          </w:p>
        </w:tc>
      </w:tr>
      <w:tr w14:paraId="23AA2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05" w:type="dxa"/>
            <w:vAlign w:val="top"/>
          </w:tcPr>
          <w:p w14:paraId="404D059F">
            <w:pPr>
              <w:spacing w:line="269" w:lineRule="auto"/>
              <w:rPr>
                <w:rFonts w:ascii="FreeSerif"/>
                <w:sz w:val="21"/>
              </w:rPr>
            </w:pPr>
          </w:p>
          <w:p w14:paraId="33EABB34">
            <w:pPr>
              <w:spacing w:before="89" w:line="98" w:lineRule="exact"/>
              <w:ind w:left="16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31"/>
                <w:szCs w:val="31"/>
              </w:rPr>
              <w:t>……</w:t>
            </w:r>
          </w:p>
        </w:tc>
        <w:tc>
          <w:tcPr>
            <w:tcW w:w="2289" w:type="dxa"/>
            <w:vAlign w:val="top"/>
          </w:tcPr>
          <w:p w14:paraId="4776BE3E">
            <w:pPr>
              <w:rPr>
                <w:rFonts w:ascii="FreeSerif"/>
                <w:sz w:val="21"/>
              </w:rPr>
            </w:pPr>
          </w:p>
        </w:tc>
        <w:tc>
          <w:tcPr>
            <w:tcW w:w="4131" w:type="dxa"/>
            <w:vAlign w:val="top"/>
          </w:tcPr>
          <w:p w14:paraId="1AA44EE4">
            <w:pPr>
              <w:rPr>
                <w:rFonts w:ascii="FreeSerif"/>
                <w:sz w:val="21"/>
              </w:rPr>
            </w:pPr>
          </w:p>
        </w:tc>
        <w:tc>
          <w:tcPr>
            <w:tcW w:w="4517" w:type="dxa"/>
            <w:vAlign w:val="top"/>
          </w:tcPr>
          <w:p w14:paraId="7B71B9A0">
            <w:pPr>
              <w:rPr>
                <w:rFonts w:ascii="FreeSerif"/>
                <w:sz w:val="21"/>
              </w:rPr>
            </w:pPr>
          </w:p>
        </w:tc>
        <w:tc>
          <w:tcPr>
            <w:tcW w:w="1864" w:type="dxa"/>
            <w:vAlign w:val="top"/>
          </w:tcPr>
          <w:p w14:paraId="3DEF9D0E">
            <w:pPr>
              <w:rPr>
                <w:rFonts w:ascii="FreeSerif"/>
                <w:sz w:val="21"/>
              </w:rPr>
            </w:pPr>
          </w:p>
        </w:tc>
      </w:tr>
    </w:tbl>
    <w:p w14:paraId="7721668D">
      <w:pPr>
        <w:rPr>
          <w:rFonts w:ascii="FreeSerif"/>
          <w:sz w:val="21"/>
        </w:rPr>
      </w:pPr>
    </w:p>
    <w:sectPr>
      <w:footerReference r:id="rId19" w:type="default"/>
      <w:pgSz w:w="16839" w:h="11905"/>
      <w:pgMar w:top="400" w:right="1563" w:bottom="1156" w:left="1563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reeSerif">
    <w:panose1 w:val="02020603050405020304"/>
    <w:charset w:val="86"/>
    <w:family w:val="auto"/>
    <w:pitch w:val="default"/>
    <w:sig w:usb0="E59FAFFF" w:usb1="C200FDFF" w:usb2="43501B29" w:usb3="04000043" w:csb0="600101FF" w:csb1="FFFF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96586">
    <w:pPr>
      <w:spacing w:line="176" w:lineRule="auto"/>
      <w:ind w:left="431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4A32C">
    <w:pPr>
      <w:spacing w:line="176" w:lineRule="auto"/>
      <w:ind w:left="428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A963B">
    <w:pPr>
      <w:spacing w:line="176" w:lineRule="auto"/>
      <w:ind w:left="4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967AA">
    <w:pPr>
      <w:spacing w:line="176" w:lineRule="auto"/>
      <w:ind w:left="428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13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98360">
    <w:pPr>
      <w:spacing w:line="176" w:lineRule="auto"/>
      <w:ind w:left="67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A1349">
    <w:pPr>
      <w:spacing w:line="176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4BED9">
    <w:pPr>
      <w:spacing w:line="176" w:lineRule="auto"/>
      <w:ind w:left="435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577C7">
    <w:pPr>
      <w:spacing w:line="173" w:lineRule="auto"/>
      <w:ind w:left="436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0BBFF">
    <w:pPr>
      <w:spacing w:line="176" w:lineRule="auto"/>
      <w:ind w:left="436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8E226">
    <w:pPr>
      <w:spacing w:line="173" w:lineRule="auto"/>
      <w:ind w:left="429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E80F0">
    <w:pPr>
      <w:spacing w:line="176" w:lineRule="auto"/>
      <w:ind w:left="431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E0F9B">
    <w:pPr>
      <w:spacing w:line="176" w:lineRule="auto"/>
      <w:ind w:left="43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4D487">
    <w:pPr>
      <w:spacing w:line="176" w:lineRule="auto"/>
      <w:ind w:left="4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01538">
    <w:pPr>
      <w:spacing w:before="82" w:line="199" w:lineRule="auto"/>
      <w:rPr>
        <w:rFonts w:ascii="FZXiaoBiaoSong-B05S" w:hAnsi="FZXiaoBiaoSong-B05S" w:eastAsia="FZXiaoBiaoSong-B05S" w:cs="FZXiaoBiaoSong-B05S"/>
        <w:sz w:val="31"/>
        <w:szCs w:val="31"/>
      </w:rPr>
    </w:pPr>
    <w:r>
      <w:rPr>
        <w:rFonts w:ascii="FZXiaoBiaoSong-B05S" w:hAnsi="FZXiaoBiaoSong-B05S" w:eastAsia="FZXiaoBiaoSong-B05S" w:cs="FZXiaoBiaoSong-B05S"/>
        <w:spacing w:val="24"/>
        <w:sz w:val="31"/>
        <w:szCs w:val="31"/>
      </w:rPr>
      <w:t>附件2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B558F">
    <w:pPr>
      <w:spacing w:line="14" w:lineRule="auto"/>
      <w:rPr>
        <w:rFonts w:ascii="FreeSerif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B5FB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FreeSerif" w:hAnsi="FreeSerif" w:eastAsia="FreeSerif" w:cs="FreeSerif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FreeSerif" w:hAnsi="FreeSerif" w:eastAsia="FreeSerif" w:cs="FreeSerif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image" Target="media/image1.pn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header" Target="header2.xml"/><Relationship Id="rId11" Type="http://schemas.openxmlformats.org/officeDocument/2006/relationships/footer" Target="footer6.xml"/><Relationship Id="rId10" Type="http://schemas.openxmlformats.org/officeDocument/2006/relationships/header" Target="head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TotalTime>0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2026-05-09T19:53:00Z</dcterms:created>
  <dc:creator>番茄花园</dc:creator>
  <cp:lastModifiedBy>Kylin</cp:lastModifiedBy>
  <dcterms:modified xsi:type="dcterms:W3CDTF">2026-05-15T14:23:27Z</dcterms:modified>
  <dc:title>浙江省经济和信息化委员会关于浙经信技术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2026-05-13T15:56:02Z</vt:filetime>
  </property>
  <property fmtid="{D5CDD505-2E9C-101B-9397-08002B2CF9AE}" pid="4" name="KSOProductBuildVer">
    <vt:lpwstr>2052-12.8.2.1119</vt:lpwstr>
  </property>
  <property fmtid="{D5CDD505-2E9C-101B-9397-08002B2CF9AE}" pid="5" name="ICV">
    <vt:lpwstr>4DF57849E8984D22DFBB066A8F062C7F_42</vt:lpwstr>
  </property>
</Properties>
</file>