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99DC">
      <w:pPr>
        <w:pStyle w:val="2"/>
        <w:spacing w:line="443" w:lineRule="auto"/>
        <w:rPr>
          <w:rFonts w:hint="eastAsia" w:ascii="经典黑体简" w:hAnsi="经典黑体简" w:eastAsia="经典黑体简" w:cs="经典黑体简"/>
          <w:snapToGrid w:val="0"/>
          <w:color w:val="000000"/>
          <w:spacing w:val="9"/>
          <w:kern w:val="0"/>
          <w:sz w:val="36"/>
          <w:szCs w:val="36"/>
          <w:lang w:val="en-US" w:eastAsia="zh-CN" w:bidi="ar-SA"/>
        </w:rPr>
      </w:pPr>
      <w:r>
        <w:rPr>
          <w:rFonts w:hint="eastAsia" w:ascii="经典黑体简" w:hAnsi="经典黑体简" w:eastAsia="经典黑体简" w:cs="经典黑体简"/>
          <w:snapToGrid w:val="0"/>
          <w:color w:val="000000"/>
          <w:spacing w:val="9"/>
          <w:kern w:val="0"/>
          <w:sz w:val="36"/>
          <w:szCs w:val="36"/>
          <w:lang w:val="en-US" w:eastAsia="zh-CN" w:bidi="ar-SA"/>
        </w:rPr>
        <w:t>附件</w:t>
      </w:r>
      <w:r>
        <w:rPr>
          <w:rFonts w:hint="eastAsia" w:ascii="经典黑体简" w:hAnsi="经典黑体简" w:eastAsia="经典黑体简" w:cs="经典黑体简"/>
          <w:snapToGrid w:val="0"/>
          <w:color w:val="000000"/>
          <w:spacing w:val="9"/>
          <w:kern w:val="0"/>
          <w:sz w:val="36"/>
          <w:szCs w:val="36"/>
          <w:lang w:val="en-US" w:eastAsia="zh-CN" w:bidi="ar-SA"/>
        </w:rPr>
        <w:t>2：</w:t>
      </w:r>
    </w:p>
    <w:p w14:paraId="541B4B92">
      <w:pPr>
        <w:pStyle w:val="2"/>
        <w:spacing w:line="443" w:lineRule="auto"/>
        <w:jc w:val="center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hint="eastAsia" w:ascii="经典黑体简" w:hAnsi="经典黑体简" w:eastAsia="经典黑体简" w:cs="经典黑体简"/>
          <w:spacing w:val="9"/>
          <w:sz w:val="44"/>
          <w:szCs w:val="44"/>
        </w:rPr>
        <w:t>浙江</w:t>
      </w:r>
      <w:bookmarkStart w:id="0" w:name="_GoBack"/>
      <w:bookmarkEnd w:id="0"/>
      <w:r>
        <w:rPr>
          <w:rFonts w:hint="eastAsia" w:ascii="经典黑体简" w:hAnsi="经典黑体简" w:eastAsia="经典黑体简" w:cs="经典黑体简"/>
          <w:spacing w:val="9"/>
          <w:sz w:val="44"/>
          <w:szCs w:val="44"/>
        </w:rPr>
        <w:t>省传统产业优势企业内生裂变典型案例</w:t>
      </w:r>
    </w:p>
    <w:p w14:paraId="4926AB2D">
      <w:pPr>
        <w:pStyle w:val="2"/>
        <w:spacing w:before="53" w:line="217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（标题格式为“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企业－案例名称”、正文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字以内）</w:t>
      </w:r>
    </w:p>
    <w:p w14:paraId="77021038">
      <w:pPr>
        <w:pStyle w:val="2"/>
        <w:spacing w:line="27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59F4E7">
      <w:pPr>
        <w:spacing w:before="120" w:line="217" w:lineRule="auto"/>
        <w:ind w:firstLine="592" w:firstLineChars="200"/>
        <w:rPr>
          <w:rFonts w:hint="eastAsia" w:ascii="经典黑体简" w:hAnsi="经典黑体简" w:eastAsia="经典黑体简" w:cs="经典黑体简"/>
          <w:sz w:val="32"/>
          <w:szCs w:val="32"/>
        </w:rPr>
      </w:pPr>
      <w:r>
        <w:rPr>
          <w:rFonts w:hint="eastAsia" w:ascii="经典黑体简" w:hAnsi="经典黑体简" w:eastAsia="经典黑体简" w:cs="经典黑体简"/>
          <w:spacing w:val="-12"/>
          <w:sz w:val="32"/>
          <w:szCs w:val="32"/>
        </w:rPr>
        <w:t>一</w:t>
      </w:r>
      <w:r>
        <w:rPr>
          <w:rFonts w:hint="eastAsia" w:ascii="经典黑体简" w:hAnsi="经典黑体简" w:eastAsia="经典黑体简" w:cs="经典黑体简"/>
          <w:spacing w:val="-31"/>
          <w:sz w:val="32"/>
          <w:szCs w:val="32"/>
        </w:rPr>
        <w:t xml:space="preserve"> </w:t>
      </w:r>
      <w:r>
        <w:rPr>
          <w:rFonts w:hint="eastAsia" w:ascii="经典黑体简" w:hAnsi="经典黑体简" w:eastAsia="经典黑体简" w:cs="经典黑体简"/>
          <w:spacing w:val="-12"/>
          <w:sz w:val="32"/>
          <w:szCs w:val="32"/>
        </w:rPr>
        <w:t>、</w:t>
      </w:r>
      <w:r>
        <w:rPr>
          <w:rFonts w:hint="eastAsia" w:ascii="经典黑体简" w:hAnsi="经典黑体简" w:eastAsia="经典黑体简" w:cs="经典黑体简"/>
          <w:spacing w:val="-56"/>
          <w:sz w:val="32"/>
          <w:szCs w:val="32"/>
        </w:rPr>
        <w:t xml:space="preserve"> </w:t>
      </w:r>
      <w:r>
        <w:rPr>
          <w:rFonts w:hint="eastAsia" w:ascii="经典黑体简" w:hAnsi="经典黑体简" w:eastAsia="经典黑体简" w:cs="经典黑体简"/>
          <w:spacing w:val="-12"/>
          <w:sz w:val="32"/>
          <w:szCs w:val="32"/>
        </w:rPr>
        <w:t>背景</w:t>
      </w:r>
    </w:p>
    <w:p w14:paraId="3865FF2E">
      <w:pPr>
        <w:pStyle w:val="2"/>
        <w:spacing w:before="136" w:line="219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7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-41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17"/>
          <w:sz w:val="32"/>
          <w:szCs w:val="32"/>
        </w:rPr>
        <w:t>企业概况</w:t>
      </w:r>
    </w:p>
    <w:p w14:paraId="492FB425">
      <w:pPr>
        <w:pStyle w:val="2"/>
        <w:spacing w:before="183" w:line="304" w:lineRule="auto"/>
        <w:ind w:left="14" w:firstLine="62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包括企业名称、所在地、所属行业、主导产品、行业地位、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企业荣誉资质、发展瓶颈等。</w:t>
      </w:r>
    </w:p>
    <w:p w14:paraId="186E4879">
      <w:pPr>
        <w:pStyle w:val="2"/>
        <w:spacing w:before="10" w:line="217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pacing w:val="-7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6"/>
          <w:sz w:val="32"/>
          <w:szCs w:val="32"/>
        </w:rPr>
        <w:t>跨区域布局动因</w:t>
      </w:r>
    </w:p>
    <w:p w14:paraId="59B00FC0">
      <w:pPr>
        <w:pStyle w:val="2"/>
        <w:spacing w:before="193" w:line="342" w:lineRule="auto"/>
        <w:ind w:left="9" w:right="147" w:firstLine="64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阐述企业开展跨区域布局的动因，包括但不限于要素驱动、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链式驱动、创新驱动、市场驱动等。</w:t>
      </w:r>
    </w:p>
    <w:p w14:paraId="346BC5CD">
      <w:pPr>
        <w:spacing w:before="2" w:line="213" w:lineRule="auto"/>
        <w:ind w:left="658"/>
        <w:rPr>
          <w:rFonts w:hint="eastAsia" w:ascii="经典黑体简" w:hAnsi="经典黑体简" w:eastAsia="经典黑体简" w:cs="经典黑体简"/>
          <w:sz w:val="32"/>
          <w:szCs w:val="32"/>
        </w:rPr>
      </w:pPr>
      <w:r>
        <w:rPr>
          <w:rFonts w:hint="eastAsia" w:ascii="经典黑体简" w:hAnsi="经典黑体简" w:eastAsia="经典黑体简" w:cs="经典黑体简"/>
          <w:spacing w:val="4"/>
          <w:sz w:val="32"/>
          <w:szCs w:val="32"/>
        </w:rPr>
        <w:t>二</w:t>
      </w:r>
      <w:r>
        <w:rPr>
          <w:rFonts w:hint="eastAsia" w:ascii="经典黑体简" w:hAnsi="经典黑体简" w:eastAsia="经典黑体简" w:cs="经典黑体简"/>
          <w:spacing w:val="-32"/>
          <w:sz w:val="32"/>
          <w:szCs w:val="32"/>
        </w:rPr>
        <w:t xml:space="preserve"> </w:t>
      </w:r>
      <w:r>
        <w:rPr>
          <w:rFonts w:hint="eastAsia" w:ascii="经典黑体简" w:hAnsi="经典黑体简" w:eastAsia="经典黑体简" w:cs="经典黑体简"/>
          <w:spacing w:val="4"/>
          <w:sz w:val="32"/>
          <w:szCs w:val="32"/>
        </w:rPr>
        <w:t>、工作举措与主要成效</w:t>
      </w:r>
    </w:p>
    <w:p w14:paraId="71A70504">
      <w:pPr>
        <w:pStyle w:val="2"/>
        <w:spacing w:before="142" w:line="217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5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-55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15"/>
          <w:sz w:val="32"/>
          <w:szCs w:val="32"/>
        </w:rPr>
        <w:t>工作举措</w:t>
      </w:r>
    </w:p>
    <w:p w14:paraId="24F92988">
      <w:pPr>
        <w:pStyle w:val="2"/>
        <w:spacing w:before="197" w:line="223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3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pacing w:val="-69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13"/>
          <w:sz w:val="32"/>
          <w:szCs w:val="32"/>
        </w:rPr>
        <w:t>主要成效</w:t>
      </w:r>
    </w:p>
    <w:p w14:paraId="45C48E39">
      <w:pPr>
        <w:pStyle w:val="2"/>
        <w:spacing w:before="186" w:line="219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15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spacing w:val="-31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15"/>
          <w:sz w:val="32"/>
          <w:szCs w:val="32"/>
        </w:rPr>
        <w:t>突破的难点</w:t>
      </w:r>
    </w:p>
    <w:p w14:paraId="2BD0D1BE">
      <w:pPr>
        <w:spacing w:before="181" w:line="211" w:lineRule="auto"/>
        <w:ind w:left="659"/>
        <w:rPr>
          <w:rFonts w:hint="eastAsia" w:ascii="经典黑体简" w:hAnsi="经典黑体简" w:eastAsia="经典黑体简" w:cs="经典黑体简"/>
          <w:sz w:val="32"/>
          <w:szCs w:val="32"/>
        </w:rPr>
      </w:pPr>
      <w:r>
        <w:rPr>
          <w:rFonts w:hint="eastAsia" w:ascii="经典黑体简" w:hAnsi="经典黑体简" w:eastAsia="经典黑体简" w:cs="经典黑体简"/>
          <w:sz w:val="32"/>
          <w:szCs w:val="32"/>
        </w:rPr>
        <w:t>三</w:t>
      </w:r>
      <w:r>
        <w:rPr>
          <w:rFonts w:hint="eastAsia" w:ascii="经典黑体简" w:hAnsi="经典黑体简" w:eastAsia="经典黑体简" w:cs="经典黑体简"/>
          <w:spacing w:val="-29"/>
          <w:sz w:val="32"/>
          <w:szCs w:val="32"/>
        </w:rPr>
        <w:t xml:space="preserve"> </w:t>
      </w:r>
      <w:r>
        <w:rPr>
          <w:rFonts w:hint="eastAsia" w:ascii="经典黑体简" w:hAnsi="经典黑体简" w:eastAsia="经典黑体简" w:cs="经典黑体简"/>
          <w:sz w:val="32"/>
          <w:szCs w:val="32"/>
        </w:rPr>
        <w:t>、启示与借鉴</w:t>
      </w:r>
    </w:p>
    <w:p w14:paraId="21896E6D">
      <w:pPr>
        <w:pStyle w:val="2"/>
        <w:spacing w:before="150" w:line="216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9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-58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9"/>
          <w:sz w:val="32"/>
          <w:szCs w:val="32"/>
        </w:rPr>
        <w:t>对企业的启示</w:t>
      </w:r>
    </w:p>
    <w:p w14:paraId="51924647">
      <w:pPr>
        <w:pStyle w:val="2"/>
        <w:spacing w:before="196" w:line="216" w:lineRule="auto"/>
        <w:ind w:left="713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pacing w:val="-61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pacing w:val="-4"/>
          <w:sz w:val="32"/>
          <w:szCs w:val="32"/>
        </w:rPr>
        <w:t>对政策及行业的启示</w:t>
      </w:r>
    </w:p>
    <w:p w14:paraId="250B50B6">
      <w:pPr>
        <w:pStyle w:val="2"/>
        <w:spacing w:before="186" w:line="219" w:lineRule="auto"/>
        <w:ind w:left="653"/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请备注联系人及联系方式</w:t>
      </w:r>
      <w:r>
        <w:rPr>
          <w:spacing w:val="7"/>
        </w:rPr>
        <w:t>。</w:t>
      </w:r>
    </w:p>
    <w:p w14:paraId="46B1B563">
      <w:pPr>
        <w:spacing w:line="219" w:lineRule="auto"/>
        <w:sectPr>
          <w:footerReference r:id="rId5" w:type="default"/>
          <w:pgSz w:w="11905" w:h="16839"/>
          <w:pgMar w:top="2395" w:right="1500" w:bottom="1341" w:left="1586" w:header="1904" w:footer="952" w:gutter="0"/>
          <w:cols w:space="720" w:num="1"/>
        </w:sectPr>
      </w:pPr>
    </w:p>
    <w:p w14:paraId="13C51CF7">
      <w:pPr>
        <w:pStyle w:val="2"/>
        <w:spacing w:line="272" w:lineRule="auto"/>
        <w:rPr>
          <w:sz w:val="21"/>
        </w:rPr>
      </w:pPr>
    </w:p>
    <w:p w14:paraId="3513FF6F">
      <w:pPr>
        <w:pStyle w:val="2"/>
        <w:spacing w:line="273" w:lineRule="auto"/>
        <w:rPr>
          <w:sz w:val="21"/>
        </w:rPr>
      </w:pPr>
    </w:p>
    <w:p w14:paraId="5CCB8686">
      <w:pPr>
        <w:pStyle w:val="2"/>
        <w:spacing w:line="273" w:lineRule="auto"/>
        <w:rPr>
          <w:sz w:val="21"/>
        </w:rPr>
      </w:pPr>
    </w:p>
    <w:p w14:paraId="662BBFE5">
      <w:pPr>
        <w:pStyle w:val="2"/>
        <w:spacing w:line="273" w:lineRule="auto"/>
        <w:rPr>
          <w:sz w:val="21"/>
        </w:rPr>
      </w:pPr>
    </w:p>
    <w:p w14:paraId="0CCCEAB5">
      <w:pPr>
        <w:spacing w:before="120" w:line="216" w:lineRule="auto"/>
        <w:ind w:left="256"/>
        <w:rPr>
          <w:rFonts w:hint="eastAsia" w:ascii="经典黑体简" w:hAnsi="经典黑体简" w:eastAsia="经典黑体简" w:cs="经典黑体简"/>
          <w:sz w:val="31"/>
          <w:szCs w:val="31"/>
        </w:rPr>
      </w:pPr>
      <w:r>
        <w:rPr>
          <w:rFonts w:hint="eastAsia" w:ascii="经典黑体简" w:hAnsi="经典黑体简" w:eastAsia="经典黑体简" w:cs="经典黑体简"/>
          <w:spacing w:val="-4"/>
          <w:sz w:val="31"/>
          <w:szCs w:val="31"/>
        </w:rPr>
        <w:t>附件</w:t>
      </w:r>
      <w:r>
        <w:rPr>
          <w:rFonts w:hint="eastAsia" w:ascii="经典黑体简" w:hAnsi="经典黑体简" w:eastAsia="经典黑体简" w:cs="经典黑体简"/>
          <w:spacing w:val="17"/>
          <w:sz w:val="31"/>
          <w:szCs w:val="31"/>
        </w:rPr>
        <w:t xml:space="preserve"> </w:t>
      </w:r>
      <w:r>
        <w:rPr>
          <w:rFonts w:hint="eastAsia" w:ascii="经典黑体简" w:hAnsi="经典黑体简" w:eastAsia="经典黑体简" w:cs="经典黑体简"/>
          <w:spacing w:val="-4"/>
          <w:sz w:val="31"/>
          <w:szCs w:val="31"/>
        </w:rPr>
        <w:t>3</w:t>
      </w:r>
    </w:p>
    <w:p w14:paraId="4F9724BB">
      <w:pPr>
        <w:pStyle w:val="2"/>
        <w:spacing w:line="419" w:lineRule="auto"/>
        <w:rPr>
          <w:sz w:val="21"/>
        </w:rPr>
      </w:pPr>
    </w:p>
    <w:p w14:paraId="5CC6D306">
      <w:pPr>
        <w:spacing w:before="167" w:line="238" w:lineRule="auto"/>
        <w:ind w:left="3208"/>
        <w:rPr>
          <w:rFonts w:hint="eastAsia" w:ascii="经典黑体简" w:hAnsi="经典黑体简" w:eastAsia="经典黑体简" w:cs="经典黑体简"/>
          <w:spacing w:val="9"/>
          <w:sz w:val="43"/>
          <w:szCs w:val="43"/>
        </w:rPr>
      </w:pPr>
      <w:r>
        <w:rPr>
          <w:rFonts w:hint="eastAsia" w:ascii="经典黑体简" w:hAnsi="经典黑体简" w:eastAsia="经典黑体简" w:cs="经典黑体简"/>
          <w:spacing w:val="9"/>
          <w:sz w:val="43"/>
          <w:szCs w:val="43"/>
        </w:rPr>
        <w:t>传统产业内生裂变项目（企业）汇总表</w:t>
      </w:r>
    </w:p>
    <w:p w14:paraId="56658BF2">
      <w:pPr>
        <w:spacing w:before="167" w:line="238" w:lineRule="auto"/>
        <w:ind w:left="3208"/>
        <w:rPr>
          <w:rFonts w:hint="eastAsia" w:ascii="经典黑体简" w:hAnsi="经典黑体简" w:eastAsia="经典黑体简" w:cs="经典黑体简"/>
          <w:spacing w:val="9"/>
          <w:sz w:val="43"/>
          <w:szCs w:val="43"/>
        </w:rPr>
      </w:pPr>
    </w:p>
    <w:p w14:paraId="4B003494">
      <w:pPr>
        <w:pStyle w:val="2"/>
        <w:spacing w:before="55" w:line="217" w:lineRule="auto"/>
        <w:ind w:left="238"/>
      </w:pPr>
      <w:r>
        <w:rPr>
          <w:spacing w:val="4"/>
        </w:rPr>
        <w:t>设区市：</w:t>
      </w:r>
      <w:r>
        <w:rPr>
          <w:spacing w:val="6"/>
        </w:rPr>
        <w:t xml:space="preserve">                    </w:t>
      </w:r>
      <w:r>
        <w:rPr>
          <w:spacing w:val="4"/>
        </w:rPr>
        <w:t>联系人：</w:t>
      </w:r>
      <w:r>
        <w:rPr>
          <w:spacing w:val="6"/>
        </w:rPr>
        <w:t xml:space="preserve">                          </w:t>
      </w:r>
      <w:r>
        <w:rPr>
          <w:spacing w:val="4"/>
        </w:rPr>
        <w:t>联系电话：</w:t>
      </w:r>
    </w:p>
    <w:p w14:paraId="6BF0D95F">
      <w:pPr>
        <w:spacing w:line="90" w:lineRule="auto"/>
        <w:rPr>
          <w:rFonts w:ascii="DejaVu Sans"/>
          <w:sz w:val="2"/>
        </w:rPr>
      </w:pPr>
    </w:p>
    <w:tbl>
      <w:tblPr>
        <w:tblStyle w:val="5"/>
        <w:tblW w:w="13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78"/>
        <w:gridCol w:w="644"/>
        <w:gridCol w:w="663"/>
        <w:gridCol w:w="461"/>
        <w:gridCol w:w="652"/>
        <w:gridCol w:w="658"/>
        <w:gridCol w:w="502"/>
        <w:gridCol w:w="658"/>
        <w:gridCol w:w="646"/>
        <w:gridCol w:w="456"/>
        <w:gridCol w:w="663"/>
        <w:gridCol w:w="490"/>
        <w:gridCol w:w="663"/>
        <w:gridCol w:w="467"/>
        <w:gridCol w:w="467"/>
        <w:gridCol w:w="674"/>
        <w:gridCol w:w="485"/>
        <w:gridCol w:w="640"/>
        <w:gridCol w:w="664"/>
        <w:gridCol w:w="697"/>
        <w:gridCol w:w="640"/>
        <w:gridCol w:w="1074"/>
      </w:tblGrid>
      <w:tr w14:paraId="484B4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2" w:type="dxa"/>
            <w:vMerge w:val="restart"/>
            <w:tcBorders>
              <w:bottom w:val="nil"/>
            </w:tcBorders>
            <w:textDirection w:val="tbRlV"/>
            <w:vAlign w:val="top"/>
          </w:tcPr>
          <w:p w14:paraId="437EF4EA">
            <w:pPr>
              <w:pStyle w:val="6"/>
              <w:spacing w:before="115" w:line="204" w:lineRule="auto"/>
              <w:ind w:left="835"/>
            </w:pPr>
            <w:r>
              <w:rPr>
                <w:spacing w:val="12"/>
              </w:rPr>
              <w:t>序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号</w:t>
            </w:r>
          </w:p>
        </w:tc>
        <w:tc>
          <w:tcPr>
            <w:tcW w:w="3556" w:type="dxa"/>
            <w:gridSpan w:val="6"/>
            <w:vAlign w:val="top"/>
          </w:tcPr>
          <w:p w14:paraId="5BE5B0CB">
            <w:pPr>
              <w:pStyle w:val="6"/>
              <w:spacing w:before="165" w:line="216" w:lineRule="auto"/>
              <w:ind w:left="1360"/>
            </w:pPr>
            <w:r>
              <w:rPr>
                <w:spacing w:val="7"/>
              </w:rPr>
              <w:t>企业情况</w:t>
            </w:r>
          </w:p>
        </w:tc>
        <w:tc>
          <w:tcPr>
            <w:tcW w:w="4078" w:type="dxa"/>
            <w:gridSpan w:val="7"/>
            <w:vAlign w:val="top"/>
          </w:tcPr>
          <w:p w14:paraId="5C6BCBF8">
            <w:pPr>
              <w:pStyle w:val="6"/>
              <w:spacing w:before="166" w:line="216" w:lineRule="auto"/>
              <w:ind w:left="1728"/>
            </w:pPr>
            <w:r>
              <w:rPr>
                <w:spacing w:val="7"/>
              </w:rPr>
              <w:t>新公司</w:t>
            </w:r>
          </w:p>
        </w:tc>
        <w:tc>
          <w:tcPr>
            <w:tcW w:w="4734" w:type="dxa"/>
            <w:gridSpan w:val="8"/>
            <w:vAlign w:val="top"/>
          </w:tcPr>
          <w:p w14:paraId="49F33565">
            <w:pPr>
              <w:pStyle w:val="6"/>
              <w:spacing w:before="166" w:line="216" w:lineRule="auto"/>
              <w:ind w:left="2057"/>
            </w:pPr>
            <w:r>
              <w:rPr>
                <w:spacing w:val="7"/>
              </w:rPr>
              <w:t>新项目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6F46999">
            <w:pPr>
              <w:pStyle w:val="6"/>
              <w:spacing w:before="250" w:line="210" w:lineRule="auto"/>
              <w:ind w:left="135"/>
            </w:pPr>
            <w:r>
              <w:rPr>
                <w:spacing w:val="4"/>
              </w:rPr>
              <w:t>内生裂变</w:t>
            </w:r>
          </w:p>
          <w:p w14:paraId="2BBDEC7B">
            <w:pPr>
              <w:pStyle w:val="6"/>
              <w:spacing w:before="1" w:line="209" w:lineRule="auto"/>
              <w:ind w:left="120"/>
            </w:pPr>
            <w:r>
              <w:rPr>
                <w:spacing w:val="7"/>
              </w:rPr>
              <w:t>驱动因素</w:t>
            </w:r>
          </w:p>
          <w:p w14:paraId="55520ABA">
            <w:pPr>
              <w:spacing w:before="1" w:line="239" w:lineRule="auto"/>
              <w:ind w:left="123" w:right="107" w:firstLine="9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18"/>
                <w:szCs w:val="18"/>
              </w:rPr>
              <w:t>（要素驱</w:t>
            </w:r>
            <w:r>
              <w:rPr>
                <w:rFonts w:ascii="FangSong_GB2312" w:hAnsi="FangSong_GB2312" w:eastAsia="FangSong_GB2312" w:cs="FangSong_GB2312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>动、链式驱</w:t>
            </w:r>
          </w:p>
          <w:p w14:paraId="7E12E7AF">
            <w:pPr>
              <w:spacing w:line="211" w:lineRule="auto"/>
              <w:ind w:left="123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>动、创新驱</w:t>
            </w:r>
          </w:p>
          <w:p w14:paraId="18713104">
            <w:pPr>
              <w:spacing w:before="26" w:line="241" w:lineRule="auto"/>
              <w:ind w:left="281" w:right="107" w:hanging="158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18"/>
                <w:szCs w:val="18"/>
              </w:rPr>
              <w:t>动、市场驱</w:t>
            </w:r>
            <w:r>
              <w:rPr>
                <w:rFonts w:ascii="FangSong_GB2312" w:hAnsi="FangSong_GB2312" w:eastAsia="FangSong_GB2312" w:cs="FangSong_GB2312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18"/>
                <w:szCs w:val="18"/>
              </w:rPr>
              <w:t>动等）</w:t>
            </w:r>
          </w:p>
        </w:tc>
      </w:tr>
      <w:tr w14:paraId="4B90C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442" w:type="dxa"/>
            <w:vMerge w:val="continue"/>
            <w:tcBorders>
              <w:top w:val="nil"/>
            </w:tcBorders>
            <w:textDirection w:val="tbRlV"/>
            <w:vAlign w:val="top"/>
          </w:tcPr>
          <w:p w14:paraId="5DE0A533">
            <w:pPr>
              <w:rPr>
                <w:rFonts w:ascii="FangSong_GB2312"/>
                <w:sz w:val="21"/>
              </w:rPr>
            </w:pPr>
          </w:p>
        </w:tc>
        <w:tc>
          <w:tcPr>
            <w:tcW w:w="478" w:type="dxa"/>
            <w:textDirection w:val="tbRlV"/>
            <w:vAlign w:val="top"/>
          </w:tcPr>
          <w:p w14:paraId="5E597080">
            <w:pPr>
              <w:pStyle w:val="6"/>
              <w:spacing w:before="134" w:line="207" w:lineRule="auto"/>
              <w:ind w:left="288"/>
            </w:pPr>
            <w:r>
              <w:rPr>
                <w:spacing w:val="11"/>
              </w:rPr>
              <w:t>企 业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名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称</w:t>
            </w:r>
          </w:p>
        </w:tc>
        <w:tc>
          <w:tcPr>
            <w:tcW w:w="644" w:type="dxa"/>
            <w:vAlign w:val="top"/>
          </w:tcPr>
          <w:p w14:paraId="16B0B846">
            <w:pPr>
              <w:pStyle w:val="6"/>
              <w:spacing w:before="288" w:line="210" w:lineRule="auto"/>
              <w:ind w:left="114"/>
            </w:pPr>
            <w:r>
              <w:rPr>
                <w:spacing w:val="6"/>
              </w:rPr>
              <w:t>统一</w:t>
            </w:r>
          </w:p>
          <w:p w14:paraId="04CDD262">
            <w:pPr>
              <w:pStyle w:val="6"/>
              <w:spacing w:before="1" w:line="211" w:lineRule="auto"/>
              <w:ind w:left="114"/>
            </w:pPr>
            <w:r>
              <w:rPr>
                <w:spacing w:val="5"/>
              </w:rPr>
              <w:t>社会</w:t>
            </w:r>
          </w:p>
          <w:p w14:paraId="534055E6">
            <w:pPr>
              <w:pStyle w:val="6"/>
              <w:spacing w:line="210" w:lineRule="auto"/>
              <w:ind w:left="115"/>
            </w:pPr>
            <w:r>
              <w:rPr>
                <w:spacing w:val="4"/>
              </w:rPr>
              <w:t>信用</w:t>
            </w:r>
          </w:p>
          <w:p w14:paraId="2C8DF9F8">
            <w:pPr>
              <w:pStyle w:val="6"/>
              <w:spacing w:line="215" w:lineRule="auto"/>
              <w:ind w:left="114"/>
            </w:pPr>
            <w:r>
              <w:rPr>
                <w:spacing w:val="5"/>
              </w:rPr>
              <w:t>代码</w:t>
            </w:r>
          </w:p>
        </w:tc>
        <w:tc>
          <w:tcPr>
            <w:tcW w:w="663" w:type="dxa"/>
            <w:vAlign w:val="top"/>
          </w:tcPr>
          <w:p w14:paraId="04243895">
            <w:pPr>
              <w:pStyle w:val="6"/>
              <w:spacing w:before="288" w:line="210" w:lineRule="auto"/>
              <w:ind w:left="129"/>
            </w:pPr>
            <w:r>
              <w:rPr>
                <w:spacing w:val="3"/>
              </w:rPr>
              <w:t>所属</w:t>
            </w:r>
          </w:p>
          <w:p w14:paraId="458E55E0">
            <w:pPr>
              <w:pStyle w:val="6"/>
              <w:spacing w:before="1" w:line="211" w:lineRule="auto"/>
              <w:ind w:left="126"/>
            </w:pPr>
            <w:r>
              <w:rPr>
                <w:spacing w:val="4"/>
              </w:rPr>
              <w:t>行业</w:t>
            </w:r>
          </w:p>
          <w:p w14:paraId="3182958C">
            <w:pPr>
              <w:pStyle w:val="6"/>
              <w:spacing w:line="210" w:lineRule="auto"/>
              <w:ind w:left="131"/>
            </w:pPr>
            <w:r>
              <w:rPr>
                <w:spacing w:val="2"/>
              </w:rPr>
              <w:t>分类</w:t>
            </w:r>
          </w:p>
          <w:p w14:paraId="5907DE81">
            <w:pPr>
              <w:pStyle w:val="6"/>
              <w:spacing w:line="215" w:lineRule="auto"/>
              <w:ind w:left="126"/>
            </w:pPr>
            <w:r>
              <w:rPr>
                <w:spacing w:val="5"/>
              </w:rPr>
              <w:t>代码</w:t>
            </w:r>
          </w:p>
        </w:tc>
        <w:tc>
          <w:tcPr>
            <w:tcW w:w="461" w:type="dxa"/>
            <w:textDirection w:val="tbRlV"/>
            <w:vAlign w:val="top"/>
          </w:tcPr>
          <w:p w14:paraId="07BFF2CE">
            <w:pPr>
              <w:pStyle w:val="6"/>
              <w:spacing w:before="125" w:line="206" w:lineRule="auto"/>
              <w:ind w:left="425"/>
            </w:pPr>
            <w:r>
              <w:rPr>
                <w:spacing w:val="12"/>
              </w:rPr>
              <w:t>所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在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市</w:t>
            </w:r>
          </w:p>
        </w:tc>
        <w:tc>
          <w:tcPr>
            <w:tcW w:w="652" w:type="dxa"/>
            <w:vAlign w:val="top"/>
          </w:tcPr>
          <w:p w14:paraId="78602A6A">
            <w:pPr>
              <w:pStyle w:val="6"/>
              <w:spacing w:before="288" w:line="210" w:lineRule="auto"/>
              <w:ind w:left="123"/>
            </w:pPr>
            <w:r>
              <w:rPr>
                <w:spacing w:val="3"/>
              </w:rPr>
              <w:t>所在</w:t>
            </w:r>
          </w:p>
          <w:p w14:paraId="58932286">
            <w:pPr>
              <w:pStyle w:val="6"/>
              <w:spacing w:before="1" w:line="211" w:lineRule="auto"/>
              <w:ind w:left="232"/>
            </w:pPr>
            <w:r>
              <w:t>县</w:t>
            </w:r>
          </w:p>
          <w:p w14:paraId="197DA95A">
            <w:pPr>
              <w:pStyle w:val="6"/>
              <w:spacing w:line="210" w:lineRule="auto"/>
              <w:ind w:left="139"/>
            </w:pPr>
            <w:r>
              <w:rPr>
                <w:spacing w:val="-5"/>
              </w:rPr>
              <w:t>（市</w:t>
            </w:r>
          </w:p>
          <w:p w14:paraId="0AEB856B">
            <w:pPr>
              <w:pStyle w:val="6"/>
              <w:spacing w:line="220" w:lineRule="auto"/>
              <w:ind w:right="12"/>
              <w:jc w:val="right"/>
            </w:pPr>
            <w:r>
              <w:rPr>
                <w:spacing w:val="-33"/>
              </w:rPr>
              <w:t>、区）</w:t>
            </w:r>
          </w:p>
        </w:tc>
        <w:tc>
          <w:tcPr>
            <w:tcW w:w="658" w:type="dxa"/>
            <w:vAlign w:val="top"/>
          </w:tcPr>
          <w:p w14:paraId="375384E7">
            <w:pPr>
              <w:spacing w:before="53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2025</w:t>
            </w:r>
          </w:p>
          <w:p w14:paraId="1D095643">
            <w:pPr>
              <w:pStyle w:val="6"/>
              <w:spacing w:before="34" w:line="210" w:lineRule="auto"/>
              <w:ind w:left="125"/>
            </w:pPr>
            <w:r>
              <w:rPr>
                <w:spacing w:val="4"/>
              </w:rPr>
              <w:t>年度</w:t>
            </w:r>
          </w:p>
          <w:p w14:paraId="3531508E">
            <w:pPr>
              <w:pStyle w:val="6"/>
              <w:spacing w:before="1" w:line="211" w:lineRule="auto"/>
              <w:ind w:left="128"/>
            </w:pPr>
            <w:r>
              <w:rPr>
                <w:spacing w:val="2"/>
              </w:rPr>
              <w:t>营业</w:t>
            </w:r>
          </w:p>
          <w:p w14:paraId="2CE4286B">
            <w:pPr>
              <w:pStyle w:val="6"/>
              <w:spacing w:line="210" w:lineRule="auto"/>
              <w:ind w:left="123"/>
            </w:pPr>
            <w:r>
              <w:rPr>
                <w:spacing w:val="5"/>
              </w:rPr>
              <w:t>收入</w:t>
            </w:r>
          </w:p>
          <w:p w14:paraId="779820DC">
            <w:pPr>
              <w:pStyle w:val="6"/>
              <w:spacing w:line="210" w:lineRule="auto"/>
              <w:ind w:left="142"/>
            </w:pPr>
            <w:r>
              <w:rPr>
                <w:spacing w:val="-5"/>
              </w:rPr>
              <w:t>（万</w:t>
            </w:r>
          </w:p>
          <w:p w14:paraId="05CF56DC">
            <w:pPr>
              <w:pStyle w:val="6"/>
              <w:spacing w:before="1" w:line="181" w:lineRule="auto"/>
              <w:ind w:left="129"/>
            </w:pPr>
            <w:r>
              <w:rPr>
                <w:spacing w:val="-3"/>
              </w:rPr>
              <w:t>元）</w:t>
            </w:r>
          </w:p>
        </w:tc>
        <w:tc>
          <w:tcPr>
            <w:tcW w:w="502" w:type="dxa"/>
            <w:textDirection w:val="tbRlV"/>
            <w:vAlign w:val="top"/>
          </w:tcPr>
          <w:p w14:paraId="49672650">
            <w:pPr>
              <w:pStyle w:val="6"/>
              <w:spacing w:before="145" w:line="207" w:lineRule="auto"/>
              <w:ind w:left="288"/>
            </w:pPr>
            <w:r>
              <w:rPr>
                <w:spacing w:val="11"/>
              </w:rPr>
              <w:t>企 业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名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称</w:t>
            </w:r>
          </w:p>
        </w:tc>
        <w:tc>
          <w:tcPr>
            <w:tcW w:w="658" w:type="dxa"/>
            <w:vAlign w:val="top"/>
          </w:tcPr>
          <w:p w14:paraId="7B190A17">
            <w:pPr>
              <w:pStyle w:val="6"/>
              <w:spacing w:before="288" w:line="210" w:lineRule="auto"/>
              <w:ind w:left="122"/>
            </w:pPr>
            <w:r>
              <w:rPr>
                <w:spacing w:val="6"/>
              </w:rPr>
              <w:t>统一</w:t>
            </w:r>
          </w:p>
          <w:p w14:paraId="760C95D8">
            <w:pPr>
              <w:pStyle w:val="6"/>
              <w:spacing w:before="1" w:line="211" w:lineRule="auto"/>
              <w:ind w:left="122"/>
            </w:pPr>
            <w:r>
              <w:rPr>
                <w:spacing w:val="5"/>
              </w:rPr>
              <w:t>社会</w:t>
            </w:r>
          </w:p>
          <w:p w14:paraId="05FCDDBB">
            <w:pPr>
              <w:pStyle w:val="6"/>
              <w:spacing w:line="210" w:lineRule="auto"/>
              <w:ind w:left="123"/>
            </w:pPr>
            <w:r>
              <w:rPr>
                <w:spacing w:val="4"/>
              </w:rPr>
              <w:t>信用</w:t>
            </w:r>
          </w:p>
          <w:p w14:paraId="541E2243">
            <w:pPr>
              <w:pStyle w:val="6"/>
              <w:spacing w:line="215" w:lineRule="auto"/>
              <w:ind w:left="122"/>
            </w:pPr>
            <w:r>
              <w:rPr>
                <w:spacing w:val="5"/>
              </w:rPr>
              <w:t>代码</w:t>
            </w:r>
          </w:p>
        </w:tc>
        <w:tc>
          <w:tcPr>
            <w:tcW w:w="646" w:type="dxa"/>
            <w:vAlign w:val="top"/>
          </w:tcPr>
          <w:p w14:paraId="04EE0151">
            <w:pPr>
              <w:pStyle w:val="6"/>
              <w:spacing w:before="288" w:line="210" w:lineRule="auto"/>
              <w:ind w:left="121"/>
            </w:pPr>
            <w:r>
              <w:rPr>
                <w:spacing w:val="3"/>
              </w:rPr>
              <w:t>所属</w:t>
            </w:r>
          </w:p>
          <w:p w14:paraId="77267D5C">
            <w:pPr>
              <w:pStyle w:val="6"/>
              <w:spacing w:before="1" w:line="211" w:lineRule="auto"/>
              <w:ind w:left="118"/>
            </w:pPr>
            <w:r>
              <w:rPr>
                <w:spacing w:val="4"/>
              </w:rPr>
              <w:t>行业</w:t>
            </w:r>
          </w:p>
          <w:p w14:paraId="728B589E">
            <w:pPr>
              <w:pStyle w:val="6"/>
              <w:spacing w:line="210" w:lineRule="auto"/>
              <w:ind w:left="123"/>
            </w:pPr>
            <w:r>
              <w:rPr>
                <w:spacing w:val="2"/>
              </w:rPr>
              <w:t>分类</w:t>
            </w:r>
          </w:p>
          <w:p w14:paraId="54371884">
            <w:pPr>
              <w:pStyle w:val="6"/>
              <w:spacing w:line="215" w:lineRule="auto"/>
              <w:ind w:left="117"/>
            </w:pPr>
            <w:r>
              <w:rPr>
                <w:spacing w:val="5"/>
              </w:rPr>
              <w:t>代码</w:t>
            </w:r>
          </w:p>
        </w:tc>
        <w:tc>
          <w:tcPr>
            <w:tcW w:w="456" w:type="dxa"/>
            <w:textDirection w:val="tbRlV"/>
            <w:vAlign w:val="top"/>
          </w:tcPr>
          <w:p w14:paraId="70454641">
            <w:pPr>
              <w:pStyle w:val="6"/>
              <w:spacing w:before="121" w:line="206" w:lineRule="auto"/>
              <w:ind w:left="425"/>
            </w:pPr>
            <w:r>
              <w:rPr>
                <w:spacing w:val="12"/>
              </w:rPr>
              <w:t>所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在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市</w:t>
            </w:r>
          </w:p>
        </w:tc>
        <w:tc>
          <w:tcPr>
            <w:tcW w:w="663" w:type="dxa"/>
            <w:vAlign w:val="top"/>
          </w:tcPr>
          <w:p w14:paraId="197DE41D">
            <w:pPr>
              <w:pStyle w:val="6"/>
              <w:spacing w:before="288" w:line="210" w:lineRule="auto"/>
              <w:ind w:left="127"/>
            </w:pPr>
            <w:r>
              <w:rPr>
                <w:spacing w:val="3"/>
              </w:rPr>
              <w:t>所在</w:t>
            </w:r>
          </w:p>
          <w:p w14:paraId="6610F207">
            <w:pPr>
              <w:pStyle w:val="6"/>
              <w:spacing w:before="1" w:line="211" w:lineRule="auto"/>
              <w:ind w:left="236"/>
            </w:pPr>
            <w:r>
              <w:t>县</w:t>
            </w:r>
          </w:p>
          <w:p w14:paraId="32AF29B7">
            <w:pPr>
              <w:pStyle w:val="6"/>
              <w:spacing w:line="210" w:lineRule="auto"/>
              <w:ind w:left="143"/>
            </w:pPr>
            <w:r>
              <w:rPr>
                <w:spacing w:val="-5"/>
              </w:rPr>
              <w:t>（市</w:t>
            </w:r>
          </w:p>
          <w:p w14:paraId="6D7449E2">
            <w:pPr>
              <w:pStyle w:val="6"/>
              <w:spacing w:line="220" w:lineRule="auto"/>
              <w:ind w:right="11"/>
              <w:jc w:val="right"/>
            </w:pPr>
            <w:r>
              <w:rPr>
                <w:spacing w:val="-30"/>
              </w:rPr>
              <w:t>、区）</w:t>
            </w:r>
          </w:p>
        </w:tc>
        <w:tc>
          <w:tcPr>
            <w:tcW w:w="490" w:type="dxa"/>
            <w:textDirection w:val="tbRlV"/>
            <w:vAlign w:val="top"/>
          </w:tcPr>
          <w:p w14:paraId="7EFFC9E8">
            <w:pPr>
              <w:pStyle w:val="6"/>
              <w:spacing w:before="140" w:line="206" w:lineRule="auto"/>
              <w:ind w:left="288"/>
            </w:pPr>
            <w:r>
              <w:rPr>
                <w:spacing w:val="11"/>
              </w:rPr>
              <w:t>成 立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时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间</w:t>
            </w:r>
          </w:p>
        </w:tc>
        <w:tc>
          <w:tcPr>
            <w:tcW w:w="663" w:type="dxa"/>
            <w:vAlign w:val="top"/>
          </w:tcPr>
          <w:p w14:paraId="4AE4258A">
            <w:pPr>
              <w:spacing w:before="53" w:line="195" w:lineRule="auto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2025</w:t>
            </w:r>
          </w:p>
          <w:p w14:paraId="5A967E46">
            <w:pPr>
              <w:pStyle w:val="6"/>
              <w:spacing w:before="34" w:line="210" w:lineRule="auto"/>
              <w:ind w:left="127"/>
            </w:pPr>
            <w:r>
              <w:rPr>
                <w:spacing w:val="4"/>
              </w:rPr>
              <w:t>年度</w:t>
            </w:r>
          </w:p>
          <w:p w14:paraId="7E5F0968">
            <w:pPr>
              <w:pStyle w:val="6"/>
              <w:spacing w:before="1" w:line="211" w:lineRule="auto"/>
              <w:ind w:left="130"/>
            </w:pPr>
            <w:r>
              <w:rPr>
                <w:spacing w:val="2"/>
              </w:rPr>
              <w:t>营业</w:t>
            </w:r>
          </w:p>
          <w:p w14:paraId="0CA23E0E">
            <w:pPr>
              <w:pStyle w:val="6"/>
              <w:spacing w:line="210" w:lineRule="auto"/>
              <w:ind w:left="125"/>
            </w:pPr>
            <w:r>
              <w:rPr>
                <w:spacing w:val="5"/>
              </w:rPr>
              <w:t>收入</w:t>
            </w:r>
          </w:p>
          <w:p w14:paraId="09DE6AB5">
            <w:pPr>
              <w:pStyle w:val="6"/>
              <w:spacing w:line="210" w:lineRule="auto"/>
              <w:ind w:left="145"/>
            </w:pPr>
            <w:r>
              <w:rPr>
                <w:spacing w:val="-5"/>
              </w:rPr>
              <w:t>（万</w:t>
            </w:r>
          </w:p>
          <w:p w14:paraId="19ED4804">
            <w:pPr>
              <w:pStyle w:val="6"/>
              <w:spacing w:before="1" w:line="181" w:lineRule="auto"/>
              <w:ind w:left="131"/>
            </w:pPr>
            <w:r>
              <w:rPr>
                <w:spacing w:val="-3"/>
              </w:rPr>
              <w:t>元）</w:t>
            </w:r>
          </w:p>
        </w:tc>
        <w:tc>
          <w:tcPr>
            <w:tcW w:w="467" w:type="dxa"/>
            <w:textDirection w:val="tbRlV"/>
            <w:vAlign w:val="top"/>
          </w:tcPr>
          <w:p w14:paraId="1C434DEB">
            <w:pPr>
              <w:pStyle w:val="6"/>
              <w:spacing w:before="127" w:line="197" w:lineRule="auto"/>
              <w:ind w:left="288"/>
            </w:pPr>
            <w:r>
              <w:rPr>
                <w:spacing w:val="11"/>
              </w:rPr>
              <w:t xml:space="preserve">项 </w:t>
            </w:r>
            <w:r>
              <w:rPr>
                <w:spacing w:val="11"/>
                <w:position w:val="1"/>
              </w:rPr>
              <w:t>目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11"/>
              </w:rPr>
              <w:t>名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称</w:t>
            </w:r>
          </w:p>
        </w:tc>
        <w:tc>
          <w:tcPr>
            <w:tcW w:w="467" w:type="dxa"/>
            <w:textDirection w:val="tbRlV"/>
            <w:vAlign w:val="top"/>
          </w:tcPr>
          <w:p w14:paraId="447B48B7">
            <w:pPr>
              <w:pStyle w:val="6"/>
              <w:spacing w:before="126" w:line="197" w:lineRule="auto"/>
              <w:ind w:left="151"/>
            </w:pPr>
            <w:r>
              <w:rPr>
                <w:spacing w:val="12"/>
              </w:rPr>
              <w:t xml:space="preserve">项 </w:t>
            </w:r>
            <w:r>
              <w:rPr>
                <w:spacing w:val="12"/>
                <w:position w:val="1"/>
              </w:rPr>
              <w:t>目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12"/>
              </w:rPr>
              <w:t>备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案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号</w:t>
            </w:r>
          </w:p>
        </w:tc>
        <w:tc>
          <w:tcPr>
            <w:tcW w:w="674" w:type="dxa"/>
            <w:vAlign w:val="top"/>
          </w:tcPr>
          <w:p w14:paraId="57EC9325">
            <w:pPr>
              <w:pStyle w:val="6"/>
              <w:spacing w:before="288" w:line="210" w:lineRule="auto"/>
              <w:ind w:left="135"/>
            </w:pPr>
            <w:r>
              <w:rPr>
                <w:spacing w:val="3"/>
              </w:rPr>
              <w:t>所属</w:t>
            </w:r>
          </w:p>
          <w:p w14:paraId="3837A88A">
            <w:pPr>
              <w:pStyle w:val="6"/>
              <w:spacing w:before="1" w:line="211" w:lineRule="auto"/>
              <w:ind w:left="132"/>
            </w:pPr>
            <w:r>
              <w:rPr>
                <w:spacing w:val="4"/>
              </w:rPr>
              <w:t>行业</w:t>
            </w:r>
          </w:p>
          <w:p w14:paraId="5E9C082A">
            <w:pPr>
              <w:pStyle w:val="6"/>
              <w:spacing w:line="210" w:lineRule="auto"/>
              <w:ind w:left="137"/>
            </w:pPr>
            <w:r>
              <w:rPr>
                <w:spacing w:val="2"/>
              </w:rPr>
              <w:t>分类</w:t>
            </w:r>
          </w:p>
          <w:p w14:paraId="3517FD38">
            <w:pPr>
              <w:pStyle w:val="6"/>
              <w:spacing w:line="215" w:lineRule="auto"/>
              <w:ind w:left="132"/>
            </w:pPr>
            <w:r>
              <w:rPr>
                <w:spacing w:val="5"/>
              </w:rPr>
              <w:t>代码</w:t>
            </w:r>
          </w:p>
        </w:tc>
        <w:tc>
          <w:tcPr>
            <w:tcW w:w="485" w:type="dxa"/>
            <w:textDirection w:val="tbRlV"/>
            <w:vAlign w:val="top"/>
          </w:tcPr>
          <w:p w14:paraId="3DA19EF3">
            <w:pPr>
              <w:pStyle w:val="6"/>
              <w:spacing w:before="135" w:line="206" w:lineRule="auto"/>
              <w:ind w:left="425"/>
            </w:pPr>
            <w:r>
              <w:rPr>
                <w:spacing w:val="12"/>
              </w:rPr>
              <w:t>所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在</w:t>
            </w:r>
            <w:r>
              <w:rPr>
                <w:spacing w:val="9"/>
              </w:rPr>
              <w:t xml:space="preserve"> </w:t>
            </w:r>
            <w:r>
              <w:rPr>
                <w:spacing w:val="12"/>
              </w:rPr>
              <w:t>市</w:t>
            </w:r>
          </w:p>
        </w:tc>
        <w:tc>
          <w:tcPr>
            <w:tcW w:w="640" w:type="dxa"/>
            <w:vAlign w:val="top"/>
          </w:tcPr>
          <w:p w14:paraId="237EB299">
            <w:pPr>
              <w:pStyle w:val="6"/>
              <w:spacing w:before="288" w:line="210" w:lineRule="auto"/>
              <w:ind w:left="118"/>
            </w:pPr>
            <w:r>
              <w:rPr>
                <w:spacing w:val="3"/>
              </w:rPr>
              <w:t>所在</w:t>
            </w:r>
          </w:p>
          <w:p w14:paraId="65DECAC4">
            <w:pPr>
              <w:pStyle w:val="6"/>
              <w:spacing w:before="1" w:line="211" w:lineRule="auto"/>
              <w:ind w:left="227"/>
            </w:pPr>
            <w:r>
              <w:t>县</w:t>
            </w:r>
          </w:p>
          <w:p w14:paraId="14025E1B">
            <w:pPr>
              <w:pStyle w:val="6"/>
              <w:spacing w:line="210" w:lineRule="auto"/>
              <w:ind w:left="134"/>
            </w:pPr>
            <w:r>
              <w:rPr>
                <w:spacing w:val="-5"/>
              </w:rPr>
              <w:t>（市</w:t>
            </w:r>
          </w:p>
          <w:p w14:paraId="33A6CC58">
            <w:pPr>
              <w:pStyle w:val="6"/>
              <w:spacing w:line="220" w:lineRule="auto"/>
              <w:ind w:right="9"/>
              <w:jc w:val="right"/>
            </w:pPr>
            <w:r>
              <w:rPr>
                <w:spacing w:val="-37"/>
              </w:rPr>
              <w:t>、区）</w:t>
            </w:r>
          </w:p>
        </w:tc>
        <w:tc>
          <w:tcPr>
            <w:tcW w:w="664" w:type="dxa"/>
            <w:vAlign w:val="top"/>
          </w:tcPr>
          <w:p w14:paraId="57E0CA9E">
            <w:pPr>
              <w:spacing w:line="305" w:lineRule="auto"/>
              <w:rPr>
                <w:rFonts w:ascii="FangSong_GB2312"/>
                <w:sz w:val="21"/>
              </w:rPr>
            </w:pPr>
          </w:p>
          <w:p w14:paraId="08D27A54">
            <w:pPr>
              <w:pStyle w:val="6"/>
              <w:spacing w:before="78" w:line="210" w:lineRule="auto"/>
              <w:ind w:left="129"/>
            </w:pPr>
            <w:r>
              <w:rPr>
                <w:spacing w:val="4"/>
              </w:rPr>
              <w:t>项目</w:t>
            </w:r>
          </w:p>
          <w:p w14:paraId="45BCAC82">
            <w:pPr>
              <w:pStyle w:val="6"/>
              <w:spacing w:line="210" w:lineRule="auto"/>
              <w:ind w:left="128"/>
            </w:pPr>
            <w:r>
              <w:rPr>
                <w:spacing w:val="5"/>
              </w:rPr>
              <w:t>起止</w:t>
            </w:r>
          </w:p>
          <w:p w14:paraId="225B78E2">
            <w:pPr>
              <w:pStyle w:val="6"/>
              <w:spacing w:line="217" w:lineRule="auto"/>
              <w:ind w:left="136"/>
            </w:pPr>
            <w:r>
              <w:rPr>
                <w:spacing w:val="1"/>
              </w:rPr>
              <w:t>时间</w:t>
            </w:r>
          </w:p>
        </w:tc>
        <w:tc>
          <w:tcPr>
            <w:tcW w:w="697" w:type="dxa"/>
            <w:vAlign w:val="top"/>
          </w:tcPr>
          <w:p w14:paraId="30F01726">
            <w:pPr>
              <w:pStyle w:val="6"/>
              <w:spacing w:before="151" w:line="212" w:lineRule="auto"/>
              <w:ind w:left="146"/>
            </w:pPr>
            <w:r>
              <w:rPr>
                <w:spacing w:val="4"/>
              </w:rPr>
              <w:t>项目</w:t>
            </w:r>
          </w:p>
          <w:p w14:paraId="12F02918">
            <w:pPr>
              <w:pStyle w:val="6"/>
              <w:spacing w:line="210" w:lineRule="auto"/>
              <w:ind w:left="150"/>
            </w:pPr>
            <w:r>
              <w:rPr>
                <w:spacing w:val="2"/>
              </w:rPr>
              <w:t>总投</w:t>
            </w:r>
          </w:p>
          <w:p w14:paraId="03975CF2">
            <w:pPr>
              <w:pStyle w:val="6"/>
              <w:spacing w:before="1" w:line="211" w:lineRule="auto"/>
              <w:ind w:left="257"/>
            </w:pPr>
            <w:r>
              <w:t>资</w:t>
            </w:r>
          </w:p>
          <w:p w14:paraId="0AC4AB12">
            <w:pPr>
              <w:pStyle w:val="6"/>
              <w:spacing w:line="210" w:lineRule="auto"/>
              <w:ind w:left="165"/>
            </w:pPr>
            <w:r>
              <w:rPr>
                <w:spacing w:val="-5"/>
              </w:rPr>
              <w:t>（万</w:t>
            </w:r>
          </w:p>
          <w:p w14:paraId="386DEFEC">
            <w:pPr>
              <w:pStyle w:val="6"/>
              <w:spacing w:line="222" w:lineRule="auto"/>
              <w:ind w:left="151"/>
            </w:pPr>
            <w:r>
              <w:rPr>
                <w:spacing w:val="-3"/>
              </w:rPr>
              <w:t>元）</w:t>
            </w:r>
          </w:p>
        </w:tc>
        <w:tc>
          <w:tcPr>
            <w:tcW w:w="640" w:type="dxa"/>
            <w:vAlign w:val="top"/>
          </w:tcPr>
          <w:p w14:paraId="0E7A7A07">
            <w:pPr>
              <w:spacing w:before="53" w:line="195" w:lineRule="auto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2026</w:t>
            </w:r>
          </w:p>
          <w:p w14:paraId="3E3288EF">
            <w:pPr>
              <w:pStyle w:val="6"/>
              <w:spacing w:before="34" w:line="210" w:lineRule="auto"/>
              <w:ind w:left="117"/>
            </w:pPr>
            <w:r>
              <w:rPr>
                <w:spacing w:val="4"/>
              </w:rPr>
              <w:t>年度</w:t>
            </w:r>
          </w:p>
          <w:p w14:paraId="1C8EA8A5">
            <w:pPr>
              <w:pStyle w:val="6"/>
              <w:spacing w:before="1" w:line="211" w:lineRule="auto"/>
              <w:ind w:left="117"/>
            </w:pPr>
            <w:r>
              <w:rPr>
                <w:spacing w:val="4"/>
              </w:rPr>
              <w:t>计划</w:t>
            </w:r>
          </w:p>
          <w:p w14:paraId="3D1AD19C">
            <w:pPr>
              <w:pStyle w:val="6"/>
              <w:spacing w:line="210" w:lineRule="auto"/>
              <w:ind w:left="115"/>
            </w:pPr>
            <w:r>
              <w:rPr>
                <w:spacing w:val="5"/>
              </w:rPr>
              <w:t>投资</w:t>
            </w:r>
          </w:p>
          <w:p w14:paraId="47031858">
            <w:pPr>
              <w:pStyle w:val="6"/>
              <w:spacing w:line="210" w:lineRule="auto"/>
              <w:ind w:left="135"/>
            </w:pPr>
            <w:r>
              <w:rPr>
                <w:spacing w:val="-5"/>
              </w:rPr>
              <w:t>（万</w:t>
            </w:r>
          </w:p>
          <w:p w14:paraId="7631E5D8">
            <w:pPr>
              <w:pStyle w:val="6"/>
              <w:spacing w:before="1" w:line="181" w:lineRule="auto"/>
              <w:ind w:left="121"/>
            </w:pPr>
            <w:r>
              <w:rPr>
                <w:spacing w:val="-3"/>
              </w:rPr>
              <w:t>元）</w:t>
            </w: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40612A24">
            <w:pPr>
              <w:rPr>
                <w:rFonts w:ascii="FangSong_GB2312"/>
                <w:sz w:val="21"/>
              </w:rPr>
            </w:pPr>
          </w:p>
        </w:tc>
      </w:tr>
      <w:tr w14:paraId="62D58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2" w:type="dxa"/>
            <w:vAlign w:val="top"/>
          </w:tcPr>
          <w:p w14:paraId="1FBDEAC1">
            <w:pPr>
              <w:spacing w:before="247" w:line="195" w:lineRule="auto"/>
              <w:ind w:left="1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vAlign w:val="top"/>
          </w:tcPr>
          <w:p w14:paraId="3E7F00A4">
            <w:pPr>
              <w:rPr>
                <w:rFonts w:ascii="FangSong_GB2312"/>
                <w:sz w:val="21"/>
              </w:rPr>
            </w:pPr>
          </w:p>
        </w:tc>
        <w:tc>
          <w:tcPr>
            <w:tcW w:w="644" w:type="dxa"/>
            <w:vAlign w:val="top"/>
          </w:tcPr>
          <w:p w14:paraId="54CB4127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1DCEF43C">
            <w:pPr>
              <w:rPr>
                <w:rFonts w:ascii="FangSong_GB2312"/>
                <w:sz w:val="21"/>
              </w:rPr>
            </w:pPr>
          </w:p>
        </w:tc>
        <w:tc>
          <w:tcPr>
            <w:tcW w:w="461" w:type="dxa"/>
            <w:vAlign w:val="top"/>
          </w:tcPr>
          <w:p w14:paraId="63681588">
            <w:pPr>
              <w:rPr>
                <w:rFonts w:ascii="FangSong_GB2312"/>
                <w:sz w:val="21"/>
              </w:rPr>
            </w:pPr>
          </w:p>
        </w:tc>
        <w:tc>
          <w:tcPr>
            <w:tcW w:w="652" w:type="dxa"/>
            <w:vAlign w:val="top"/>
          </w:tcPr>
          <w:p w14:paraId="39118793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555E9BEB">
            <w:pPr>
              <w:rPr>
                <w:rFonts w:ascii="FangSong_GB2312"/>
                <w:sz w:val="21"/>
              </w:rPr>
            </w:pPr>
          </w:p>
        </w:tc>
        <w:tc>
          <w:tcPr>
            <w:tcW w:w="502" w:type="dxa"/>
            <w:vAlign w:val="top"/>
          </w:tcPr>
          <w:p w14:paraId="55DA14A7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18FCBE36">
            <w:pPr>
              <w:rPr>
                <w:rFonts w:ascii="FangSong_GB2312"/>
                <w:sz w:val="21"/>
              </w:rPr>
            </w:pPr>
          </w:p>
        </w:tc>
        <w:tc>
          <w:tcPr>
            <w:tcW w:w="646" w:type="dxa"/>
            <w:vAlign w:val="top"/>
          </w:tcPr>
          <w:p w14:paraId="149F5EDE">
            <w:pPr>
              <w:rPr>
                <w:rFonts w:ascii="FangSong_GB2312"/>
                <w:sz w:val="21"/>
              </w:rPr>
            </w:pPr>
          </w:p>
        </w:tc>
        <w:tc>
          <w:tcPr>
            <w:tcW w:w="456" w:type="dxa"/>
            <w:vAlign w:val="top"/>
          </w:tcPr>
          <w:p w14:paraId="48F8B5DC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362689C5">
            <w:pPr>
              <w:rPr>
                <w:rFonts w:ascii="FangSong_GB2312"/>
                <w:sz w:val="21"/>
              </w:rPr>
            </w:pPr>
          </w:p>
        </w:tc>
        <w:tc>
          <w:tcPr>
            <w:tcW w:w="490" w:type="dxa"/>
            <w:vAlign w:val="top"/>
          </w:tcPr>
          <w:p w14:paraId="45509900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28DF3B4D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10D6E7A4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43BDA5D4">
            <w:pPr>
              <w:rPr>
                <w:rFonts w:ascii="FangSong_GB2312"/>
                <w:sz w:val="21"/>
              </w:rPr>
            </w:pPr>
          </w:p>
        </w:tc>
        <w:tc>
          <w:tcPr>
            <w:tcW w:w="674" w:type="dxa"/>
            <w:vAlign w:val="top"/>
          </w:tcPr>
          <w:p w14:paraId="3A68DA1A">
            <w:pPr>
              <w:rPr>
                <w:rFonts w:ascii="FangSong_GB2312"/>
                <w:sz w:val="21"/>
              </w:rPr>
            </w:pPr>
          </w:p>
        </w:tc>
        <w:tc>
          <w:tcPr>
            <w:tcW w:w="485" w:type="dxa"/>
            <w:vAlign w:val="top"/>
          </w:tcPr>
          <w:p w14:paraId="3D88DA57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53AA3CBF">
            <w:pPr>
              <w:rPr>
                <w:rFonts w:ascii="FangSong_GB2312"/>
                <w:sz w:val="21"/>
              </w:rPr>
            </w:pPr>
          </w:p>
        </w:tc>
        <w:tc>
          <w:tcPr>
            <w:tcW w:w="664" w:type="dxa"/>
            <w:vAlign w:val="top"/>
          </w:tcPr>
          <w:p w14:paraId="51E4F2A3">
            <w:pPr>
              <w:rPr>
                <w:rFonts w:ascii="FangSong_GB2312"/>
                <w:sz w:val="21"/>
              </w:rPr>
            </w:pPr>
          </w:p>
        </w:tc>
        <w:tc>
          <w:tcPr>
            <w:tcW w:w="697" w:type="dxa"/>
            <w:vAlign w:val="top"/>
          </w:tcPr>
          <w:p w14:paraId="6FF7E557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5ACFC7BB">
            <w:pPr>
              <w:rPr>
                <w:rFonts w:ascii="FangSong_GB2312"/>
                <w:sz w:val="21"/>
              </w:rPr>
            </w:pPr>
          </w:p>
        </w:tc>
        <w:tc>
          <w:tcPr>
            <w:tcW w:w="1074" w:type="dxa"/>
            <w:vAlign w:val="top"/>
          </w:tcPr>
          <w:p w14:paraId="4AB5875D">
            <w:pPr>
              <w:rPr>
                <w:rFonts w:ascii="FangSong_GB2312"/>
                <w:sz w:val="21"/>
              </w:rPr>
            </w:pPr>
          </w:p>
        </w:tc>
      </w:tr>
      <w:tr w14:paraId="33088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2" w:type="dxa"/>
            <w:vAlign w:val="top"/>
          </w:tcPr>
          <w:p w14:paraId="7DF20144">
            <w:pPr>
              <w:spacing w:before="247" w:line="195" w:lineRule="auto"/>
              <w:ind w:left="17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vAlign w:val="top"/>
          </w:tcPr>
          <w:p w14:paraId="30FFD0C3">
            <w:pPr>
              <w:rPr>
                <w:rFonts w:ascii="FangSong_GB2312"/>
                <w:sz w:val="21"/>
              </w:rPr>
            </w:pPr>
          </w:p>
        </w:tc>
        <w:tc>
          <w:tcPr>
            <w:tcW w:w="644" w:type="dxa"/>
            <w:vAlign w:val="top"/>
          </w:tcPr>
          <w:p w14:paraId="46BCFCA2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6BA7ECB9">
            <w:pPr>
              <w:rPr>
                <w:rFonts w:ascii="FangSong_GB2312"/>
                <w:sz w:val="21"/>
              </w:rPr>
            </w:pPr>
          </w:p>
        </w:tc>
        <w:tc>
          <w:tcPr>
            <w:tcW w:w="461" w:type="dxa"/>
            <w:vAlign w:val="top"/>
          </w:tcPr>
          <w:p w14:paraId="6527AC43">
            <w:pPr>
              <w:rPr>
                <w:rFonts w:ascii="FangSong_GB2312"/>
                <w:sz w:val="21"/>
              </w:rPr>
            </w:pPr>
          </w:p>
        </w:tc>
        <w:tc>
          <w:tcPr>
            <w:tcW w:w="652" w:type="dxa"/>
            <w:vAlign w:val="top"/>
          </w:tcPr>
          <w:p w14:paraId="2A712F74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42EEAEAA">
            <w:pPr>
              <w:rPr>
                <w:rFonts w:ascii="FangSong_GB2312"/>
                <w:sz w:val="21"/>
              </w:rPr>
            </w:pPr>
          </w:p>
        </w:tc>
        <w:tc>
          <w:tcPr>
            <w:tcW w:w="502" w:type="dxa"/>
            <w:vAlign w:val="top"/>
          </w:tcPr>
          <w:p w14:paraId="78BC8CD9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270CE3D7">
            <w:pPr>
              <w:rPr>
                <w:rFonts w:ascii="FangSong_GB2312"/>
                <w:sz w:val="21"/>
              </w:rPr>
            </w:pPr>
          </w:p>
        </w:tc>
        <w:tc>
          <w:tcPr>
            <w:tcW w:w="646" w:type="dxa"/>
            <w:vAlign w:val="top"/>
          </w:tcPr>
          <w:p w14:paraId="34069E57">
            <w:pPr>
              <w:rPr>
                <w:rFonts w:ascii="FangSong_GB2312"/>
                <w:sz w:val="21"/>
              </w:rPr>
            </w:pPr>
          </w:p>
        </w:tc>
        <w:tc>
          <w:tcPr>
            <w:tcW w:w="456" w:type="dxa"/>
            <w:vAlign w:val="top"/>
          </w:tcPr>
          <w:p w14:paraId="6D5A883F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7A4F6660">
            <w:pPr>
              <w:rPr>
                <w:rFonts w:ascii="FangSong_GB2312"/>
                <w:sz w:val="21"/>
              </w:rPr>
            </w:pPr>
          </w:p>
        </w:tc>
        <w:tc>
          <w:tcPr>
            <w:tcW w:w="490" w:type="dxa"/>
            <w:vAlign w:val="top"/>
          </w:tcPr>
          <w:p w14:paraId="10DCD2EA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3AD7F40B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65A4BC3E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66360EDE">
            <w:pPr>
              <w:rPr>
                <w:rFonts w:ascii="FangSong_GB2312"/>
                <w:sz w:val="21"/>
              </w:rPr>
            </w:pPr>
          </w:p>
        </w:tc>
        <w:tc>
          <w:tcPr>
            <w:tcW w:w="674" w:type="dxa"/>
            <w:vAlign w:val="top"/>
          </w:tcPr>
          <w:p w14:paraId="4442165E">
            <w:pPr>
              <w:rPr>
                <w:rFonts w:ascii="FangSong_GB2312"/>
                <w:sz w:val="21"/>
              </w:rPr>
            </w:pPr>
          </w:p>
        </w:tc>
        <w:tc>
          <w:tcPr>
            <w:tcW w:w="485" w:type="dxa"/>
            <w:vAlign w:val="top"/>
          </w:tcPr>
          <w:p w14:paraId="38EA94B2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1096383A">
            <w:pPr>
              <w:rPr>
                <w:rFonts w:ascii="FangSong_GB2312"/>
                <w:sz w:val="21"/>
              </w:rPr>
            </w:pPr>
          </w:p>
        </w:tc>
        <w:tc>
          <w:tcPr>
            <w:tcW w:w="664" w:type="dxa"/>
            <w:vAlign w:val="top"/>
          </w:tcPr>
          <w:p w14:paraId="0B2DC883">
            <w:pPr>
              <w:rPr>
                <w:rFonts w:ascii="FangSong_GB2312"/>
                <w:sz w:val="21"/>
              </w:rPr>
            </w:pPr>
          </w:p>
        </w:tc>
        <w:tc>
          <w:tcPr>
            <w:tcW w:w="697" w:type="dxa"/>
            <w:vAlign w:val="top"/>
          </w:tcPr>
          <w:p w14:paraId="71E106C4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738E9E5E">
            <w:pPr>
              <w:rPr>
                <w:rFonts w:ascii="FangSong_GB2312"/>
                <w:sz w:val="21"/>
              </w:rPr>
            </w:pPr>
          </w:p>
        </w:tc>
        <w:tc>
          <w:tcPr>
            <w:tcW w:w="1074" w:type="dxa"/>
            <w:vAlign w:val="top"/>
          </w:tcPr>
          <w:p w14:paraId="23E20A04">
            <w:pPr>
              <w:rPr>
                <w:rFonts w:ascii="FangSong_GB2312"/>
                <w:sz w:val="21"/>
              </w:rPr>
            </w:pPr>
          </w:p>
        </w:tc>
      </w:tr>
      <w:tr w14:paraId="764A6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42" w:type="dxa"/>
            <w:vAlign w:val="top"/>
          </w:tcPr>
          <w:p w14:paraId="64978744">
            <w:pPr>
              <w:spacing w:before="247" w:line="195" w:lineRule="auto"/>
              <w:ind w:left="1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vAlign w:val="top"/>
          </w:tcPr>
          <w:p w14:paraId="4E8B19A9">
            <w:pPr>
              <w:rPr>
                <w:rFonts w:ascii="FangSong_GB2312"/>
                <w:sz w:val="21"/>
              </w:rPr>
            </w:pPr>
          </w:p>
        </w:tc>
        <w:tc>
          <w:tcPr>
            <w:tcW w:w="644" w:type="dxa"/>
            <w:vAlign w:val="top"/>
          </w:tcPr>
          <w:p w14:paraId="1A31B827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3D11844A">
            <w:pPr>
              <w:rPr>
                <w:rFonts w:ascii="FangSong_GB2312"/>
                <w:sz w:val="21"/>
              </w:rPr>
            </w:pPr>
          </w:p>
        </w:tc>
        <w:tc>
          <w:tcPr>
            <w:tcW w:w="461" w:type="dxa"/>
            <w:vAlign w:val="top"/>
          </w:tcPr>
          <w:p w14:paraId="3A3C64C8">
            <w:pPr>
              <w:rPr>
                <w:rFonts w:ascii="FangSong_GB2312"/>
                <w:sz w:val="21"/>
              </w:rPr>
            </w:pPr>
          </w:p>
        </w:tc>
        <w:tc>
          <w:tcPr>
            <w:tcW w:w="652" w:type="dxa"/>
            <w:vAlign w:val="top"/>
          </w:tcPr>
          <w:p w14:paraId="2C2BB523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741734E2">
            <w:pPr>
              <w:rPr>
                <w:rFonts w:ascii="FangSong_GB2312"/>
                <w:sz w:val="21"/>
              </w:rPr>
            </w:pPr>
          </w:p>
        </w:tc>
        <w:tc>
          <w:tcPr>
            <w:tcW w:w="502" w:type="dxa"/>
            <w:vAlign w:val="top"/>
          </w:tcPr>
          <w:p w14:paraId="389BC0E8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0147E270">
            <w:pPr>
              <w:rPr>
                <w:rFonts w:ascii="FangSong_GB2312"/>
                <w:sz w:val="21"/>
              </w:rPr>
            </w:pPr>
          </w:p>
        </w:tc>
        <w:tc>
          <w:tcPr>
            <w:tcW w:w="646" w:type="dxa"/>
            <w:vAlign w:val="top"/>
          </w:tcPr>
          <w:p w14:paraId="0DE35925">
            <w:pPr>
              <w:rPr>
                <w:rFonts w:ascii="FangSong_GB2312"/>
                <w:sz w:val="21"/>
              </w:rPr>
            </w:pPr>
          </w:p>
        </w:tc>
        <w:tc>
          <w:tcPr>
            <w:tcW w:w="456" w:type="dxa"/>
            <w:vAlign w:val="top"/>
          </w:tcPr>
          <w:p w14:paraId="62393923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7A29D868">
            <w:pPr>
              <w:rPr>
                <w:rFonts w:ascii="FangSong_GB2312"/>
                <w:sz w:val="21"/>
              </w:rPr>
            </w:pPr>
          </w:p>
        </w:tc>
        <w:tc>
          <w:tcPr>
            <w:tcW w:w="490" w:type="dxa"/>
            <w:vAlign w:val="top"/>
          </w:tcPr>
          <w:p w14:paraId="1BE35256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1C4B595E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267F7896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43E61B8B">
            <w:pPr>
              <w:rPr>
                <w:rFonts w:ascii="FangSong_GB2312"/>
                <w:sz w:val="21"/>
              </w:rPr>
            </w:pPr>
          </w:p>
        </w:tc>
        <w:tc>
          <w:tcPr>
            <w:tcW w:w="674" w:type="dxa"/>
            <w:vAlign w:val="top"/>
          </w:tcPr>
          <w:p w14:paraId="7BA7C441">
            <w:pPr>
              <w:rPr>
                <w:rFonts w:ascii="FangSong_GB2312"/>
                <w:sz w:val="21"/>
              </w:rPr>
            </w:pPr>
          </w:p>
        </w:tc>
        <w:tc>
          <w:tcPr>
            <w:tcW w:w="485" w:type="dxa"/>
            <w:vAlign w:val="top"/>
          </w:tcPr>
          <w:p w14:paraId="00609C53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062745D1">
            <w:pPr>
              <w:rPr>
                <w:rFonts w:ascii="FangSong_GB2312"/>
                <w:sz w:val="21"/>
              </w:rPr>
            </w:pPr>
          </w:p>
        </w:tc>
        <w:tc>
          <w:tcPr>
            <w:tcW w:w="664" w:type="dxa"/>
            <w:vAlign w:val="top"/>
          </w:tcPr>
          <w:p w14:paraId="56F6FAA8">
            <w:pPr>
              <w:rPr>
                <w:rFonts w:ascii="FangSong_GB2312"/>
                <w:sz w:val="21"/>
              </w:rPr>
            </w:pPr>
          </w:p>
        </w:tc>
        <w:tc>
          <w:tcPr>
            <w:tcW w:w="697" w:type="dxa"/>
            <w:vAlign w:val="top"/>
          </w:tcPr>
          <w:p w14:paraId="47566A19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7A0A5187">
            <w:pPr>
              <w:rPr>
                <w:rFonts w:ascii="FangSong_GB2312"/>
                <w:sz w:val="21"/>
              </w:rPr>
            </w:pPr>
          </w:p>
        </w:tc>
        <w:tc>
          <w:tcPr>
            <w:tcW w:w="1074" w:type="dxa"/>
            <w:vAlign w:val="top"/>
          </w:tcPr>
          <w:p w14:paraId="5277459C">
            <w:pPr>
              <w:rPr>
                <w:rFonts w:ascii="FangSong_GB2312"/>
                <w:sz w:val="21"/>
              </w:rPr>
            </w:pPr>
          </w:p>
        </w:tc>
      </w:tr>
      <w:tr w14:paraId="0690E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42" w:type="dxa"/>
            <w:vAlign w:val="top"/>
          </w:tcPr>
          <w:p w14:paraId="1D67E9D7">
            <w:pPr>
              <w:pStyle w:val="6"/>
              <w:spacing w:before="320" w:line="169" w:lineRule="exact"/>
              <w:ind w:left="138"/>
            </w:pPr>
            <w:r>
              <w:rPr>
                <w:position w:val="-9"/>
              </w:rPr>
              <w:t>…</w:t>
            </w:r>
          </w:p>
        </w:tc>
        <w:tc>
          <w:tcPr>
            <w:tcW w:w="478" w:type="dxa"/>
            <w:vAlign w:val="top"/>
          </w:tcPr>
          <w:p w14:paraId="517507F4">
            <w:pPr>
              <w:rPr>
                <w:rFonts w:ascii="FangSong_GB2312"/>
                <w:sz w:val="21"/>
              </w:rPr>
            </w:pPr>
          </w:p>
        </w:tc>
        <w:tc>
          <w:tcPr>
            <w:tcW w:w="644" w:type="dxa"/>
            <w:vAlign w:val="top"/>
          </w:tcPr>
          <w:p w14:paraId="4E44323C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467049D8">
            <w:pPr>
              <w:rPr>
                <w:rFonts w:ascii="FangSong_GB2312"/>
                <w:sz w:val="21"/>
              </w:rPr>
            </w:pPr>
          </w:p>
        </w:tc>
        <w:tc>
          <w:tcPr>
            <w:tcW w:w="461" w:type="dxa"/>
            <w:vAlign w:val="top"/>
          </w:tcPr>
          <w:p w14:paraId="33EF4D4A">
            <w:pPr>
              <w:rPr>
                <w:rFonts w:ascii="FangSong_GB2312"/>
                <w:sz w:val="21"/>
              </w:rPr>
            </w:pPr>
          </w:p>
        </w:tc>
        <w:tc>
          <w:tcPr>
            <w:tcW w:w="652" w:type="dxa"/>
            <w:vAlign w:val="top"/>
          </w:tcPr>
          <w:p w14:paraId="6C5C56B5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451FD0A6">
            <w:pPr>
              <w:rPr>
                <w:rFonts w:ascii="FangSong_GB2312"/>
                <w:sz w:val="21"/>
              </w:rPr>
            </w:pPr>
          </w:p>
        </w:tc>
        <w:tc>
          <w:tcPr>
            <w:tcW w:w="502" w:type="dxa"/>
            <w:vAlign w:val="top"/>
          </w:tcPr>
          <w:p w14:paraId="6ACD63C3">
            <w:pPr>
              <w:rPr>
                <w:rFonts w:ascii="FangSong_GB2312"/>
                <w:sz w:val="21"/>
              </w:rPr>
            </w:pPr>
          </w:p>
        </w:tc>
        <w:tc>
          <w:tcPr>
            <w:tcW w:w="658" w:type="dxa"/>
            <w:vAlign w:val="top"/>
          </w:tcPr>
          <w:p w14:paraId="17BDC4A7">
            <w:pPr>
              <w:rPr>
                <w:rFonts w:ascii="FangSong_GB2312"/>
                <w:sz w:val="21"/>
              </w:rPr>
            </w:pPr>
          </w:p>
        </w:tc>
        <w:tc>
          <w:tcPr>
            <w:tcW w:w="646" w:type="dxa"/>
            <w:vAlign w:val="top"/>
          </w:tcPr>
          <w:p w14:paraId="71FFEEC0">
            <w:pPr>
              <w:rPr>
                <w:rFonts w:ascii="FangSong_GB2312"/>
                <w:sz w:val="21"/>
              </w:rPr>
            </w:pPr>
          </w:p>
        </w:tc>
        <w:tc>
          <w:tcPr>
            <w:tcW w:w="456" w:type="dxa"/>
            <w:vAlign w:val="top"/>
          </w:tcPr>
          <w:p w14:paraId="62270CF2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01ED73F2">
            <w:pPr>
              <w:rPr>
                <w:rFonts w:ascii="FangSong_GB2312"/>
                <w:sz w:val="21"/>
              </w:rPr>
            </w:pPr>
          </w:p>
        </w:tc>
        <w:tc>
          <w:tcPr>
            <w:tcW w:w="490" w:type="dxa"/>
            <w:vAlign w:val="top"/>
          </w:tcPr>
          <w:p w14:paraId="0FE39C7B">
            <w:pPr>
              <w:rPr>
                <w:rFonts w:ascii="FangSong_GB2312"/>
                <w:sz w:val="21"/>
              </w:rPr>
            </w:pPr>
          </w:p>
        </w:tc>
        <w:tc>
          <w:tcPr>
            <w:tcW w:w="663" w:type="dxa"/>
            <w:vAlign w:val="top"/>
          </w:tcPr>
          <w:p w14:paraId="2A310D71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44F2A845">
            <w:pPr>
              <w:rPr>
                <w:rFonts w:ascii="FangSong_GB2312"/>
                <w:sz w:val="21"/>
              </w:rPr>
            </w:pPr>
          </w:p>
        </w:tc>
        <w:tc>
          <w:tcPr>
            <w:tcW w:w="467" w:type="dxa"/>
            <w:vAlign w:val="top"/>
          </w:tcPr>
          <w:p w14:paraId="71D3851D">
            <w:pPr>
              <w:rPr>
                <w:rFonts w:ascii="FangSong_GB2312"/>
                <w:sz w:val="21"/>
              </w:rPr>
            </w:pPr>
          </w:p>
        </w:tc>
        <w:tc>
          <w:tcPr>
            <w:tcW w:w="674" w:type="dxa"/>
            <w:vAlign w:val="top"/>
          </w:tcPr>
          <w:p w14:paraId="3FE88800">
            <w:pPr>
              <w:rPr>
                <w:rFonts w:ascii="FangSong_GB2312"/>
                <w:sz w:val="21"/>
              </w:rPr>
            </w:pPr>
          </w:p>
        </w:tc>
        <w:tc>
          <w:tcPr>
            <w:tcW w:w="485" w:type="dxa"/>
            <w:vAlign w:val="top"/>
          </w:tcPr>
          <w:p w14:paraId="58C6E8F0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24CD7BA3">
            <w:pPr>
              <w:rPr>
                <w:rFonts w:ascii="FangSong_GB2312"/>
                <w:sz w:val="21"/>
              </w:rPr>
            </w:pPr>
          </w:p>
        </w:tc>
        <w:tc>
          <w:tcPr>
            <w:tcW w:w="664" w:type="dxa"/>
            <w:vAlign w:val="top"/>
          </w:tcPr>
          <w:p w14:paraId="2880C48B">
            <w:pPr>
              <w:rPr>
                <w:rFonts w:ascii="FangSong_GB2312"/>
                <w:sz w:val="21"/>
              </w:rPr>
            </w:pPr>
          </w:p>
        </w:tc>
        <w:tc>
          <w:tcPr>
            <w:tcW w:w="697" w:type="dxa"/>
            <w:vAlign w:val="top"/>
          </w:tcPr>
          <w:p w14:paraId="208CDBE5">
            <w:pPr>
              <w:rPr>
                <w:rFonts w:ascii="FangSong_GB2312"/>
                <w:sz w:val="21"/>
              </w:rPr>
            </w:pPr>
          </w:p>
        </w:tc>
        <w:tc>
          <w:tcPr>
            <w:tcW w:w="640" w:type="dxa"/>
            <w:vAlign w:val="top"/>
          </w:tcPr>
          <w:p w14:paraId="7B987E35">
            <w:pPr>
              <w:rPr>
                <w:rFonts w:ascii="FangSong_GB2312"/>
                <w:sz w:val="21"/>
              </w:rPr>
            </w:pPr>
          </w:p>
        </w:tc>
        <w:tc>
          <w:tcPr>
            <w:tcW w:w="1074" w:type="dxa"/>
            <w:vAlign w:val="top"/>
          </w:tcPr>
          <w:p w14:paraId="68376A17">
            <w:pPr>
              <w:rPr>
                <w:rFonts w:ascii="FangSong_GB2312"/>
                <w:sz w:val="21"/>
              </w:rPr>
            </w:pPr>
          </w:p>
        </w:tc>
      </w:tr>
    </w:tbl>
    <w:p w14:paraId="15CCCF76">
      <w:pPr>
        <w:pStyle w:val="2"/>
        <w:rPr>
          <w:sz w:val="21"/>
        </w:rPr>
      </w:pPr>
    </w:p>
    <w:sectPr>
      <w:headerReference r:id="rId6" w:type="default"/>
      <w:footerReference r:id="rId7" w:type="default"/>
      <w:pgSz w:w="16839" w:h="11905"/>
      <w:pgMar w:top="400" w:right="1588" w:bottom="1761" w:left="1360" w:header="0" w:footer="13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经典黑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E1FAA">
    <w:pPr>
      <w:spacing w:line="379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position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5"/>
        <w:position w:val="2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position w:val="2"/>
        <w:sz w:val="28"/>
        <w:szCs w:val="28"/>
      </w:rPr>
      <w:t>6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A3BB0">
    <w:pPr>
      <w:spacing w:line="378" w:lineRule="exact"/>
      <w:ind w:left="1268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position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position w:val="2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3"/>
        <w:position w:val="2"/>
        <w:sz w:val="28"/>
        <w:szCs w:val="28"/>
      </w:rPr>
      <w:t>7</w:t>
    </w:r>
    <w:r>
      <w:rPr>
        <w:rFonts w:ascii="Times New Roman" w:hAnsi="Times New Roman" w:eastAsia="Times New Roman" w:cs="Times New Roman"/>
        <w:spacing w:val="69"/>
        <w:position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position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58C7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FF0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jaVu Sans" w:hAnsi="DejaVu Sans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DejaVu Sans" w:hAnsi="DejaVu Sans" w:eastAsia="DejaVu Sans" w:cs="DejaVu San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ZXiaoBiaoSong-B05S" w:hAnsi="FZXiaoBiaoSong-B05S" w:eastAsia="FZXiaoBiaoSong-B05S" w:cs="FZXiaoBiaoSong-B05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2026-06-12T18:52:00Z</dcterms:created>
  <dc:creator>User</dc:creator>
  <cp:lastModifiedBy>经信二号</cp:lastModifiedBy>
  <dcterms:modified xsi:type="dcterms:W3CDTF">2026-06-15T10:47:29Z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2026-06-15T10:43:56Z</vt:filetime>
  </property>
  <property fmtid="{D5CDD505-2E9C-101B-9397-08002B2CF9AE}" pid="4" name="KSOProductBuildVer">
    <vt:lpwstr>2052-12.1.2.22550</vt:lpwstr>
  </property>
  <property fmtid="{D5CDD505-2E9C-101B-9397-08002B2CF9AE}" pid="5" name="ICV">
    <vt:lpwstr>638103F71630D9A7C1672F6AC3C56A63_42</vt:lpwstr>
  </property>
</Properties>
</file>