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43B67A">
      <w:pPr>
        <w:keepNext w:val="0"/>
        <w:keepLines w:val="0"/>
        <w:pageBreakBefore w:val="0"/>
        <w:widowControl w:val="0"/>
        <w:kinsoku/>
        <w:wordWrap w:val="0"/>
        <w:overflowPunct/>
        <w:topLinePunct w:val="0"/>
        <w:autoSpaceDE/>
        <w:autoSpaceDN/>
        <w:bidi w:val="0"/>
        <w:adjustRightInd/>
        <w:snapToGrid/>
        <w:spacing w:line="600" w:lineRule="exact"/>
        <w:jc w:val="both"/>
        <w:textAlignment w:val="auto"/>
        <w:outlineLvl w:val="0"/>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附件1</w:t>
      </w:r>
    </w:p>
    <w:p w14:paraId="4488DD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val="0"/>
          <w:bCs w:val="0"/>
          <w:sz w:val="40"/>
          <w:szCs w:val="40"/>
          <w:highlight w:val="none"/>
          <w:lang w:val="en-US" w:eastAsia="zh-CN"/>
        </w:rPr>
      </w:pPr>
    </w:p>
    <w:p w14:paraId="0405A1E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简体" w:cs="Times New Roman"/>
          <w:b w:val="0"/>
          <w:bCs w:val="0"/>
          <w:sz w:val="44"/>
          <w:szCs w:val="44"/>
          <w:highlight w:val="none"/>
          <w:lang w:val="en-US" w:eastAsia="zh-CN"/>
        </w:rPr>
      </w:pPr>
      <w:bookmarkStart w:id="0" w:name="_GoBack"/>
      <w:r>
        <w:rPr>
          <w:rFonts w:hint="default" w:ascii="Times New Roman" w:hAnsi="Times New Roman" w:eastAsia="方正小标宋简体" w:cs="Times New Roman"/>
          <w:b w:val="0"/>
          <w:bCs w:val="0"/>
          <w:sz w:val="44"/>
          <w:szCs w:val="44"/>
          <w:highlight w:val="none"/>
          <w:lang w:val="en-US" w:eastAsia="zh-CN"/>
        </w:rPr>
        <w:t>浙江国家数字经济创新发展试验区</w:t>
      </w:r>
    </w:p>
    <w:p w14:paraId="2B490045">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Times New Roman" w:hAnsi="Times New Roman" w:eastAsia="方正小标宋简体" w:cs="Times New Roman"/>
          <w:b w:val="0"/>
          <w:bCs w:val="0"/>
          <w:sz w:val="44"/>
          <w:szCs w:val="44"/>
          <w:highlight w:val="none"/>
          <w:lang w:val="en-US" w:eastAsia="zh-CN"/>
        </w:rPr>
      </w:pPr>
      <w:r>
        <w:rPr>
          <w:rFonts w:hint="default" w:ascii="Times New Roman" w:hAnsi="Times New Roman" w:eastAsia="方正小标宋简体" w:cs="Times New Roman"/>
          <w:b w:val="0"/>
          <w:bCs w:val="0"/>
          <w:sz w:val="44"/>
          <w:szCs w:val="44"/>
          <w:highlight w:val="none"/>
          <w:lang w:val="en-US" w:eastAsia="zh-CN"/>
        </w:rPr>
        <w:t>优秀案例申报表</w:t>
      </w:r>
      <w:bookmarkEnd w:id="0"/>
      <w:r>
        <w:rPr>
          <w:rFonts w:hint="default" w:ascii="Times New Roman" w:hAnsi="Times New Roman" w:eastAsia="方正小标宋简体" w:cs="Times New Roman"/>
          <w:b w:val="0"/>
          <w:bCs w:val="0"/>
          <w:sz w:val="44"/>
          <w:szCs w:val="44"/>
          <w:highlight w:val="none"/>
          <w:lang w:val="en-US" w:eastAsia="zh-CN"/>
        </w:rPr>
        <w:t>1</w:t>
      </w:r>
    </w:p>
    <w:p w14:paraId="0788024A">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outlineLvl w:val="0"/>
        <w:rPr>
          <w:rFonts w:hint="default" w:ascii="Times New Roman" w:hAnsi="Times New Roman" w:eastAsia="仿宋_GB2312" w:cs="Times New Roman"/>
          <w:b w:val="0"/>
          <w:bCs w:val="0"/>
          <w:kern w:val="2"/>
          <w:sz w:val="32"/>
          <w:szCs w:val="32"/>
          <w:highlight w:val="none"/>
          <w:lang w:val="en-US" w:eastAsia="zh-CN" w:bidi="ar-SA"/>
        </w:rPr>
      </w:pPr>
      <w:r>
        <w:rPr>
          <w:rFonts w:hint="default" w:ascii="Times New Roman" w:hAnsi="Times New Roman" w:eastAsia="楷体" w:cs="Times New Roman"/>
          <w:b w:val="0"/>
          <w:bCs w:val="0"/>
          <w:sz w:val="32"/>
          <w:szCs w:val="32"/>
          <w:highlight w:val="none"/>
        </w:rPr>
        <w:t>（申报主体</w:t>
      </w:r>
      <w:r>
        <w:rPr>
          <w:rFonts w:hint="default" w:ascii="Times New Roman" w:hAnsi="Times New Roman" w:eastAsia="楷体" w:cs="Times New Roman"/>
          <w:b w:val="0"/>
          <w:bCs w:val="0"/>
          <w:sz w:val="32"/>
          <w:szCs w:val="32"/>
          <w:highlight w:val="none"/>
          <w:lang w:val="en-US" w:eastAsia="zh-CN"/>
        </w:rPr>
        <w:t>为企事业单位</w:t>
      </w:r>
      <w:r>
        <w:rPr>
          <w:rFonts w:hint="default" w:ascii="Times New Roman" w:hAnsi="Times New Roman" w:eastAsia="楷体" w:cs="Times New Roman"/>
          <w:b w:val="0"/>
          <w:bCs w:val="0"/>
          <w:sz w:val="32"/>
          <w:szCs w:val="32"/>
          <w:highlight w:val="none"/>
          <w:lang w:eastAsia="zh-CN"/>
        </w:rPr>
        <w:t>，</w:t>
      </w:r>
      <w:r>
        <w:rPr>
          <w:rFonts w:hint="default" w:ascii="Times New Roman" w:hAnsi="Times New Roman" w:eastAsia="楷体" w:cs="Times New Roman"/>
          <w:b w:val="0"/>
          <w:bCs w:val="0"/>
          <w:sz w:val="32"/>
          <w:szCs w:val="32"/>
          <w:highlight w:val="none"/>
          <w:lang w:val="en-US" w:eastAsia="zh-CN"/>
        </w:rPr>
        <w:t>申报项目为技术产品</w:t>
      </w:r>
      <w:r>
        <w:rPr>
          <w:rFonts w:hint="default" w:ascii="Times New Roman" w:hAnsi="Times New Roman" w:eastAsia="楷体" w:cs="Times New Roman"/>
          <w:b w:val="0"/>
          <w:bCs w:val="0"/>
          <w:sz w:val="32"/>
          <w:szCs w:val="32"/>
          <w:highlight w:val="none"/>
          <w:lang w:eastAsia="zh-CN"/>
        </w:rPr>
        <w:t>优秀案例</w:t>
      </w:r>
      <w:r>
        <w:rPr>
          <w:rFonts w:hint="default" w:ascii="Times New Roman" w:hAnsi="Times New Roman" w:eastAsia="楷体" w:cs="Times New Roman"/>
          <w:b w:val="0"/>
          <w:bCs w:val="0"/>
          <w:sz w:val="32"/>
          <w:szCs w:val="32"/>
          <w:highlight w:val="none"/>
          <w:lang w:val="en-US" w:eastAsia="zh-CN"/>
        </w:rPr>
        <w:t>、解决方案</w:t>
      </w:r>
      <w:r>
        <w:rPr>
          <w:rFonts w:hint="default" w:ascii="Times New Roman" w:hAnsi="Times New Roman" w:eastAsia="楷体" w:cs="Times New Roman"/>
          <w:b w:val="0"/>
          <w:bCs w:val="0"/>
          <w:sz w:val="32"/>
          <w:szCs w:val="32"/>
          <w:highlight w:val="none"/>
          <w:lang w:eastAsia="zh-CN"/>
        </w:rPr>
        <w:t>优秀案例</w:t>
      </w:r>
      <w:r>
        <w:rPr>
          <w:rFonts w:hint="default" w:ascii="Times New Roman" w:hAnsi="Times New Roman" w:eastAsia="楷体" w:cs="Times New Roman"/>
          <w:b w:val="0"/>
          <w:bCs w:val="0"/>
          <w:sz w:val="32"/>
          <w:szCs w:val="32"/>
          <w:highlight w:val="none"/>
          <w:lang w:val="en-US" w:eastAsia="zh-CN"/>
        </w:rPr>
        <w:t>、应用</w:t>
      </w:r>
      <w:r>
        <w:rPr>
          <w:rFonts w:hint="default" w:ascii="Times New Roman" w:hAnsi="Times New Roman" w:eastAsia="楷体" w:cs="Times New Roman"/>
          <w:b w:val="0"/>
          <w:bCs w:val="0"/>
          <w:sz w:val="32"/>
          <w:szCs w:val="32"/>
          <w:highlight w:val="none"/>
          <w:lang w:eastAsia="zh-CN"/>
        </w:rPr>
        <w:t>实践优秀案例</w:t>
      </w:r>
      <w:r>
        <w:rPr>
          <w:rFonts w:hint="default" w:ascii="Times New Roman" w:hAnsi="Times New Roman" w:eastAsia="楷体" w:cs="Times New Roman"/>
          <w:b w:val="0"/>
          <w:bCs w:val="0"/>
          <w:sz w:val="32"/>
          <w:szCs w:val="32"/>
          <w:highlight w:val="none"/>
        </w:rPr>
        <w:t>）</w:t>
      </w:r>
    </w:p>
    <w:tbl>
      <w:tblPr>
        <w:tblStyle w:val="3"/>
        <w:tblW w:w="0" w:type="auto"/>
        <w:tblInd w:w="-4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812"/>
        <w:gridCol w:w="272"/>
        <w:gridCol w:w="1812"/>
        <w:gridCol w:w="1090"/>
        <w:gridCol w:w="1383"/>
        <w:gridCol w:w="329"/>
        <w:gridCol w:w="2276"/>
      </w:tblGrid>
      <w:tr w14:paraId="5843D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504" w:type="dxa"/>
            <w:noWrap w:val="0"/>
            <w:vAlign w:val="center"/>
          </w:tcPr>
          <w:p w14:paraId="59375E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单位名称</w:t>
            </w:r>
          </w:p>
        </w:tc>
        <w:tc>
          <w:tcPr>
            <w:tcW w:w="7974" w:type="dxa"/>
            <w:gridSpan w:val="7"/>
            <w:noWrap w:val="0"/>
            <w:vAlign w:val="top"/>
          </w:tcPr>
          <w:p w14:paraId="641D12B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28"/>
                <w:szCs w:val="28"/>
                <w:highlight w:val="none"/>
                <w:vertAlign w:val="baseline"/>
                <w:lang w:val="en-US" w:eastAsia="zh-CN"/>
              </w:rPr>
            </w:pPr>
          </w:p>
        </w:tc>
      </w:tr>
      <w:tr w14:paraId="1C7A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1504" w:type="dxa"/>
            <w:noWrap w:val="0"/>
            <w:vAlign w:val="center"/>
          </w:tcPr>
          <w:p w14:paraId="47E6FEC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单位类型</w:t>
            </w:r>
          </w:p>
        </w:tc>
        <w:tc>
          <w:tcPr>
            <w:tcW w:w="7974" w:type="dxa"/>
            <w:gridSpan w:val="7"/>
            <w:noWrap w:val="0"/>
            <w:vAlign w:val="top"/>
          </w:tcPr>
          <w:p w14:paraId="6C3A957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sym w:font="Times New Roman" w:char="0000"/>
            </w:r>
            <w:r>
              <w:rPr>
                <w:rFonts w:hint="default" w:ascii="Times New Roman" w:hAnsi="Times New Roman" w:eastAsia="仿宋_GB2312" w:cs="Times New Roman"/>
                <w:b w:val="0"/>
                <w:bCs w:val="0"/>
                <w:sz w:val="28"/>
                <w:szCs w:val="28"/>
                <w:highlight w:val="none"/>
                <w:vertAlign w:val="baseline"/>
                <w:lang w:val="en-US" w:eastAsia="zh-CN"/>
              </w:rPr>
              <w:t xml:space="preserve">事业单位   </w:t>
            </w:r>
            <w:r>
              <w:rPr>
                <w:rFonts w:hint="default" w:ascii="Times New Roman" w:hAnsi="Times New Roman" w:eastAsia="仿宋_GB2312" w:cs="Times New Roman"/>
                <w:b w:val="0"/>
                <w:bCs w:val="0"/>
                <w:sz w:val="28"/>
                <w:szCs w:val="28"/>
                <w:highlight w:val="none"/>
                <w:vertAlign w:val="baseline"/>
                <w:lang w:val="en-US" w:eastAsia="zh-CN"/>
              </w:rPr>
              <w:sym w:font="Times New Roman" w:char="0000"/>
            </w:r>
            <w:r>
              <w:rPr>
                <w:rFonts w:hint="default" w:ascii="Times New Roman" w:hAnsi="Times New Roman" w:eastAsia="仿宋_GB2312" w:cs="Times New Roman"/>
                <w:b w:val="0"/>
                <w:bCs w:val="0"/>
                <w:sz w:val="28"/>
                <w:szCs w:val="28"/>
                <w:highlight w:val="none"/>
                <w:vertAlign w:val="baseline"/>
                <w:lang w:val="en-US" w:eastAsia="zh-CN"/>
              </w:rPr>
              <w:t xml:space="preserve">社会团体   </w:t>
            </w:r>
            <w:r>
              <w:rPr>
                <w:rFonts w:hint="default" w:ascii="Times New Roman" w:hAnsi="Times New Roman" w:eastAsia="仿宋_GB2312" w:cs="Times New Roman"/>
                <w:b w:val="0"/>
                <w:bCs w:val="0"/>
                <w:sz w:val="28"/>
                <w:szCs w:val="28"/>
                <w:highlight w:val="none"/>
                <w:vertAlign w:val="baseline"/>
                <w:lang w:val="en-US" w:eastAsia="zh-CN"/>
              </w:rPr>
              <w:sym w:font="Times New Roman" w:char="0000"/>
            </w:r>
            <w:r>
              <w:rPr>
                <w:rFonts w:hint="default" w:ascii="Times New Roman" w:hAnsi="Times New Roman" w:eastAsia="仿宋_GB2312" w:cs="Times New Roman"/>
                <w:b w:val="0"/>
                <w:bCs w:val="0"/>
                <w:sz w:val="28"/>
                <w:szCs w:val="28"/>
                <w:highlight w:val="none"/>
                <w:vertAlign w:val="baseline"/>
                <w:lang w:val="en-US" w:eastAsia="zh-CN"/>
              </w:rPr>
              <w:t xml:space="preserve">国有企业   </w:t>
            </w:r>
            <w:r>
              <w:rPr>
                <w:rFonts w:hint="default" w:ascii="Times New Roman" w:hAnsi="Times New Roman" w:eastAsia="仿宋_GB2312" w:cs="Times New Roman"/>
                <w:b w:val="0"/>
                <w:bCs w:val="0"/>
                <w:sz w:val="28"/>
                <w:szCs w:val="28"/>
                <w:highlight w:val="none"/>
                <w:vertAlign w:val="baseline"/>
                <w:lang w:val="en-US" w:eastAsia="zh-CN"/>
              </w:rPr>
              <w:sym w:font="Times New Roman" w:char="0000"/>
            </w:r>
            <w:r>
              <w:rPr>
                <w:rFonts w:hint="default" w:ascii="Times New Roman" w:hAnsi="Times New Roman" w:eastAsia="仿宋_GB2312" w:cs="Times New Roman"/>
                <w:b w:val="0"/>
                <w:bCs w:val="0"/>
                <w:sz w:val="28"/>
                <w:szCs w:val="28"/>
                <w:highlight w:val="none"/>
                <w:vertAlign w:val="baseline"/>
                <w:lang w:val="en-US" w:eastAsia="zh-CN"/>
              </w:rPr>
              <w:t>国有控股企业</w:t>
            </w:r>
          </w:p>
          <w:p w14:paraId="7EB63FF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sym w:font="Times New Roman" w:char="0000"/>
            </w:r>
            <w:r>
              <w:rPr>
                <w:rFonts w:hint="default" w:ascii="Times New Roman" w:hAnsi="Times New Roman" w:eastAsia="仿宋_GB2312" w:cs="Times New Roman"/>
                <w:b w:val="0"/>
                <w:bCs w:val="0"/>
                <w:sz w:val="28"/>
                <w:szCs w:val="28"/>
                <w:highlight w:val="none"/>
                <w:vertAlign w:val="baseline"/>
                <w:lang w:val="en-US" w:eastAsia="zh-CN"/>
              </w:rPr>
              <w:t xml:space="preserve">私营企业   </w:t>
            </w:r>
            <w:r>
              <w:rPr>
                <w:rFonts w:hint="default" w:ascii="Times New Roman" w:hAnsi="Times New Roman" w:eastAsia="仿宋_GB2312" w:cs="Times New Roman"/>
                <w:b w:val="0"/>
                <w:bCs w:val="0"/>
                <w:sz w:val="28"/>
                <w:szCs w:val="28"/>
                <w:highlight w:val="none"/>
                <w:vertAlign w:val="baseline"/>
                <w:lang w:val="en-US" w:eastAsia="zh-CN"/>
              </w:rPr>
              <w:sym w:font="Times New Roman" w:char="0000"/>
            </w:r>
            <w:r>
              <w:rPr>
                <w:rFonts w:hint="default" w:ascii="Times New Roman" w:hAnsi="Times New Roman" w:eastAsia="仿宋_GB2312" w:cs="Times New Roman"/>
                <w:b w:val="0"/>
                <w:bCs w:val="0"/>
                <w:sz w:val="28"/>
                <w:szCs w:val="28"/>
                <w:highlight w:val="none"/>
                <w:vertAlign w:val="baseline"/>
                <w:lang w:val="en-US" w:eastAsia="zh-CN"/>
              </w:rPr>
              <w:t xml:space="preserve">外资企业   </w:t>
            </w:r>
            <w:r>
              <w:rPr>
                <w:rFonts w:hint="default" w:ascii="Times New Roman" w:hAnsi="Times New Roman" w:eastAsia="仿宋_GB2312" w:cs="Times New Roman"/>
                <w:b w:val="0"/>
                <w:bCs w:val="0"/>
                <w:sz w:val="28"/>
                <w:szCs w:val="28"/>
                <w:highlight w:val="none"/>
                <w:vertAlign w:val="baseline"/>
                <w:lang w:val="en-US" w:eastAsia="zh-CN"/>
              </w:rPr>
              <w:sym w:font="Times New Roman" w:char="0000"/>
            </w:r>
            <w:r>
              <w:rPr>
                <w:rFonts w:hint="default" w:ascii="Times New Roman" w:hAnsi="Times New Roman" w:eastAsia="仿宋_GB2312" w:cs="Times New Roman"/>
                <w:b w:val="0"/>
                <w:bCs w:val="0"/>
                <w:sz w:val="28"/>
                <w:szCs w:val="28"/>
                <w:highlight w:val="none"/>
                <w:vertAlign w:val="baseline"/>
                <w:lang w:val="en-US" w:eastAsia="zh-CN"/>
              </w:rPr>
              <w:t xml:space="preserve">合资企业   </w:t>
            </w:r>
            <w:r>
              <w:rPr>
                <w:rFonts w:hint="default" w:ascii="Times New Roman" w:hAnsi="Times New Roman" w:eastAsia="仿宋_GB2312" w:cs="Times New Roman"/>
                <w:b w:val="0"/>
                <w:bCs w:val="0"/>
                <w:sz w:val="28"/>
                <w:szCs w:val="28"/>
                <w:highlight w:val="none"/>
                <w:vertAlign w:val="baseline"/>
                <w:lang w:val="en-US" w:eastAsia="zh-CN"/>
              </w:rPr>
              <w:sym w:font="Times New Roman" w:char="0000"/>
            </w:r>
            <w:r>
              <w:rPr>
                <w:rFonts w:hint="default" w:ascii="Times New Roman" w:hAnsi="Times New Roman" w:eastAsia="仿宋_GB2312" w:cs="Times New Roman"/>
                <w:b w:val="0"/>
                <w:bCs w:val="0"/>
                <w:sz w:val="28"/>
                <w:szCs w:val="28"/>
                <w:highlight w:val="none"/>
                <w:vertAlign w:val="baseline"/>
                <w:lang w:val="en-US" w:eastAsia="zh-CN"/>
              </w:rPr>
              <w:t xml:space="preserve">其他（请注明）         </w:t>
            </w:r>
          </w:p>
        </w:tc>
      </w:tr>
      <w:tr w14:paraId="1DAF7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2588" w:type="dxa"/>
            <w:gridSpan w:val="3"/>
            <w:noWrap w:val="0"/>
            <w:vAlign w:val="center"/>
          </w:tcPr>
          <w:p w14:paraId="6D74AC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注册资本（万元）</w:t>
            </w:r>
          </w:p>
        </w:tc>
        <w:tc>
          <w:tcPr>
            <w:tcW w:w="1812" w:type="dxa"/>
            <w:noWrap w:val="0"/>
            <w:vAlign w:val="center"/>
          </w:tcPr>
          <w:p w14:paraId="074820D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tc>
        <w:tc>
          <w:tcPr>
            <w:tcW w:w="2473" w:type="dxa"/>
            <w:gridSpan w:val="2"/>
            <w:noWrap w:val="0"/>
            <w:vAlign w:val="center"/>
          </w:tcPr>
          <w:p w14:paraId="13383A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法定代表人</w:t>
            </w:r>
          </w:p>
        </w:tc>
        <w:tc>
          <w:tcPr>
            <w:tcW w:w="2605" w:type="dxa"/>
            <w:gridSpan w:val="2"/>
            <w:noWrap w:val="0"/>
            <w:vAlign w:val="center"/>
          </w:tcPr>
          <w:p w14:paraId="11E3D254">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tc>
      </w:tr>
      <w:tr w14:paraId="0333B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2588" w:type="dxa"/>
            <w:gridSpan w:val="3"/>
            <w:noWrap w:val="0"/>
            <w:vAlign w:val="center"/>
          </w:tcPr>
          <w:p w14:paraId="76A813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社会统一信用代码</w:t>
            </w:r>
          </w:p>
        </w:tc>
        <w:tc>
          <w:tcPr>
            <w:tcW w:w="1812" w:type="dxa"/>
            <w:noWrap w:val="0"/>
            <w:vAlign w:val="center"/>
          </w:tcPr>
          <w:p w14:paraId="602D67C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tc>
        <w:tc>
          <w:tcPr>
            <w:tcW w:w="2473" w:type="dxa"/>
            <w:gridSpan w:val="2"/>
            <w:noWrap w:val="0"/>
            <w:vAlign w:val="center"/>
          </w:tcPr>
          <w:p w14:paraId="6009D70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注册时间</w:t>
            </w:r>
          </w:p>
        </w:tc>
        <w:tc>
          <w:tcPr>
            <w:tcW w:w="2605" w:type="dxa"/>
            <w:gridSpan w:val="2"/>
            <w:noWrap w:val="0"/>
            <w:vAlign w:val="center"/>
          </w:tcPr>
          <w:p w14:paraId="4121798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tc>
      </w:tr>
      <w:tr w14:paraId="4584A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2588" w:type="dxa"/>
            <w:gridSpan w:val="3"/>
            <w:noWrap w:val="0"/>
            <w:vAlign w:val="center"/>
          </w:tcPr>
          <w:p w14:paraId="6ED78F9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注册地址</w:t>
            </w:r>
          </w:p>
        </w:tc>
        <w:tc>
          <w:tcPr>
            <w:tcW w:w="6890" w:type="dxa"/>
            <w:gridSpan w:val="5"/>
            <w:noWrap w:val="0"/>
            <w:vAlign w:val="center"/>
          </w:tcPr>
          <w:p w14:paraId="1D5A396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tc>
      </w:tr>
      <w:tr w14:paraId="087DB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588" w:type="dxa"/>
            <w:gridSpan w:val="3"/>
            <w:noWrap w:val="0"/>
            <w:vAlign w:val="center"/>
          </w:tcPr>
          <w:p w14:paraId="1AF8D8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案例申报联系人</w:t>
            </w:r>
          </w:p>
        </w:tc>
        <w:tc>
          <w:tcPr>
            <w:tcW w:w="1812" w:type="dxa"/>
            <w:noWrap w:val="0"/>
            <w:vAlign w:val="center"/>
          </w:tcPr>
          <w:p w14:paraId="7DFBAB1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tc>
        <w:tc>
          <w:tcPr>
            <w:tcW w:w="2473" w:type="dxa"/>
            <w:gridSpan w:val="2"/>
            <w:noWrap w:val="0"/>
            <w:vAlign w:val="center"/>
          </w:tcPr>
          <w:p w14:paraId="38DE6DC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联系电话</w:t>
            </w:r>
          </w:p>
        </w:tc>
        <w:tc>
          <w:tcPr>
            <w:tcW w:w="2605" w:type="dxa"/>
            <w:gridSpan w:val="2"/>
            <w:noWrap w:val="0"/>
            <w:vAlign w:val="center"/>
          </w:tcPr>
          <w:p w14:paraId="022A1DCE">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tc>
      </w:tr>
      <w:tr w14:paraId="4A261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588" w:type="dxa"/>
            <w:gridSpan w:val="3"/>
            <w:noWrap w:val="0"/>
            <w:vAlign w:val="center"/>
          </w:tcPr>
          <w:p w14:paraId="42685A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kern w:val="2"/>
                <w:sz w:val="28"/>
                <w:szCs w:val="28"/>
                <w:highlight w:val="none"/>
                <w:vertAlign w:val="baseline"/>
                <w:lang w:val="en-US" w:eastAsia="zh-CN" w:bidi="ar-SA"/>
              </w:rPr>
            </w:pPr>
            <w:r>
              <w:rPr>
                <w:rFonts w:hint="default" w:ascii="Times New Roman" w:hAnsi="Times New Roman" w:eastAsia="仿宋_GB2312" w:cs="Times New Roman"/>
                <w:b w:val="0"/>
                <w:bCs w:val="0"/>
                <w:sz w:val="28"/>
                <w:szCs w:val="28"/>
                <w:highlight w:val="none"/>
                <w:vertAlign w:val="baseline"/>
                <w:lang w:val="en-US" w:eastAsia="zh-CN"/>
              </w:rPr>
              <w:t>员工总数（人）</w:t>
            </w:r>
          </w:p>
        </w:tc>
        <w:tc>
          <w:tcPr>
            <w:tcW w:w="1812" w:type="dxa"/>
            <w:noWrap w:val="0"/>
            <w:vAlign w:val="center"/>
          </w:tcPr>
          <w:p w14:paraId="647B486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kern w:val="2"/>
                <w:sz w:val="28"/>
                <w:szCs w:val="28"/>
                <w:highlight w:val="none"/>
                <w:vertAlign w:val="baseline"/>
                <w:lang w:val="en-US" w:eastAsia="zh-CN" w:bidi="ar-SA"/>
              </w:rPr>
            </w:pPr>
          </w:p>
        </w:tc>
        <w:tc>
          <w:tcPr>
            <w:tcW w:w="2473" w:type="dxa"/>
            <w:gridSpan w:val="2"/>
            <w:noWrap w:val="0"/>
            <w:vAlign w:val="center"/>
          </w:tcPr>
          <w:p w14:paraId="3FCC10E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kern w:val="2"/>
                <w:sz w:val="28"/>
                <w:szCs w:val="28"/>
                <w:highlight w:val="none"/>
                <w:vertAlign w:val="baseline"/>
                <w:lang w:val="en-US" w:eastAsia="zh-CN" w:bidi="ar-SA"/>
              </w:rPr>
            </w:pPr>
            <w:r>
              <w:rPr>
                <w:rFonts w:hint="default" w:ascii="Times New Roman" w:hAnsi="Times New Roman" w:eastAsia="仿宋_GB2312" w:cs="Times New Roman"/>
                <w:b w:val="0"/>
                <w:bCs w:val="0"/>
                <w:sz w:val="28"/>
                <w:szCs w:val="28"/>
                <w:highlight w:val="none"/>
                <w:vertAlign w:val="baseline"/>
                <w:lang w:val="en-US" w:eastAsia="zh-CN"/>
              </w:rPr>
              <w:t>研发人员数量</w:t>
            </w:r>
            <w:r>
              <w:rPr>
                <w:rFonts w:hint="default" w:ascii="Times New Roman" w:hAnsi="Times New Roman" w:eastAsia="仿宋_GB2312" w:cs="Times New Roman"/>
                <w:b w:val="0"/>
                <w:bCs w:val="0"/>
                <w:spacing w:val="-20"/>
                <w:sz w:val="28"/>
                <w:szCs w:val="28"/>
                <w:highlight w:val="none"/>
                <w:vertAlign w:val="baseline"/>
                <w:lang w:val="en-US" w:eastAsia="zh-CN"/>
              </w:rPr>
              <w:t>（人）</w:t>
            </w:r>
          </w:p>
        </w:tc>
        <w:tc>
          <w:tcPr>
            <w:tcW w:w="2605" w:type="dxa"/>
            <w:gridSpan w:val="2"/>
            <w:noWrap w:val="0"/>
            <w:vAlign w:val="center"/>
          </w:tcPr>
          <w:p w14:paraId="23596FB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tc>
      </w:tr>
      <w:tr w14:paraId="6DE02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2588" w:type="dxa"/>
            <w:gridSpan w:val="3"/>
            <w:noWrap w:val="0"/>
            <w:vAlign w:val="center"/>
          </w:tcPr>
          <w:p w14:paraId="5847586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上年度营收（万元）</w:t>
            </w:r>
          </w:p>
        </w:tc>
        <w:tc>
          <w:tcPr>
            <w:tcW w:w="1812" w:type="dxa"/>
            <w:noWrap w:val="0"/>
            <w:vAlign w:val="center"/>
          </w:tcPr>
          <w:p w14:paraId="43BB767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tc>
        <w:tc>
          <w:tcPr>
            <w:tcW w:w="2473" w:type="dxa"/>
            <w:gridSpan w:val="2"/>
            <w:noWrap w:val="0"/>
            <w:vAlign w:val="center"/>
          </w:tcPr>
          <w:p w14:paraId="1E54CCF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是否是上市企业</w:t>
            </w:r>
          </w:p>
        </w:tc>
        <w:tc>
          <w:tcPr>
            <w:tcW w:w="2605" w:type="dxa"/>
            <w:gridSpan w:val="2"/>
            <w:noWrap w:val="0"/>
            <w:vAlign w:val="center"/>
          </w:tcPr>
          <w:p w14:paraId="6ED9D90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rPr>
              <w:sym w:font="Times New Roman" w:char="0000"/>
            </w:r>
            <w:r>
              <w:rPr>
                <w:rFonts w:hint="default" w:ascii="Times New Roman" w:hAnsi="Times New Roman" w:eastAsia="仿宋_GB2312" w:cs="Times New Roman"/>
                <w:b w:val="0"/>
                <w:bCs w:val="0"/>
                <w:sz w:val="28"/>
                <w:szCs w:val="28"/>
                <w:highlight w:val="none"/>
                <w:vertAlign w:val="baseline"/>
                <w:lang w:val="en-US" w:eastAsia="zh-CN"/>
              </w:rPr>
              <w:t xml:space="preserve">是    </w:t>
            </w:r>
            <w:r>
              <w:rPr>
                <w:rFonts w:hint="default" w:ascii="Times New Roman" w:hAnsi="Times New Roman" w:eastAsia="仿宋_GB2312" w:cs="Times New Roman"/>
                <w:b w:val="0"/>
                <w:bCs w:val="0"/>
                <w:sz w:val="28"/>
                <w:szCs w:val="28"/>
                <w:highlight w:val="none"/>
              </w:rPr>
              <w:sym w:font="Times New Roman" w:char="0000"/>
            </w:r>
            <w:r>
              <w:rPr>
                <w:rFonts w:hint="default" w:ascii="Times New Roman" w:hAnsi="Times New Roman" w:eastAsia="仿宋_GB2312" w:cs="Times New Roman"/>
                <w:b w:val="0"/>
                <w:bCs w:val="0"/>
                <w:sz w:val="28"/>
                <w:szCs w:val="28"/>
                <w:highlight w:val="none"/>
                <w:vertAlign w:val="baseline"/>
                <w:lang w:val="en-US" w:eastAsia="zh-CN"/>
              </w:rPr>
              <w:t>否</w:t>
            </w:r>
          </w:p>
        </w:tc>
      </w:tr>
      <w:tr w14:paraId="2785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504" w:type="dxa"/>
            <w:noWrap w:val="0"/>
            <w:vAlign w:val="center"/>
          </w:tcPr>
          <w:p w14:paraId="1EC49E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单位简介</w:t>
            </w:r>
          </w:p>
        </w:tc>
        <w:tc>
          <w:tcPr>
            <w:tcW w:w="7974" w:type="dxa"/>
            <w:gridSpan w:val="7"/>
            <w:noWrap w:val="0"/>
            <w:vAlign w:val="center"/>
          </w:tcPr>
          <w:p w14:paraId="55BA6D7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（简要说明单位主营业务及总体情况，300字以内。）</w:t>
            </w:r>
          </w:p>
        </w:tc>
      </w:tr>
      <w:tr w14:paraId="17AC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04" w:type="dxa"/>
            <w:vMerge w:val="restart"/>
            <w:noWrap w:val="0"/>
            <w:vAlign w:val="center"/>
          </w:tcPr>
          <w:p w14:paraId="1703D0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联合申报单位</w:t>
            </w:r>
          </w:p>
        </w:tc>
        <w:tc>
          <w:tcPr>
            <w:tcW w:w="812" w:type="dxa"/>
            <w:noWrap w:val="0"/>
            <w:vAlign w:val="center"/>
          </w:tcPr>
          <w:p w14:paraId="28F863F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序号</w:t>
            </w:r>
          </w:p>
        </w:tc>
        <w:tc>
          <w:tcPr>
            <w:tcW w:w="3174" w:type="dxa"/>
            <w:gridSpan w:val="3"/>
            <w:noWrap w:val="0"/>
            <w:vAlign w:val="center"/>
          </w:tcPr>
          <w:p w14:paraId="58909E8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单位名称</w:t>
            </w:r>
          </w:p>
        </w:tc>
        <w:tc>
          <w:tcPr>
            <w:tcW w:w="1712" w:type="dxa"/>
            <w:gridSpan w:val="2"/>
            <w:noWrap w:val="0"/>
            <w:vAlign w:val="center"/>
          </w:tcPr>
          <w:p w14:paraId="5217F7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联系人</w:t>
            </w:r>
          </w:p>
        </w:tc>
        <w:tc>
          <w:tcPr>
            <w:tcW w:w="2276" w:type="dxa"/>
            <w:noWrap w:val="0"/>
            <w:vAlign w:val="center"/>
          </w:tcPr>
          <w:p w14:paraId="3AD8BD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联系方式</w:t>
            </w:r>
          </w:p>
        </w:tc>
      </w:tr>
      <w:tr w14:paraId="38CF0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504" w:type="dxa"/>
            <w:vMerge w:val="continue"/>
            <w:noWrap w:val="0"/>
            <w:vAlign w:val="center"/>
          </w:tcPr>
          <w:p w14:paraId="543ADAF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val="0"/>
                <w:bCs w:val="0"/>
                <w:highlight w:val="none"/>
              </w:rPr>
            </w:pPr>
          </w:p>
        </w:tc>
        <w:tc>
          <w:tcPr>
            <w:tcW w:w="812" w:type="dxa"/>
            <w:noWrap w:val="0"/>
            <w:vAlign w:val="center"/>
          </w:tcPr>
          <w:p w14:paraId="3F776D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1</w:t>
            </w:r>
          </w:p>
        </w:tc>
        <w:tc>
          <w:tcPr>
            <w:tcW w:w="3174" w:type="dxa"/>
            <w:gridSpan w:val="3"/>
            <w:noWrap w:val="0"/>
            <w:vAlign w:val="center"/>
          </w:tcPr>
          <w:p w14:paraId="23B6FE0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val="0"/>
                <w:bCs w:val="0"/>
                <w:highlight w:val="none"/>
              </w:rPr>
            </w:pPr>
          </w:p>
        </w:tc>
        <w:tc>
          <w:tcPr>
            <w:tcW w:w="1712" w:type="dxa"/>
            <w:gridSpan w:val="2"/>
            <w:noWrap w:val="0"/>
            <w:vAlign w:val="center"/>
          </w:tcPr>
          <w:p w14:paraId="0781B2C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val="0"/>
                <w:bCs w:val="0"/>
                <w:highlight w:val="none"/>
              </w:rPr>
            </w:pPr>
          </w:p>
        </w:tc>
        <w:tc>
          <w:tcPr>
            <w:tcW w:w="2276" w:type="dxa"/>
            <w:noWrap w:val="0"/>
            <w:vAlign w:val="center"/>
          </w:tcPr>
          <w:p w14:paraId="10B1C7C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p>
        </w:tc>
      </w:tr>
      <w:tr w14:paraId="11B3B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504" w:type="dxa"/>
            <w:vMerge w:val="continue"/>
            <w:noWrap w:val="0"/>
            <w:vAlign w:val="center"/>
          </w:tcPr>
          <w:p w14:paraId="74BABE2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p>
        </w:tc>
        <w:tc>
          <w:tcPr>
            <w:tcW w:w="812" w:type="dxa"/>
            <w:noWrap w:val="0"/>
            <w:vAlign w:val="center"/>
          </w:tcPr>
          <w:p w14:paraId="440E776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2</w:t>
            </w:r>
          </w:p>
        </w:tc>
        <w:tc>
          <w:tcPr>
            <w:tcW w:w="3174" w:type="dxa"/>
            <w:gridSpan w:val="3"/>
            <w:noWrap w:val="0"/>
            <w:vAlign w:val="center"/>
          </w:tcPr>
          <w:p w14:paraId="189166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p>
        </w:tc>
        <w:tc>
          <w:tcPr>
            <w:tcW w:w="1712" w:type="dxa"/>
            <w:gridSpan w:val="2"/>
            <w:noWrap w:val="0"/>
            <w:vAlign w:val="center"/>
          </w:tcPr>
          <w:p w14:paraId="6AE0B51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p>
        </w:tc>
        <w:tc>
          <w:tcPr>
            <w:tcW w:w="2276" w:type="dxa"/>
            <w:noWrap w:val="0"/>
            <w:vAlign w:val="center"/>
          </w:tcPr>
          <w:p w14:paraId="3D4661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p>
        </w:tc>
      </w:tr>
      <w:tr w14:paraId="6DB50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504" w:type="dxa"/>
            <w:noWrap w:val="0"/>
            <w:vAlign w:val="center"/>
          </w:tcPr>
          <w:p w14:paraId="3395A54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案例领域</w:t>
            </w:r>
          </w:p>
        </w:tc>
        <w:tc>
          <w:tcPr>
            <w:tcW w:w="7974" w:type="dxa"/>
            <w:gridSpan w:val="7"/>
            <w:noWrap w:val="0"/>
            <w:vAlign w:val="center"/>
          </w:tcPr>
          <w:p w14:paraId="54EF7517">
            <w:pPr>
              <w:widowControl w:val="0"/>
              <w:spacing w:after="120" w:line="240" w:lineRule="auto"/>
              <w:jc w:val="left"/>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数据要素市场化配置改革</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基础设施建设</w:t>
            </w:r>
          </w:p>
          <w:p w14:paraId="51CC4159">
            <w:pPr>
              <w:widowControl w:val="0"/>
              <w:spacing w:after="120" w:line="240" w:lineRule="auto"/>
              <w:jc w:val="left"/>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生产力布局和区域合作</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科技创新和产业创新深度融合</w:t>
            </w:r>
          </w:p>
          <w:p w14:paraId="72886F48">
            <w:pPr>
              <w:widowControl w:val="0"/>
              <w:spacing w:after="120" w:line="240" w:lineRule="auto"/>
              <w:jc w:val="left"/>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场景应用拓展</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对外合作</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适数化改革</w:t>
            </w:r>
          </w:p>
        </w:tc>
      </w:tr>
      <w:tr w14:paraId="2EEB5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504" w:type="dxa"/>
            <w:noWrap w:val="0"/>
            <w:vAlign w:val="center"/>
          </w:tcPr>
          <w:p w14:paraId="626316A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申报项目</w:t>
            </w:r>
          </w:p>
        </w:tc>
        <w:tc>
          <w:tcPr>
            <w:tcW w:w="7974" w:type="dxa"/>
            <w:gridSpan w:val="7"/>
            <w:noWrap w:val="0"/>
            <w:vAlign w:val="center"/>
          </w:tcPr>
          <w:p w14:paraId="09556CE9">
            <w:pPr>
              <w:widowControl w:val="0"/>
              <w:spacing w:after="120" w:line="240" w:lineRule="auto"/>
              <w:jc w:val="left"/>
              <w:rPr>
                <w:rFonts w:hint="default" w:ascii="Times New Roman" w:hAnsi="Times New Roman" w:eastAsia="宋体" w:cs="Times New Roman"/>
                <w:b w:val="0"/>
                <w:bCs w:val="0"/>
                <w:kern w:val="2"/>
                <w:sz w:val="21"/>
                <w:szCs w:val="24"/>
                <w:highlight w:val="none"/>
                <w:lang w:val="en-US" w:eastAsia="zh-CN" w:bidi="ar-SA"/>
              </w:rPr>
            </w:pPr>
            <w:r>
              <w:rPr>
                <w:rFonts w:hint="default" w:ascii="Times New Roman" w:hAnsi="Times New Roman" w:eastAsia="仿宋_GB2312" w:cs="Times New Roman"/>
                <w:b w:val="0"/>
                <w:bCs w:val="0"/>
                <w:sz w:val="28"/>
                <w:szCs w:val="28"/>
                <w:highlight w:val="none"/>
                <w:vertAlign w:val="baseline"/>
                <w:lang w:val="en-US" w:eastAsia="zh-CN"/>
              </w:rPr>
              <w:t>☐</w:t>
            </w:r>
            <w:r>
              <w:rPr>
                <w:rFonts w:hint="default" w:ascii="Times New Roman" w:hAnsi="Times New Roman" w:eastAsia="仿宋_GB2312" w:cs="Times New Roman"/>
                <w:b w:val="0"/>
                <w:bCs w:val="0"/>
                <w:sz w:val="28"/>
                <w:szCs w:val="28"/>
                <w:highlight w:val="none"/>
              </w:rPr>
              <w:t>技术产品优秀案例</w:t>
            </w:r>
            <w:r>
              <w:rPr>
                <w:rFonts w:hint="default" w:ascii="Times New Roman" w:hAnsi="Times New Roman" w:eastAsia="仿宋_GB2312" w:cs="Times New Roman"/>
                <w:b w:val="0"/>
                <w:bCs w:val="0"/>
                <w:sz w:val="28"/>
                <w:szCs w:val="28"/>
                <w:highlight w:val="none"/>
                <w:vertAlign w:val="baseline"/>
                <w:lang w:val="en-US" w:eastAsia="zh-CN"/>
              </w:rPr>
              <w:t xml:space="preserve"> ☐</w:t>
            </w:r>
            <w:r>
              <w:rPr>
                <w:rFonts w:hint="default" w:ascii="Times New Roman" w:hAnsi="Times New Roman" w:eastAsia="仿宋_GB2312" w:cs="Times New Roman"/>
                <w:b w:val="0"/>
                <w:bCs w:val="0"/>
                <w:sz w:val="28"/>
                <w:szCs w:val="28"/>
                <w:highlight w:val="none"/>
              </w:rPr>
              <w:t>解决方案优秀案例</w:t>
            </w:r>
            <w:r>
              <w:rPr>
                <w:rFonts w:hint="default" w:ascii="Times New Roman" w:hAnsi="Times New Roman" w:eastAsia="仿宋_GB2312" w:cs="Times New Roman"/>
                <w:b w:val="0"/>
                <w:bCs w:val="0"/>
                <w:sz w:val="28"/>
                <w:szCs w:val="28"/>
                <w:highlight w:val="none"/>
                <w:vertAlign w:val="baseline"/>
                <w:lang w:eastAsia="zh-CN"/>
              </w:rPr>
              <w:t xml:space="preserve"> </w:t>
            </w:r>
            <w:r>
              <w:rPr>
                <w:rFonts w:hint="default" w:ascii="Times New Roman" w:hAnsi="Times New Roman" w:eastAsia="仿宋_GB2312" w:cs="Times New Roman"/>
                <w:b w:val="0"/>
                <w:bCs w:val="0"/>
                <w:sz w:val="28"/>
                <w:szCs w:val="28"/>
                <w:highlight w:val="none"/>
                <w:vertAlign w:val="baseline"/>
                <w:lang w:val="en-US" w:eastAsia="zh-CN"/>
              </w:rPr>
              <w:t>☐</w:t>
            </w:r>
            <w:r>
              <w:rPr>
                <w:rFonts w:hint="default" w:ascii="Times New Roman" w:hAnsi="Times New Roman" w:eastAsia="仿宋_GB2312" w:cs="Times New Roman"/>
                <w:b w:val="0"/>
                <w:bCs w:val="0"/>
                <w:sz w:val="28"/>
                <w:szCs w:val="28"/>
                <w:highlight w:val="none"/>
              </w:rPr>
              <w:t>应用实践优秀案例</w:t>
            </w:r>
          </w:p>
        </w:tc>
      </w:tr>
      <w:tr w14:paraId="023EC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504" w:type="dxa"/>
            <w:noWrap w:val="0"/>
            <w:vAlign w:val="center"/>
          </w:tcPr>
          <w:p w14:paraId="0962F0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案例名称</w:t>
            </w:r>
          </w:p>
        </w:tc>
        <w:tc>
          <w:tcPr>
            <w:tcW w:w="7974" w:type="dxa"/>
            <w:gridSpan w:val="7"/>
            <w:noWrap w:val="0"/>
            <w:vAlign w:val="center"/>
          </w:tcPr>
          <w:p w14:paraId="58A8B7F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需突出案例的亮点或观点。</w:t>
            </w:r>
          </w:p>
        </w:tc>
      </w:tr>
      <w:tr w14:paraId="21D2E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trPr>
        <w:tc>
          <w:tcPr>
            <w:tcW w:w="1504" w:type="dxa"/>
            <w:noWrap w:val="0"/>
            <w:vAlign w:val="center"/>
          </w:tcPr>
          <w:p w14:paraId="4A4E82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案例摘要</w:t>
            </w:r>
          </w:p>
        </w:tc>
        <w:tc>
          <w:tcPr>
            <w:tcW w:w="7974" w:type="dxa"/>
            <w:gridSpan w:val="7"/>
            <w:noWrap w:val="0"/>
            <w:vAlign w:val="center"/>
          </w:tcPr>
          <w:p w14:paraId="4586F64F">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（简要总结归纳案例内容及亮点，300字以内。）</w:t>
            </w:r>
          </w:p>
        </w:tc>
      </w:tr>
      <w:tr w14:paraId="1255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trPr>
        <w:tc>
          <w:tcPr>
            <w:tcW w:w="1504" w:type="dxa"/>
            <w:noWrap w:val="0"/>
            <w:vAlign w:val="center"/>
          </w:tcPr>
          <w:p w14:paraId="28FE250A">
            <w:pPr>
              <w:spacing w:line="560" w:lineRule="exact"/>
              <w:jc w:val="center"/>
              <w:rPr>
                <w:rFonts w:hint="default" w:ascii="Times New Roman" w:hAnsi="Times New Roman" w:eastAsia="宋体" w:cs="Times New Roman"/>
                <w:b w:val="0"/>
                <w:bCs w:val="0"/>
                <w:highlight w:val="no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案例正文</w:t>
            </w:r>
          </w:p>
        </w:tc>
        <w:tc>
          <w:tcPr>
            <w:tcW w:w="7974" w:type="dxa"/>
            <w:gridSpan w:val="7"/>
            <w:noWrap w:val="0"/>
            <w:vAlign w:val="center"/>
          </w:tcPr>
          <w:p w14:paraId="32DD121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（正文字数控制在2500字左右，在证明材料中至少上传3张高清图片）</w:t>
            </w:r>
          </w:p>
          <w:p w14:paraId="48DB3DB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b w:val="0"/>
                <w:bCs w:val="0"/>
                <w:sz w:val="28"/>
                <w:szCs w:val="28"/>
                <w:highlight w:val="none"/>
                <w:vertAlign w:val="baseline"/>
                <w:lang w:val="en-US" w:eastAsia="zh-CN"/>
              </w:rPr>
            </w:pPr>
            <w:r>
              <w:rPr>
                <w:rFonts w:hint="default" w:ascii="Times New Roman" w:hAnsi="Times New Roman" w:eastAsia="黑体" w:cs="Times New Roman"/>
                <w:b w:val="0"/>
                <w:bCs w:val="0"/>
                <w:sz w:val="28"/>
                <w:szCs w:val="28"/>
                <w:highlight w:val="none"/>
                <w:vertAlign w:val="baseline"/>
                <w:lang w:val="en-US" w:eastAsia="zh-CN"/>
              </w:rPr>
              <w:t>一、案例概述</w:t>
            </w:r>
          </w:p>
          <w:p w14:paraId="1CF9319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简要描述案例的背景、应用领域、建设内容等，解决哪些痛点难点问题，实现哪些成效。</w:t>
            </w:r>
          </w:p>
          <w:p w14:paraId="677265D0">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b w:val="0"/>
                <w:bCs w:val="0"/>
                <w:sz w:val="28"/>
                <w:szCs w:val="28"/>
                <w:highlight w:val="none"/>
                <w:vertAlign w:val="baseline"/>
                <w:lang w:val="en-US" w:eastAsia="zh-CN"/>
              </w:rPr>
            </w:pPr>
            <w:r>
              <w:rPr>
                <w:rFonts w:hint="default" w:ascii="Times New Roman" w:hAnsi="Times New Roman" w:eastAsia="黑体" w:cs="Times New Roman"/>
                <w:b w:val="0"/>
                <w:bCs w:val="0"/>
                <w:sz w:val="28"/>
                <w:szCs w:val="28"/>
                <w:highlight w:val="none"/>
                <w:vertAlign w:val="baseline"/>
                <w:lang w:val="en-US" w:eastAsia="zh-CN"/>
              </w:rPr>
              <w:t>二、主要内容</w:t>
            </w:r>
          </w:p>
          <w:p w14:paraId="1E92260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sz w:val="28"/>
                <w:szCs w:val="28"/>
                <w:highlight w:val="none"/>
                <w:vertAlign w:val="baseline"/>
                <w:lang w:val="en-US" w:eastAsia="zh-CN"/>
              </w:rPr>
              <w:t>描述案例的产生背景、面临痛点堵点、典型模式、组织实施等方面阐述本案例的主要做法与解决的实际问题。其中</w:t>
            </w:r>
            <w:r>
              <w:rPr>
                <w:rFonts w:hint="default" w:ascii="Times New Roman" w:hAnsi="Times New Roman" w:eastAsia="仿宋_GB2312" w:cs="Times New Roman"/>
                <w:b w:val="0"/>
                <w:bCs w:val="0"/>
                <w:sz w:val="28"/>
                <w:szCs w:val="28"/>
                <w:highlight w:val="none"/>
              </w:rPr>
              <w:t>技术产品重点描述</w:t>
            </w:r>
            <w:r>
              <w:rPr>
                <w:rFonts w:hint="default" w:ascii="Times New Roman" w:hAnsi="Times New Roman" w:eastAsia="仿宋_GB2312" w:cs="Times New Roman"/>
                <w:b w:val="0"/>
                <w:bCs w:val="0"/>
                <w:sz w:val="28"/>
                <w:szCs w:val="28"/>
                <w:highlight w:val="none"/>
                <w:lang w:val="en-US" w:eastAsia="zh-CN"/>
              </w:rPr>
              <w:t>其</w:t>
            </w:r>
            <w:r>
              <w:rPr>
                <w:rFonts w:hint="default" w:ascii="Times New Roman" w:hAnsi="Times New Roman" w:eastAsia="仿宋_GB2312" w:cs="Times New Roman"/>
                <w:b w:val="0"/>
                <w:bCs w:val="0"/>
                <w:sz w:val="28"/>
                <w:szCs w:val="28"/>
                <w:highlight w:val="none"/>
              </w:rPr>
              <w:t>技术先进性、自主知识产权、产品创新性及市场前景。</w:t>
            </w:r>
          </w:p>
          <w:p w14:paraId="36EE1F86">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sz w:val="28"/>
                <w:szCs w:val="28"/>
                <w:highlight w:val="none"/>
              </w:rPr>
              <w:t>解决方案重点描述解决行业痛点、降本增效成效、可复制推广的示范模式。应用实践重点描述场景创新设计、实际运行效益、经济社会价值及推广潜力。</w:t>
            </w:r>
          </w:p>
          <w:p w14:paraId="72D9075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b w:val="0"/>
                <w:bCs w:val="0"/>
                <w:sz w:val="28"/>
                <w:szCs w:val="28"/>
                <w:highlight w:val="none"/>
                <w:vertAlign w:val="baseline"/>
                <w:lang w:val="en-US" w:eastAsia="zh-CN"/>
              </w:rPr>
            </w:pPr>
            <w:r>
              <w:rPr>
                <w:rFonts w:hint="default" w:ascii="Times New Roman" w:hAnsi="Times New Roman" w:eastAsia="黑体" w:cs="Times New Roman"/>
                <w:b w:val="0"/>
                <w:bCs w:val="0"/>
                <w:sz w:val="28"/>
                <w:szCs w:val="28"/>
                <w:highlight w:val="none"/>
                <w:vertAlign w:val="baseline"/>
                <w:lang w:val="en-US" w:eastAsia="zh-CN"/>
              </w:rPr>
              <w:t>三、应用成效</w:t>
            </w:r>
          </w:p>
          <w:p w14:paraId="526699D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ascii="Times New Roman" w:hAnsi="Times New Roman" w:eastAsia="仿宋_GB2312" w:cs="Times New Roman"/>
                <w:b w:val="0"/>
                <w:bCs w:val="0"/>
                <w:sz w:val="28"/>
                <w:highlight w:val="none"/>
              </w:rPr>
              <w:t>阐述在案例改革前面临的根源问题（制度、技术、合作等），改革后施行的关键手段、达成的关键成效，要求亮点鲜明，避免就改革模式论成效。</w:t>
            </w:r>
            <w:r>
              <w:rPr>
                <w:rFonts w:hint="default" w:ascii="Times New Roman" w:hAnsi="Times New Roman" w:eastAsia="仿宋_GB2312" w:cs="Times New Roman"/>
                <w:b w:val="0"/>
                <w:bCs w:val="0"/>
                <w:sz w:val="28"/>
                <w:szCs w:val="28"/>
                <w:highlight w:val="none"/>
              </w:rPr>
              <w:t>技术产品重点体现关键技术指标突破、产品竞争力及预期市场效益。解决方案重点体现降本增效量化数据、业务优化成果及示范复制成效。应用实践重点体现场景运行经济社会效益、标杆带动作用及融合创新成效。</w:t>
            </w:r>
          </w:p>
          <w:p w14:paraId="6112302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黑体" w:cs="Times New Roman"/>
                <w:b w:val="0"/>
                <w:bCs w:val="0"/>
                <w:sz w:val="28"/>
                <w:szCs w:val="28"/>
                <w:highlight w:val="none"/>
                <w:vertAlign w:val="baseline"/>
                <w:lang w:val="en-US" w:eastAsia="zh-CN"/>
              </w:rPr>
              <w:t>四、示范推广</w:t>
            </w:r>
            <w:r>
              <w:rPr>
                <w:rFonts w:hint="default" w:ascii="Times New Roman" w:hAnsi="Times New Roman" w:eastAsia="仿宋_GB2312" w:cs="Times New Roman"/>
                <w:b w:val="0"/>
                <w:bCs w:val="0"/>
                <w:sz w:val="28"/>
                <w:szCs w:val="28"/>
                <w:highlight w:val="none"/>
                <w:vertAlign w:val="baseline"/>
                <w:lang w:val="en-US" w:eastAsia="zh-CN"/>
              </w:rPr>
              <w:t xml:space="preserve"> </w:t>
            </w:r>
          </w:p>
          <w:p w14:paraId="5B6C16B8">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ascii="Times New Roman" w:hAnsi="Times New Roman" w:eastAsia="仿宋_GB2312" w:cs="Times New Roman"/>
                <w:b w:val="0"/>
                <w:bCs w:val="0"/>
                <w:sz w:val="28"/>
                <w:highlight w:val="none"/>
              </w:rPr>
              <w:t>基于案例实施背景与典型模式，提炼普适性的推广模式，提出适配的应用场景。</w:t>
            </w:r>
            <w:r>
              <w:rPr>
                <w:rFonts w:hint="default" w:ascii="Times New Roman" w:hAnsi="Times New Roman" w:eastAsia="仿宋_GB2312" w:cs="Times New Roman"/>
                <w:b w:val="0"/>
                <w:bCs w:val="0"/>
                <w:sz w:val="28"/>
                <w:szCs w:val="28"/>
                <w:highlight w:val="none"/>
                <w:vertAlign w:val="baseline"/>
                <w:lang w:val="en-US" w:eastAsia="zh-CN"/>
              </w:rPr>
              <w:t xml:space="preserve">可围绕技术创新（如全球首创、国内领先的技术突破）、模式创新（如跨界融合、生态共建、价值分配机制等）等方面，对案例的可复制可推广价值进行描述。 </w:t>
            </w:r>
          </w:p>
          <w:p w14:paraId="444A2F11">
            <w:pPr>
              <w:ind w:firstLine="560" w:firstLineChars="200"/>
              <w:rPr>
                <w:rFonts w:hint="default" w:ascii="Times New Roman" w:hAnsi="Times New Roman" w:eastAsia="黑体" w:cs="Times New Roman"/>
                <w:b w:val="0"/>
                <w:bCs w:val="0"/>
                <w:sz w:val="28"/>
                <w:szCs w:val="28"/>
                <w:highlight w:val="none"/>
                <w:vertAlign w:val="baseline"/>
                <w:lang w:val="en-US" w:eastAsia="zh-CN"/>
              </w:rPr>
            </w:pPr>
            <w:r>
              <w:rPr>
                <w:rFonts w:hint="default" w:ascii="Times New Roman" w:hAnsi="Times New Roman" w:eastAsia="黑体" w:cs="Times New Roman"/>
                <w:b w:val="0"/>
                <w:bCs w:val="0"/>
                <w:sz w:val="28"/>
                <w:szCs w:val="28"/>
                <w:highlight w:val="none"/>
                <w:vertAlign w:val="baseline"/>
                <w:lang w:val="en-US" w:eastAsia="zh-CN"/>
              </w:rPr>
              <w:t>五、证明材料</w:t>
            </w:r>
            <w:r>
              <w:rPr>
                <w:rFonts w:hint="default" w:ascii="Times New Roman" w:hAnsi="Times New Roman" w:eastAsia="楷体" w:cs="Times New Roman"/>
                <w:b w:val="0"/>
                <w:bCs w:val="0"/>
                <w:sz w:val="28"/>
                <w:szCs w:val="28"/>
                <w:highlight w:val="none"/>
                <w:vertAlign w:val="baseline"/>
                <w:lang w:val="en-US" w:eastAsia="zh-CN"/>
              </w:rPr>
              <w:t>（在系统中上传）</w:t>
            </w:r>
          </w:p>
          <w:p w14:paraId="2A2790C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包括但不限于各类资质证明、知识产权证明、第三方检测报告或用户验收报告、媒体报道、行业奖项、高清图片等佐证材料。</w:t>
            </w:r>
          </w:p>
        </w:tc>
      </w:tr>
      <w:tr w14:paraId="715F1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0" w:hRule="atLeast"/>
        </w:trPr>
        <w:tc>
          <w:tcPr>
            <w:tcW w:w="1504" w:type="dxa"/>
            <w:noWrap w:val="0"/>
            <w:vAlign w:val="center"/>
          </w:tcPr>
          <w:p w14:paraId="49C1C8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申报承诺</w:t>
            </w:r>
          </w:p>
        </w:tc>
        <w:tc>
          <w:tcPr>
            <w:tcW w:w="7974" w:type="dxa"/>
            <w:gridSpan w:val="7"/>
            <w:noWrap w:val="0"/>
            <w:vAlign w:val="top"/>
          </w:tcPr>
          <w:p w14:paraId="3C1B036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本单位对申报2026年浙江省数字经济发展优秀案例提交的所有材料和数据的真实性负责，不存在知识产权纠纷，在质量、安全、信誉和社会责任等方面无不良记录。</w:t>
            </w:r>
          </w:p>
          <w:p w14:paraId="071EDA31">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本单位对申报提交的相关文字和图片均已审核，确认无误。所有提交材料内容未涉及国家秘密、个人信息和其他敏感信息。在不涉及商业机密的情况下，自愿公开分享案例内容，并进行宣传推广</w:t>
            </w:r>
            <w:r>
              <w:rPr>
                <w:rFonts w:hint="default" w:ascii="Times New Roman" w:hAnsi="Times New Roman" w:eastAsia="仿宋_GB2312" w:cs="Times New Roman"/>
                <w:b w:val="0"/>
                <w:bCs w:val="0"/>
                <w:sz w:val="28"/>
                <w:szCs w:val="28"/>
                <w:highlight w:val="none"/>
              </w:rPr>
              <w:t>。</w:t>
            </w:r>
            <w:r>
              <w:rPr>
                <w:rFonts w:hint="default" w:ascii="Times New Roman" w:hAnsi="Times New Roman" w:eastAsia="仿宋_GB2312" w:cs="Times New Roman"/>
                <w:b w:val="0"/>
                <w:bCs w:val="0"/>
                <w:sz w:val="28"/>
                <w:szCs w:val="28"/>
                <w:highlight w:val="none"/>
                <w:vertAlign w:val="baseline"/>
                <w:lang w:val="en-US" w:eastAsia="zh-CN"/>
              </w:rPr>
              <w:t>（如有部分不同意公开内容请注明）</w:t>
            </w:r>
          </w:p>
          <w:p w14:paraId="292CD889">
            <w:pPr>
              <w:widowControl w:val="0"/>
              <w:spacing w:after="120"/>
              <w:jc w:val="both"/>
              <w:rPr>
                <w:rFonts w:hint="default" w:ascii="Times New Roman" w:hAnsi="Times New Roman" w:eastAsia="仿宋_GB2312" w:cs="Times New Roman"/>
                <w:b w:val="0"/>
                <w:bCs w:val="0"/>
                <w:kern w:val="2"/>
                <w:sz w:val="28"/>
                <w:szCs w:val="28"/>
                <w:highlight w:val="none"/>
                <w:vertAlign w:val="baseline"/>
                <w:lang w:val="en-US" w:eastAsia="zh-CN" w:bidi="ar-SA"/>
              </w:rPr>
            </w:pPr>
          </w:p>
          <w:p w14:paraId="46F40FF8">
            <w:pPr>
              <w:rPr>
                <w:rFonts w:hint="default" w:ascii="Times New Roman" w:hAnsi="Times New Roman" w:eastAsia="宋体" w:cs="Times New Roman"/>
                <w:b w:val="0"/>
                <w:bCs w:val="0"/>
                <w:highlight w:val="none"/>
                <w:lang w:val="en-US" w:eastAsia="zh-CN"/>
              </w:rPr>
            </w:pPr>
          </w:p>
          <w:p w14:paraId="421C97B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 xml:space="preserve">              申报单位（盖章）</w:t>
            </w:r>
          </w:p>
          <w:p w14:paraId="2F20104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 xml:space="preserve">                             年    月    日</w:t>
            </w:r>
          </w:p>
        </w:tc>
      </w:tr>
    </w:tbl>
    <w:p w14:paraId="556F173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sz w:val="32"/>
          <w:szCs w:val="32"/>
          <w:highlight w:val="none"/>
          <w:lang w:val="en-US" w:eastAsia="zh-CN"/>
        </w:rPr>
        <w:sectPr>
          <w:pgSz w:w="11906" w:h="16838"/>
          <w:pgMar w:top="1440" w:right="1800" w:bottom="1440" w:left="1800" w:header="851" w:footer="992" w:gutter="0"/>
          <w:pgNumType w:fmt="decimal"/>
          <w:cols w:space="720" w:num="1"/>
          <w:docGrid w:type="lines" w:linePitch="312" w:charSpace="0"/>
        </w:sectPr>
      </w:pPr>
    </w:p>
    <w:p w14:paraId="1E527AA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黑体" w:cs="Times New Roman"/>
          <w:b w:val="0"/>
          <w:bCs w:val="0"/>
          <w:sz w:val="32"/>
          <w:szCs w:val="32"/>
          <w:highlight w:val="none"/>
          <w:lang w:val="en-US" w:eastAsia="zh-CN"/>
        </w:rPr>
        <w:t>附件2</w:t>
      </w:r>
    </w:p>
    <w:p w14:paraId="16813EFF">
      <w:pPr>
        <w:keepNext w:val="0"/>
        <w:keepLines w:val="0"/>
        <w:pageBreakBefore w:val="0"/>
        <w:widowControl w:val="0"/>
        <w:kinsoku/>
        <w:wordWrap/>
        <w:overflowPunct/>
        <w:topLinePunct w:val="0"/>
        <w:autoSpaceDE/>
        <w:autoSpaceDN/>
        <w:bidi w:val="0"/>
        <w:adjustRightInd/>
        <w:snapToGrid/>
        <w:spacing w:before="313" w:beforeLines="100" w:line="660" w:lineRule="exact"/>
        <w:jc w:val="center"/>
        <w:textAlignment w:val="auto"/>
        <w:outlineLvl w:val="0"/>
        <w:rPr>
          <w:rFonts w:hint="default" w:ascii="Times New Roman" w:hAnsi="Times New Roman" w:eastAsia="方正小标宋简体" w:cs="Times New Roman"/>
          <w:b w:val="0"/>
          <w:bCs w:val="0"/>
          <w:sz w:val="44"/>
          <w:szCs w:val="44"/>
          <w:highlight w:val="none"/>
          <w:lang w:val="en-US" w:eastAsia="zh-CN"/>
        </w:rPr>
      </w:pPr>
      <w:r>
        <w:rPr>
          <w:rFonts w:hint="default" w:ascii="Times New Roman" w:hAnsi="Times New Roman" w:eastAsia="方正小标宋简体" w:cs="Times New Roman"/>
          <w:b w:val="0"/>
          <w:bCs w:val="0"/>
          <w:sz w:val="44"/>
          <w:szCs w:val="44"/>
          <w:highlight w:val="none"/>
          <w:lang w:val="en-US" w:eastAsia="zh-CN"/>
        </w:rPr>
        <w:t>浙江国家数字经济创新发展试验区</w:t>
      </w:r>
    </w:p>
    <w:p w14:paraId="16162578">
      <w:pPr>
        <w:keepNext w:val="0"/>
        <w:keepLines w:val="0"/>
        <w:pageBreakBefore w:val="0"/>
        <w:widowControl w:val="0"/>
        <w:kinsoku/>
        <w:wordWrap/>
        <w:overflowPunct/>
        <w:topLinePunct w:val="0"/>
        <w:autoSpaceDE/>
        <w:autoSpaceDN/>
        <w:bidi w:val="0"/>
        <w:adjustRightInd/>
        <w:snapToGrid/>
        <w:spacing w:line="660" w:lineRule="exact"/>
        <w:jc w:val="center"/>
        <w:textAlignment w:val="auto"/>
        <w:outlineLvl w:val="0"/>
        <w:rPr>
          <w:rFonts w:hint="default" w:ascii="Times New Roman" w:hAnsi="Times New Roman" w:eastAsia="方正小标宋简体" w:cs="Times New Roman"/>
          <w:b w:val="0"/>
          <w:bCs w:val="0"/>
          <w:sz w:val="44"/>
          <w:szCs w:val="44"/>
          <w:highlight w:val="none"/>
          <w:lang w:val="en-US" w:eastAsia="zh-CN"/>
        </w:rPr>
      </w:pPr>
      <w:r>
        <w:rPr>
          <w:rFonts w:hint="default" w:ascii="Times New Roman" w:hAnsi="Times New Roman" w:eastAsia="方正小标宋简体" w:cs="Times New Roman"/>
          <w:b w:val="0"/>
          <w:bCs w:val="0"/>
          <w:sz w:val="44"/>
          <w:szCs w:val="44"/>
          <w:highlight w:val="none"/>
          <w:lang w:val="en-US" w:eastAsia="zh-CN"/>
        </w:rPr>
        <w:t>优秀案例申报表2</w:t>
      </w:r>
    </w:p>
    <w:p w14:paraId="44F8839B">
      <w:pPr>
        <w:keepNext w:val="0"/>
        <w:keepLines w:val="0"/>
        <w:pageBreakBefore w:val="0"/>
        <w:widowControl w:val="0"/>
        <w:kinsoku/>
        <w:wordWrap/>
        <w:overflowPunct/>
        <w:topLinePunct w:val="0"/>
        <w:autoSpaceDE/>
        <w:autoSpaceDN/>
        <w:bidi w:val="0"/>
        <w:adjustRightInd/>
        <w:snapToGrid/>
        <w:spacing w:after="120" w:line="560" w:lineRule="exact"/>
        <w:jc w:val="center"/>
        <w:textAlignment w:val="auto"/>
        <w:outlineLvl w:val="0"/>
        <w:rPr>
          <w:rFonts w:hint="default" w:ascii="Times New Roman" w:hAnsi="Times New Roman" w:eastAsia="楷体" w:cs="Times New Roman"/>
          <w:b w:val="0"/>
          <w:bCs w:val="0"/>
          <w:sz w:val="32"/>
          <w:szCs w:val="32"/>
          <w:highlight w:val="none"/>
          <w:lang w:val="en-US" w:eastAsia="zh-CN"/>
        </w:rPr>
      </w:pPr>
      <w:r>
        <w:rPr>
          <w:rFonts w:hint="default" w:ascii="Times New Roman" w:hAnsi="Times New Roman" w:eastAsia="楷体" w:cs="Times New Roman"/>
          <w:b w:val="0"/>
          <w:bCs w:val="0"/>
          <w:sz w:val="32"/>
          <w:szCs w:val="32"/>
          <w:highlight w:val="none"/>
        </w:rPr>
        <w:t>（申报</w:t>
      </w:r>
      <w:r>
        <w:rPr>
          <w:rFonts w:hint="default" w:ascii="Times New Roman" w:hAnsi="Times New Roman" w:eastAsia="楷体" w:cs="Times New Roman"/>
          <w:b w:val="0"/>
          <w:bCs w:val="0"/>
          <w:sz w:val="32"/>
          <w:szCs w:val="32"/>
          <w:highlight w:val="none"/>
          <w:lang w:eastAsia="zh-CN"/>
        </w:rPr>
        <w:t>主题</w:t>
      </w:r>
      <w:r>
        <w:rPr>
          <w:rFonts w:hint="default" w:ascii="Times New Roman" w:hAnsi="Times New Roman" w:eastAsia="楷体" w:cs="Times New Roman"/>
          <w:b w:val="0"/>
          <w:bCs w:val="0"/>
          <w:sz w:val="32"/>
          <w:szCs w:val="32"/>
          <w:highlight w:val="none"/>
          <w:lang w:val="en-US" w:eastAsia="zh-CN"/>
        </w:rPr>
        <w:t>为</w:t>
      </w:r>
      <w:r>
        <w:rPr>
          <w:rFonts w:hint="default" w:ascii="Times New Roman" w:hAnsi="Times New Roman" w:eastAsia="楷体" w:cs="Times New Roman"/>
          <w:b w:val="0"/>
          <w:bCs w:val="0"/>
          <w:sz w:val="32"/>
          <w:szCs w:val="32"/>
          <w:highlight w:val="none"/>
          <w:lang w:eastAsia="zh-CN"/>
        </w:rPr>
        <w:t>党政机关，</w:t>
      </w:r>
      <w:r>
        <w:rPr>
          <w:rFonts w:hint="default" w:ascii="Times New Roman" w:hAnsi="Times New Roman" w:eastAsia="楷体" w:cs="Times New Roman"/>
          <w:b w:val="0"/>
          <w:bCs w:val="0"/>
          <w:sz w:val="32"/>
          <w:szCs w:val="32"/>
          <w:highlight w:val="none"/>
          <w:lang w:val="en-US" w:eastAsia="zh-CN"/>
        </w:rPr>
        <w:t>申报项目为改革创新</w:t>
      </w:r>
      <w:r>
        <w:rPr>
          <w:rFonts w:hint="default" w:ascii="Times New Roman" w:hAnsi="Times New Roman" w:eastAsia="楷体" w:cs="Times New Roman"/>
          <w:b w:val="0"/>
          <w:bCs w:val="0"/>
          <w:sz w:val="32"/>
          <w:szCs w:val="32"/>
          <w:highlight w:val="none"/>
          <w:lang w:eastAsia="zh-CN"/>
        </w:rPr>
        <w:t>优秀案例</w:t>
      </w:r>
      <w:r>
        <w:rPr>
          <w:rFonts w:hint="default" w:ascii="Times New Roman" w:hAnsi="Times New Roman" w:eastAsia="楷体" w:cs="Times New Roman"/>
          <w:b w:val="0"/>
          <w:bCs w:val="0"/>
          <w:sz w:val="32"/>
          <w:szCs w:val="32"/>
          <w:highlight w:val="none"/>
        </w:rPr>
        <w:t>）</w:t>
      </w:r>
    </w:p>
    <w:tbl>
      <w:tblPr>
        <w:tblStyle w:val="3"/>
        <w:tblW w:w="0" w:type="auto"/>
        <w:tblInd w:w="-4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745"/>
        <w:gridCol w:w="67"/>
        <w:gridCol w:w="3174"/>
        <w:gridCol w:w="1712"/>
        <w:gridCol w:w="2276"/>
      </w:tblGrid>
      <w:tr w14:paraId="74A74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504" w:type="dxa"/>
            <w:noWrap w:val="0"/>
            <w:vAlign w:val="center"/>
          </w:tcPr>
          <w:p w14:paraId="52203B3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单位名称</w:t>
            </w:r>
          </w:p>
        </w:tc>
        <w:tc>
          <w:tcPr>
            <w:tcW w:w="7974" w:type="dxa"/>
            <w:gridSpan w:val="5"/>
            <w:noWrap w:val="0"/>
            <w:vAlign w:val="top"/>
          </w:tcPr>
          <w:p w14:paraId="7F393825">
            <w:pPr>
              <w:keepNext w:val="0"/>
              <w:keepLines w:val="0"/>
              <w:pageBreakBefore w:val="0"/>
              <w:widowControl w:val="0"/>
              <w:kinsoku/>
              <w:wordWrap/>
              <w:overflowPunct/>
              <w:topLinePunct w:val="0"/>
              <w:autoSpaceDE/>
              <w:autoSpaceDN/>
              <w:bidi w:val="0"/>
              <w:adjustRightInd/>
              <w:snapToGrid/>
              <w:spacing w:line="560" w:lineRule="exact"/>
              <w:ind w:firstLine="6160" w:firstLineChars="2200"/>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（盖章）</w:t>
            </w:r>
          </w:p>
        </w:tc>
      </w:tr>
      <w:tr w14:paraId="7B3D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2249" w:type="dxa"/>
            <w:gridSpan w:val="2"/>
            <w:noWrap w:val="0"/>
            <w:vAlign w:val="center"/>
          </w:tcPr>
          <w:p w14:paraId="47AFAB5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案例申报联系人</w:t>
            </w:r>
          </w:p>
        </w:tc>
        <w:tc>
          <w:tcPr>
            <w:tcW w:w="3241" w:type="dxa"/>
            <w:gridSpan w:val="2"/>
            <w:noWrap w:val="0"/>
            <w:vAlign w:val="center"/>
          </w:tcPr>
          <w:p w14:paraId="719A17D0">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tc>
        <w:tc>
          <w:tcPr>
            <w:tcW w:w="1712" w:type="dxa"/>
            <w:noWrap w:val="0"/>
            <w:vAlign w:val="center"/>
          </w:tcPr>
          <w:p w14:paraId="44159A4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联系电话</w:t>
            </w:r>
          </w:p>
        </w:tc>
        <w:tc>
          <w:tcPr>
            <w:tcW w:w="2276" w:type="dxa"/>
            <w:noWrap w:val="0"/>
            <w:vAlign w:val="center"/>
          </w:tcPr>
          <w:p w14:paraId="4762570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p>
        </w:tc>
      </w:tr>
      <w:tr w14:paraId="75715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trPr>
        <w:tc>
          <w:tcPr>
            <w:tcW w:w="1504" w:type="dxa"/>
            <w:noWrap w:val="0"/>
            <w:vAlign w:val="center"/>
          </w:tcPr>
          <w:p w14:paraId="51BDC06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单位简介</w:t>
            </w:r>
          </w:p>
        </w:tc>
        <w:tc>
          <w:tcPr>
            <w:tcW w:w="7974" w:type="dxa"/>
            <w:gridSpan w:val="5"/>
            <w:noWrap w:val="0"/>
            <w:vAlign w:val="center"/>
          </w:tcPr>
          <w:p w14:paraId="3DCF98C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（简要说明单位基本情况，300字以内。）</w:t>
            </w:r>
          </w:p>
        </w:tc>
      </w:tr>
      <w:tr w14:paraId="09CAB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04" w:type="dxa"/>
            <w:vMerge w:val="restart"/>
            <w:noWrap w:val="0"/>
            <w:vAlign w:val="center"/>
          </w:tcPr>
          <w:p w14:paraId="2486771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联合申报单位</w:t>
            </w:r>
          </w:p>
        </w:tc>
        <w:tc>
          <w:tcPr>
            <w:tcW w:w="812" w:type="dxa"/>
            <w:gridSpan w:val="2"/>
            <w:noWrap w:val="0"/>
            <w:vAlign w:val="center"/>
          </w:tcPr>
          <w:p w14:paraId="45B1A6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序号</w:t>
            </w:r>
          </w:p>
        </w:tc>
        <w:tc>
          <w:tcPr>
            <w:tcW w:w="3174" w:type="dxa"/>
            <w:noWrap w:val="0"/>
            <w:vAlign w:val="center"/>
          </w:tcPr>
          <w:p w14:paraId="1D9E29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单位名称</w:t>
            </w:r>
          </w:p>
        </w:tc>
        <w:tc>
          <w:tcPr>
            <w:tcW w:w="1712" w:type="dxa"/>
            <w:noWrap w:val="0"/>
            <w:vAlign w:val="center"/>
          </w:tcPr>
          <w:p w14:paraId="754A9D2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联系人</w:t>
            </w:r>
          </w:p>
        </w:tc>
        <w:tc>
          <w:tcPr>
            <w:tcW w:w="2276" w:type="dxa"/>
            <w:noWrap w:val="0"/>
            <w:vAlign w:val="center"/>
          </w:tcPr>
          <w:p w14:paraId="1E1E24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联系方式</w:t>
            </w:r>
          </w:p>
        </w:tc>
      </w:tr>
      <w:tr w14:paraId="6234E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504" w:type="dxa"/>
            <w:vMerge w:val="continue"/>
            <w:noWrap w:val="0"/>
            <w:vAlign w:val="center"/>
          </w:tcPr>
          <w:p w14:paraId="09613AA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val="0"/>
                <w:bCs w:val="0"/>
                <w:highlight w:val="none"/>
              </w:rPr>
            </w:pPr>
          </w:p>
        </w:tc>
        <w:tc>
          <w:tcPr>
            <w:tcW w:w="812" w:type="dxa"/>
            <w:gridSpan w:val="2"/>
            <w:noWrap w:val="0"/>
            <w:vAlign w:val="center"/>
          </w:tcPr>
          <w:p w14:paraId="661B166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val="0"/>
                <w:bCs w:val="0"/>
                <w:highlight w:val="no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1</w:t>
            </w:r>
          </w:p>
        </w:tc>
        <w:tc>
          <w:tcPr>
            <w:tcW w:w="3174" w:type="dxa"/>
            <w:noWrap w:val="0"/>
            <w:vAlign w:val="center"/>
          </w:tcPr>
          <w:p w14:paraId="0DFC621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val="0"/>
                <w:bCs w:val="0"/>
                <w:highlight w:val="none"/>
              </w:rPr>
            </w:pPr>
          </w:p>
        </w:tc>
        <w:tc>
          <w:tcPr>
            <w:tcW w:w="1712" w:type="dxa"/>
            <w:noWrap w:val="0"/>
            <w:vAlign w:val="center"/>
          </w:tcPr>
          <w:p w14:paraId="7889423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宋体" w:cs="Times New Roman"/>
                <w:b w:val="0"/>
                <w:bCs w:val="0"/>
                <w:highlight w:val="none"/>
              </w:rPr>
            </w:pPr>
          </w:p>
        </w:tc>
        <w:tc>
          <w:tcPr>
            <w:tcW w:w="2276" w:type="dxa"/>
            <w:noWrap w:val="0"/>
            <w:vAlign w:val="center"/>
          </w:tcPr>
          <w:p w14:paraId="151A70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p>
        </w:tc>
      </w:tr>
      <w:tr w14:paraId="1A5FA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1504" w:type="dxa"/>
            <w:vMerge w:val="continue"/>
            <w:noWrap w:val="0"/>
            <w:vAlign w:val="center"/>
          </w:tcPr>
          <w:p w14:paraId="5256871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p>
        </w:tc>
        <w:tc>
          <w:tcPr>
            <w:tcW w:w="812" w:type="dxa"/>
            <w:gridSpan w:val="2"/>
            <w:noWrap w:val="0"/>
            <w:vAlign w:val="center"/>
          </w:tcPr>
          <w:p w14:paraId="5691DDD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2</w:t>
            </w:r>
          </w:p>
        </w:tc>
        <w:tc>
          <w:tcPr>
            <w:tcW w:w="3174" w:type="dxa"/>
            <w:noWrap w:val="0"/>
            <w:vAlign w:val="center"/>
          </w:tcPr>
          <w:p w14:paraId="7B0FC4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p>
        </w:tc>
        <w:tc>
          <w:tcPr>
            <w:tcW w:w="1712" w:type="dxa"/>
            <w:noWrap w:val="0"/>
            <w:vAlign w:val="center"/>
          </w:tcPr>
          <w:p w14:paraId="658E48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p>
        </w:tc>
        <w:tc>
          <w:tcPr>
            <w:tcW w:w="2276" w:type="dxa"/>
            <w:noWrap w:val="0"/>
            <w:vAlign w:val="center"/>
          </w:tcPr>
          <w:p w14:paraId="7D8A29D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p>
        </w:tc>
      </w:tr>
      <w:tr w14:paraId="61523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504" w:type="dxa"/>
            <w:noWrap w:val="0"/>
            <w:vAlign w:val="center"/>
          </w:tcPr>
          <w:p w14:paraId="06DB25B8">
            <w:pPr>
              <w:spacing w:line="560" w:lineRule="exact"/>
              <w:jc w:val="center"/>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案例领域</w:t>
            </w:r>
          </w:p>
        </w:tc>
        <w:tc>
          <w:tcPr>
            <w:tcW w:w="7974" w:type="dxa"/>
            <w:gridSpan w:val="5"/>
            <w:noWrap w:val="0"/>
            <w:vAlign w:val="center"/>
          </w:tcPr>
          <w:p w14:paraId="0239EB8F">
            <w:pPr>
              <w:widowControl w:val="0"/>
              <w:spacing w:after="120" w:line="240" w:lineRule="auto"/>
              <w:jc w:val="left"/>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数据要素市场化配置改革</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基础设施建设</w:t>
            </w:r>
          </w:p>
          <w:p w14:paraId="5D4F5E12">
            <w:pPr>
              <w:widowControl w:val="0"/>
              <w:spacing w:after="120" w:line="240" w:lineRule="auto"/>
              <w:jc w:val="left"/>
              <w:rPr>
                <w:rFonts w:hint="default" w:ascii="Times New Roman" w:hAnsi="Times New Roman" w:eastAsia="仿宋_GB2312" w:cs="Times New Roman"/>
                <w:b w:val="0"/>
                <w:bCs w:val="0"/>
                <w:sz w:val="28"/>
                <w:szCs w:val="28"/>
                <w:highlight w:val="none"/>
              </w:rPr>
            </w:pP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生产力布局和区域合作</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科技创新和产业创新深度融合</w:t>
            </w:r>
          </w:p>
          <w:p w14:paraId="4C0AFD3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b w:val="0"/>
                <w:bCs w:val="0"/>
                <w:sz w:val="28"/>
                <w:szCs w:val="28"/>
                <w:highlight w:val="none"/>
                <w:lang w:val="en-US" w:eastAsia="zh-CN"/>
              </w:rPr>
            </w:pP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场景应用拓展</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对外合作</w:t>
            </w:r>
            <w:r>
              <w:rPr>
                <w:rFonts w:hint="default" w:ascii="Times New Roman" w:hAnsi="Times New Roman" w:eastAsia="仿宋_GB2312" w:cs="Times New Roman"/>
                <w:b w:val="0"/>
                <w:bCs w:val="0"/>
                <w:sz w:val="28"/>
                <w:szCs w:val="28"/>
                <w:highlight w:val="none"/>
                <w:lang w:val="en-US" w:eastAsia="zh-CN"/>
              </w:rPr>
              <w:t xml:space="preserve">  </w:t>
            </w:r>
            <w:r>
              <w:rPr>
                <w:rFonts w:hint="default" w:ascii="Times New Roman" w:hAnsi="Times New Roman" w:eastAsia="仿宋_GB2312" w:cs="Times New Roman"/>
                <w:b w:val="0"/>
                <w:bCs w:val="0"/>
                <w:sz w:val="28"/>
                <w:szCs w:val="28"/>
                <w:highlight w:val="none"/>
                <w:lang w:eastAsia="zh-CN"/>
              </w:rPr>
              <w:t>□</w:t>
            </w:r>
            <w:r>
              <w:rPr>
                <w:rFonts w:hint="default" w:ascii="Times New Roman" w:hAnsi="Times New Roman" w:eastAsia="仿宋_GB2312" w:cs="Times New Roman"/>
                <w:b w:val="0"/>
                <w:bCs w:val="0"/>
                <w:sz w:val="28"/>
                <w:szCs w:val="28"/>
                <w:highlight w:val="none"/>
              </w:rPr>
              <w:t>适数化改革</w:t>
            </w:r>
          </w:p>
        </w:tc>
      </w:tr>
      <w:tr w14:paraId="3B45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1504" w:type="dxa"/>
            <w:noWrap w:val="0"/>
            <w:vAlign w:val="center"/>
          </w:tcPr>
          <w:p w14:paraId="3FDB9A51">
            <w:pPr>
              <w:spacing w:line="560" w:lineRule="exact"/>
              <w:jc w:val="center"/>
              <w:rPr>
                <w:rFonts w:hint="default" w:ascii="Times New Roman" w:hAnsi="Times New Roman" w:eastAsia="宋体" w:cs="Times New Roman"/>
                <w:b w:val="0"/>
                <w:bCs w:val="0"/>
                <w:highlight w:val="no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申报项目</w:t>
            </w:r>
          </w:p>
        </w:tc>
        <w:tc>
          <w:tcPr>
            <w:tcW w:w="7974" w:type="dxa"/>
            <w:gridSpan w:val="5"/>
            <w:noWrap w:val="0"/>
            <w:vAlign w:val="center"/>
          </w:tcPr>
          <w:p w14:paraId="12BE217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lang w:val="en-US" w:eastAsia="zh-CN"/>
              </w:rPr>
              <w:sym w:font="Times New Roman" w:char="0000"/>
            </w:r>
            <w:r>
              <w:rPr>
                <w:rFonts w:hint="default" w:ascii="Times New Roman" w:hAnsi="Times New Roman" w:eastAsia="仿宋_GB2312" w:cs="Times New Roman"/>
                <w:b w:val="0"/>
                <w:bCs w:val="0"/>
                <w:sz w:val="28"/>
                <w:szCs w:val="28"/>
                <w:highlight w:val="none"/>
              </w:rPr>
              <w:t>改革</w:t>
            </w:r>
            <w:r>
              <w:rPr>
                <w:rFonts w:hint="default" w:ascii="Times New Roman" w:hAnsi="Times New Roman" w:eastAsia="仿宋_GB2312" w:cs="Times New Roman"/>
                <w:b w:val="0"/>
                <w:bCs w:val="0"/>
                <w:sz w:val="28"/>
                <w:szCs w:val="28"/>
                <w:highlight w:val="none"/>
                <w:lang w:eastAsia="zh-CN"/>
              </w:rPr>
              <w:t>创新</w:t>
            </w:r>
            <w:r>
              <w:rPr>
                <w:rFonts w:hint="default" w:ascii="Times New Roman" w:hAnsi="Times New Roman" w:eastAsia="仿宋_GB2312" w:cs="Times New Roman"/>
                <w:b w:val="0"/>
                <w:bCs w:val="0"/>
                <w:sz w:val="28"/>
                <w:szCs w:val="28"/>
                <w:highlight w:val="none"/>
              </w:rPr>
              <w:t>优秀案例</w:t>
            </w:r>
          </w:p>
        </w:tc>
      </w:tr>
      <w:tr w14:paraId="59481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504" w:type="dxa"/>
            <w:noWrap w:val="0"/>
            <w:vAlign w:val="center"/>
          </w:tcPr>
          <w:p w14:paraId="567595A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案例名称</w:t>
            </w:r>
          </w:p>
        </w:tc>
        <w:tc>
          <w:tcPr>
            <w:tcW w:w="7974" w:type="dxa"/>
            <w:gridSpan w:val="5"/>
            <w:noWrap w:val="0"/>
            <w:vAlign w:val="center"/>
          </w:tcPr>
          <w:p w14:paraId="7BC64D1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需突出案例的亮点或观点。</w:t>
            </w:r>
          </w:p>
        </w:tc>
      </w:tr>
      <w:tr w14:paraId="0BF2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1504" w:type="dxa"/>
            <w:noWrap w:val="0"/>
            <w:vAlign w:val="center"/>
          </w:tcPr>
          <w:p w14:paraId="10F43BF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案例摘要</w:t>
            </w:r>
          </w:p>
        </w:tc>
        <w:tc>
          <w:tcPr>
            <w:tcW w:w="7974" w:type="dxa"/>
            <w:gridSpan w:val="5"/>
            <w:noWrap w:val="0"/>
            <w:vAlign w:val="center"/>
          </w:tcPr>
          <w:p w14:paraId="20B8C09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（简要总结归纳案例内容及亮点，300字以内。）</w:t>
            </w:r>
          </w:p>
        </w:tc>
      </w:tr>
      <w:tr w14:paraId="6BA54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trPr>
        <w:tc>
          <w:tcPr>
            <w:tcW w:w="1504" w:type="dxa"/>
            <w:noWrap w:val="0"/>
            <w:vAlign w:val="center"/>
          </w:tcPr>
          <w:p w14:paraId="1E33EDB6">
            <w:pPr>
              <w:spacing w:line="560" w:lineRule="exact"/>
              <w:jc w:val="center"/>
              <w:rPr>
                <w:rFonts w:hint="default" w:ascii="Times New Roman" w:hAnsi="Times New Roman" w:eastAsia="宋体" w:cs="Times New Roman"/>
                <w:b w:val="0"/>
                <w:bCs w:val="0"/>
                <w:highlight w:val="no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案例正文</w:t>
            </w:r>
          </w:p>
        </w:tc>
        <w:tc>
          <w:tcPr>
            <w:tcW w:w="7974" w:type="dxa"/>
            <w:gridSpan w:val="5"/>
            <w:noWrap w:val="0"/>
            <w:vAlign w:val="center"/>
          </w:tcPr>
          <w:p w14:paraId="191F364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（正文字数控制在2500字左右，在证明材料中至少上传3张高清图片）</w:t>
            </w:r>
          </w:p>
          <w:p w14:paraId="6B0BA7C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b w:val="0"/>
                <w:bCs w:val="0"/>
                <w:sz w:val="28"/>
                <w:szCs w:val="28"/>
                <w:highlight w:val="none"/>
                <w:vertAlign w:val="baseline"/>
                <w:lang w:val="en-US" w:eastAsia="zh-CN"/>
              </w:rPr>
            </w:pPr>
            <w:r>
              <w:rPr>
                <w:rFonts w:hint="default" w:ascii="Times New Roman" w:hAnsi="Times New Roman" w:eastAsia="黑体" w:cs="Times New Roman"/>
                <w:b w:val="0"/>
                <w:bCs w:val="0"/>
                <w:sz w:val="28"/>
                <w:szCs w:val="28"/>
                <w:highlight w:val="none"/>
                <w:vertAlign w:val="baseline"/>
                <w:lang w:val="en-US" w:eastAsia="zh-CN"/>
              </w:rPr>
              <w:t>一、案例背景</w:t>
            </w:r>
          </w:p>
          <w:p w14:paraId="7C3D018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 xml:space="preserve">简要描述存在问题、面临挑战、治理需求等，及预期目标等。 </w:t>
            </w:r>
          </w:p>
          <w:p w14:paraId="4EDA1E3A">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b w:val="0"/>
                <w:bCs w:val="0"/>
                <w:sz w:val="28"/>
                <w:szCs w:val="28"/>
                <w:highlight w:val="none"/>
                <w:vertAlign w:val="baseline"/>
                <w:lang w:val="en-US" w:eastAsia="zh-CN"/>
              </w:rPr>
            </w:pPr>
            <w:r>
              <w:rPr>
                <w:rFonts w:hint="default" w:ascii="Times New Roman" w:hAnsi="Times New Roman" w:eastAsia="黑体" w:cs="Times New Roman"/>
                <w:b w:val="0"/>
                <w:bCs w:val="0"/>
                <w:sz w:val="28"/>
                <w:szCs w:val="28"/>
                <w:highlight w:val="none"/>
                <w:vertAlign w:val="baseline"/>
                <w:lang w:val="en-US" w:eastAsia="zh-CN"/>
              </w:rPr>
              <w:t>二、主要做法</w:t>
            </w:r>
          </w:p>
          <w:p w14:paraId="340BA1E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聚焦改革创新，描述采取的具体政策举措、组织模式、体制机制改革、制度创新等。</w:t>
            </w:r>
          </w:p>
          <w:p w14:paraId="69B0EAF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b w:val="0"/>
                <w:bCs w:val="0"/>
                <w:sz w:val="28"/>
                <w:szCs w:val="28"/>
                <w:highlight w:val="none"/>
                <w:vertAlign w:val="baseline"/>
                <w:lang w:val="en-US" w:eastAsia="zh-CN"/>
              </w:rPr>
            </w:pPr>
            <w:r>
              <w:rPr>
                <w:rFonts w:hint="default" w:ascii="Times New Roman" w:hAnsi="Times New Roman" w:eastAsia="黑体" w:cs="Times New Roman"/>
                <w:b w:val="0"/>
                <w:bCs w:val="0"/>
                <w:sz w:val="28"/>
                <w:szCs w:val="28"/>
                <w:highlight w:val="none"/>
                <w:vertAlign w:val="baseline"/>
                <w:lang w:val="en-US" w:eastAsia="zh-CN"/>
              </w:rPr>
              <w:t>三、成效亮点</w:t>
            </w:r>
          </w:p>
          <w:p w14:paraId="70FBEAF7">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描述具体成效、特色亮点和发挥作用等。</w:t>
            </w:r>
          </w:p>
          <w:p w14:paraId="37E23DF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b w:val="0"/>
                <w:bCs w:val="0"/>
                <w:sz w:val="28"/>
                <w:szCs w:val="28"/>
                <w:highlight w:val="none"/>
                <w:vertAlign w:val="baseline"/>
                <w:lang w:val="en-US" w:eastAsia="zh-CN"/>
              </w:rPr>
            </w:pPr>
            <w:r>
              <w:rPr>
                <w:rFonts w:hint="default" w:ascii="Times New Roman" w:hAnsi="Times New Roman" w:eastAsia="黑体" w:cs="Times New Roman"/>
                <w:b w:val="0"/>
                <w:bCs w:val="0"/>
                <w:sz w:val="28"/>
                <w:szCs w:val="28"/>
                <w:highlight w:val="none"/>
                <w:vertAlign w:val="baseline"/>
                <w:lang w:val="en-US" w:eastAsia="zh-CN"/>
              </w:rPr>
              <w:t>四、经验总结</w:t>
            </w:r>
          </w:p>
          <w:p w14:paraId="7D92CBF9">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总结形成的具有普遍意义、推广价值的新政策新模式新机制，主要突出改革点、突破点、创新点。</w:t>
            </w:r>
          </w:p>
          <w:p w14:paraId="053BF4D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黑体" w:cs="Times New Roman"/>
                <w:b w:val="0"/>
                <w:bCs w:val="0"/>
                <w:sz w:val="28"/>
                <w:szCs w:val="28"/>
                <w:highlight w:val="none"/>
                <w:vertAlign w:val="baseline"/>
                <w:lang w:val="en-US" w:eastAsia="zh-CN"/>
              </w:rPr>
            </w:pPr>
            <w:r>
              <w:rPr>
                <w:rFonts w:hint="default" w:ascii="Times New Roman" w:hAnsi="Times New Roman" w:eastAsia="黑体" w:cs="Times New Roman"/>
                <w:b w:val="0"/>
                <w:bCs w:val="0"/>
                <w:sz w:val="28"/>
                <w:szCs w:val="28"/>
                <w:highlight w:val="none"/>
                <w:vertAlign w:val="baseline"/>
                <w:lang w:val="en-US" w:eastAsia="zh-CN"/>
              </w:rPr>
              <w:t>五、证明材料</w:t>
            </w:r>
            <w:r>
              <w:rPr>
                <w:rFonts w:hint="default" w:ascii="Times New Roman" w:hAnsi="Times New Roman" w:eastAsia="楷体" w:cs="Times New Roman"/>
                <w:b w:val="0"/>
                <w:bCs w:val="0"/>
                <w:sz w:val="28"/>
                <w:szCs w:val="28"/>
                <w:highlight w:val="none"/>
                <w:vertAlign w:val="baseline"/>
                <w:lang w:val="en-US" w:eastAsia="zh-CN"/>
              </w:rPr>
              <w:t>（在系统中上传）</w:t>
            </w:r>
          </w:p>
          <w:p w14:paraId="5EB3D026">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包括但不限于各类资质证明、知识产权证明、第三方检测报告或用户验收报告、媒体报道、行业奖项、高清图片等佐证材料。</w:t>
            </w:r>
          </w:p>
        </w:tc>
      </w:tr>
      <w:tr w14:paraId="41CCF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trPr>
        <w:tc>
          <w:tcPr>
            <w:tcW w:w="1504" w:type="dxa"/>
            <w:noWrap w:val="0"/>
            <w:vAlign w:val="center"/>
          </w:tcPr>
          <w:p w14:paraId="1123292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b w:val="0"/>
                <w:bCs w:val="0"/>
                <w:kern w:val="2"/>
                <w:sz w:val="28"/>
                <w:szCs w:val="28"/>
                <w:highlight w:val="none"/>
                <w:vertAlign w:val="baseline"/>
                <w:lang w:val="en-US" w:eastAsia="zh-CN" w:bidi="ar-SA"/>
              </w:rPr>
            </w:pPr>
            <w:r>
              <w:rPr>
                <w:rFonts w:hint="default" w:ascii="Times New Roman" w:hAnsi="Times New Roman" w:eastAsia="仿宋_GB2312" w:cs="Times New Roman"/>
                <w:b w:val="0"/>
                <w:bCs w:val="0"/>
                <w:sz w:val="28"/>
                <w:szCs w:val="28"/>
                <w:highlight w:val="none"/>
                <w:vertAlign w:val="baseline"/>
                <w:lang w:val="en-US" w:eastAsia="zh-CN"/>
              </w:rPr>
              <w:t>申报承诺</w:t>
            </w:r>
          </w:p>
        </w:tc>
        <w:tc>
          <w:tcPr>
            <w:tcW w:w="7974" w:type="dxa"/>
            <w:gridSpan w:val="5"/>
            <w:noWrap w:val="0"/>
            <w:vAlign w:val="top"/>
          </w:tcPr>
          <w:p w14:paraId="624D4ED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本单位对申报2026年浙江省数字经济发展优秀案例提交的所有材料和数据的真实性负责，不存在知识产权纠纷，在质量、安全、信誉和社会责任等方面无不良记录。</w:t>
            </w:r>
          </w:p>
          <w:p w14:paraId="53464EF8">
            <w:pPr>
              <w:keepNext w:val="0"/>
              <w:keepLines w:val="0"/>
              <w:pageBreakBefore w:val="0"/>
              <w:widowControl w:val="0"/>
              <w:kinsoku/>
              <w:wordWrap/>
              <w:overflowPunct/>
              <w:topLinePunct w:val="0"/>
              <w:autoSpaceDE/>
              <w:autoSpaceDN/>
              <w:bidi w:val="0"/>
              <w:adjustRightInd/>
              <w:snapToGrid/>
              <w:spacing w:line="600" w:lineRule="exact"/>
              <w:ind w:firstLine="560" w:firstLineChars="200"/>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本单位对申报提交的相关文字和图片均已审核，确认无误。所有提交材料内容未涉及国家秘密、个人信息和其他敏感信息。在不涉及商业机密的情况下，自愿公开分享案例内容，并进行宣传推广</w:t>
            </w:r>
            <w:r>
              <w:rPr>
                <w:rFonts w:hint="default" w:ascii="Times New Roman" w:hAnsi="Times New Roman" w:eastAsia="仿宋_GB2312" w:cs="Times New Roman"/>
                <w:b w:val="0"/>
                <w:bCs w:val="0"/>
                <w:sz w:val="28"/>
                <w:szCs w:val="28"/>
                <w:highlight w:val="none"/>
              </w:rPr>
              <w:t>。</w:t>
            </w:r>
            <w:r>
              <w:rPr>
                <w:rFonts w:hint="default" w:ascii="Times New Roman" w:hAnsi="Times New Roman" w:eastAsia="仿宋_GB2312" w:cs="Times New Roman"/>
                <w:b w:val="0"/>
                <w:bCs w:val="0"/>
                <w:sz w:val="28"/>
                <w:szCs w:val="28"/>
                <w:highlight w:val="none"/>
                <w:vertAlign w:val="baseline"/>
                <w:lang w:val="en-US" w:eastAsia="zh-CN"/>
              </w:rPr>
              <w:t>（如有部分不同意公开内容请注明）</w:t>
            </w:r>
          </w:p>
          <w:p w14:paraId="5D517ED8">
            <w:pPr>
              <w:widowControl w:val="0"/>
              <w:spacing w:after="120"/>
              <w:jc w:val="both"/>
              <w:rPr>
                <w:rFonts w:hint="default" w:ascii="Times New Roman" w:hAnsi="Times New Roman" w:eastAsia="仿宋_GB2312" w:cs="Times New Roman"/>
                <w:b w:val="0"/>
                <w:bCs w:val="0"/>
                <w:kern w:val="2"/>
                <w:sz w:val="28"/>
                <w:szCs w:val="28"/>
                <w:highlight w:val="none"/>
                <w:vertAlign w:val="baseline"/>
                <w:lang w:val="en-US" w:eastAsia="zh-CN" w:bidi="ar-SA"/>
              </w:rPr>
            </w:pPr>
          </w:p>
          <w:p w14:paraId="0A50E8C9">
            <w:pPr>
              <w:rPr>
                <w:rFonts w:hint="default" w:ascii="Times New Roman" w:hAnsi="Times New Roman" w:eastAsia="宋体" w:cs="Times New Roman"/>
                <w:b w:val="0"/>
                <w:bCs w:val="0"/>
                <w:highlight w:val="none"/>
                <w:lang w:val="en-US" w:eastAsia="zh-CN"/>
              </w:rPr>
            </w:pPr>
          </w:p>
          <w:p w14:paraId="2FA6C54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仿宋_GB2312" w:cs="Times New Roman"/>
                <w:b w:val="0"/>
                <w:bCs w:val="0"/>
                <w:sz w:val="28"/>
                <w:szCs w:val="28"/>
                <w:highlight w:val="none"/>
                <w:vertAlign w:val="baseline"/>
                <w:lang w:val="en-US" w:eastAsia="zh-CN"/>
              </w:rPr>
            </w:pPr>
            <w:r>
              <w:rPr>
                <w:rFonts w:hint="default" w:ascii="Times New Roman" w:hAnsi="Times New Roman" w:eastAsia="仿宋_GB2312" w:cs="Times New Roman"/>
                <w:b w:val="0"/>
                <w:bCs w:val="0"/>
                <w:sz w:val="28"/>
                <w:szCs w:val="28"/>
                <w:highlight w:val="none"/>
                <w:vertAlign w:val="baseline"/>
                <w:lang w:val="en-US" w:eastAsia="zh-CN"/>
              </w:rPr>
              <w:t xml:space="preserve">              申报单位（盖章）</w:t>
            </w:r>
          </w:p>
          <w:p w14:paraId="2B912D4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Times New Roman" w:hAnsi="Times New Roman" w:eastAsia="宋体" w:cs="Times New Roman"/>
                <w:b w:val="0"/>
                <w:bCs w:val="0"/>
                <w:kern w:val="2"/>
                <w:sz w:val="21"/>
                <w:szCs w:val="24"/>
                <w:highlight w:val="none"/>
                <w:lang w:val="en-US" w:eastAsia="zh-CN" w:bidi="ar-SA"/>
              </w:rPr>
            </w:pPr>
            <w:r>
              <w:rPr>
                <w:rFonts w:hint="default" w:ascii="Times New Roman" w:hAnsi="Times New Roman" w:eastAsia="仿宋_GB2312" w:cs="Times New Roman"/>
                <w:b w:val="0"/>
                <w:bCs w:val="0"/>
                <w:sz w:val="28"/>
                <w:szCs w:val="28"/>
                <w:highlight w:val="none"/>
                <w:vertAlign w:val="baseline"/>
                <w:lang w:val="en-US" w:eastAsia="zh-CN"/>
              </w:rPr>
              <w:t xml:space="preserve">                             年    月    日</w:t>
            </w:r>
          </w:p>
        </w:tc>
      </w:tr>
    </w:tbl>
    <w:p w14:paraId="4457061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8A9E8B-E48C-4323-AEF5-5A4025B4B48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0B86914E-16EE-443A-86C5-3BE16AF2CBCC}"/>
  </w:font>
  <w:font w:name="方正小标宋简体">
    <w:panose1 w:val="02010600010101010101"/>
    <w:charset w:val="86"/>
    <w:family w:val="auto"/>
    <w:pitch w:val="default"/>
    <w:sig w:usb0="00000001" w:usb1="080E0000" w:usb2="00000000" w:usb3="00000000" w:csb0="00040000" w:csb1="00000000"/>
    <w:embedRegular r:id="rId3" w:fontKey="{68282BE2-4E4F-47A7-B402-C30A22CF4F2F}"/>
  </w:font>
  <w:font w:name="仿宋_GB2312">
    <w:panose1 w:val="02010609030101010101"/>
    <w:charset w:val="86"/>
    <w:family w:val="auto"/>
    <w:pitch w:val="default"/>
    <w:sig w:usb0="00000001" w:usb1="080E0000" w:usb2="00000000" w:usb3="00000000" w:csb0="00040000" w:csb1="00000000"/>
    <w:embedRegular r:id="rId4" w:fontKey="{AAB9D934-88C8-4F93-8885-B5AB4381659B}"/>
  </w:font>
  <w:font w:name="楷体">
    <w:panose1 w:val="02010609060101010101"/>
    <w:charset w:val="86"/>
    <w:family w:val="auto"/>
    <w:pitch w:val="default"/>
    <w:sig w:usb0="800002BF" w:usb1="38CF7CFA" w:usb2="00000016" w:usb3="00000000" w:csb0="00040001" w:csb1="00000000"/>
    <w:embedRegular r:id="rId5" w:fontKey="{CE1CF6CC-0593-4FF7-A4A8-438281A2C70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21548"/>
    <w:rsid w:val="15A2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2026-08-27T09:43:00Z</dcterms:created>
  <dc:creator>李娜</dc:creator>
  <cp:lastModifiedBy>李娜</cp:lastModifiedBy>
  <dcterms:modified xsi:type="dcterms:W3CDTF">2026-08-27T09:44:32Z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567F173442B94A8F8D0ED3A8D604801B_11</vt:lpwstr>
  </property>
  <property fmtid="{D5CDD505-2E9C-101B-9397-08002B2CF9AE}" pid="4" name="KSOTemplateDocerSaveRecord">
    <vt:lpwstr>eyJoZGlkIjoiMzdhOWNmZTFhOTA3Y2Y3ZTI0NjNkNWZiZTY0OGRlNjEiLCJ1c2VySWQiOiIyODc1ODA1MDgifQ==</vt:lpwstr>
  </property>
</Properties>
</file>