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kinsoku/>
        <w:wordWrap/>
        <w:overflowPunct/>
        <w:topLinePunct w:val="0"/>
        <w:bidi w:val="0"/>
        <w:adjustRightInd/>
        <w:snapToGrid/>
        <w:spacing w:line="560" w:lineRule="exact"/>
        <w:jc w:val="both"/>
        <w:textAlignment w:val="auto"/>
        <w:rPr>
          <w:rFonts w:hint="default" w:ascii="Times New Roman" w:hAnsi="Times New Roman" w:eastAsia="黑体" w:cs="黑体"/>
          <w:b w:val="0"/>
          <w:bCs w:val="0"/>
          <w:color w:val="auto"/>
          <w:sz w:val="32"/>
          <w:szCs w:val="32"/>
          <w:highlight w:val="none"/>
          <w:lang w:val="en-US" w:eastAsia="zh-CN"/>
        </w:rPr>
      </w:pPr>
      <w:r>
        <w:rPr>
          <w:rFonts w:hint="eastAsia" w:ascii="Times New Roman" w:hAnsi="Times New Roman" w:eastAsia="黑体" w:cs="黑体"/>
          <w:b w:val="0"/>
          <w:bCs w:val="0"/>
          <w:color w:val="auto"/>
          <w:sz w:val="32"/>
          <w:szCs w:val="32"/>
          <w:highlight w:val="none"/>
          <w:lang w:val="en-US" w:eastAsia="zh-CN"/>
        </w:rPr>
        <w:t xml:space="preserve"> </w:t>
      </w:r>
      <w:r>
        <w:rPr>
          <w:rFonts w:hint="eastAsia" w:ascii="Times New Roman" w:hAnsi="Times New Roman" w:eastAsia="黑体" w:cs="黑体"/>
          <w:b w:val="0"/>
          <w:bCs w:val="0"/>
          <w:color w:val="auto"/>
          <w:sz w:val="32"/>
          <w:szCs w:val="32"/>
          <w:highlight w:val="none"/>
          <w:lang w:eastAsia="zh-CN"/>
        </w:rPr>
        <w:t>附件</w:t>
      </w:r>
      <w:r>
        <w:rPr>
          <w:rFonts w:hint="eastAsia" w:ascii="Times New Roman" w:hAnsi="Times New Roman" w:eastAsia="黑体" w:cs="黑体"/>
          <w:b w:val="0"/>
          <w:bCs w:val="0"/>
          <w:color w:val="auto"/>
          <w:sz w:val="32"/>
          <w:szCs w:val="32"/>
          <w:highlight w:val="none"/>
          <w:lang w:val="en-US" w:eastAsia="zh-CN"/>
        </w:rPr>
        <w:t>1</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right="0" w:firstLine="0"/>
        <w:jc w:val="center"/>
        <w:textAlignment w:val="auto"/>
        <w:rPr>
          <w:rFonts w:hint="eastAsia" w:ascii="Times New Roman" w:hAnsi="Times New Roman" w:eastAsia="宋体" w:cs="宋体"/>
          <w:b w:val="0"/>
          <w:bCs w:val="0"/>
          <w:color w:val="auto"/>
          <w:kern w:val="2"/>
          <w:sz w:val="24"/>
          <w:szCs w:val="24"/>
          <w:highlight w:val="none"/>
          <w:lang w:val="en-US" w:eastAsia="zh-CN"/>
        </w:rPr>
      </w:pP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right="0" w:firstLine="0"/>
        <w:jc w:val="center"/>
        <w:textAlignment w:val="auto"/>
        <w:rPr>
          <w:rFonts w:hint="eastAsia" w:ascii="Times New Roman" w:hAnsi="Times New Roman" w:eastAsia="宋体" w:cs="宋体"/>
          <w:b w:val="0"/>
          <w:bCs w:val="0"/>
          <w:color w:val="auto"/>
          <w:kern w:val="2"/>
          <w:sz w:val="24"/>
          <w:szCs w:val="24"/>
          <w:highlight w:val="none"/>
          <w:lang w:val="en-US" w:eastAsia="zh-CN"/>
        </w:rPr>
      </w:pP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right="0" w:firstLine="0"/>
        <w:jc w:val="center"/>
        <w:textAlignment w:val="auto"/>
        <w:rPr>
          <w:rFonts w:hint="eastAsia" w:ascii="Times New Roman" w:hAnsi="Times New Roman" w:eastAsia="宋体" w:cs="宋体"/>
          <w:b w:val="0"/>
          <w:bCs w:val="0"/>
          <w:color w:val="auto"/>
          <w:kern w:val="2"/>
          <w:sz w:val="24"/>
          <w:szCs w:val="24"/>
          <w:highlight w:val="none"/>
          <w:lang w:val="en-US" w:eastAsia="zh-CN"/>
        </w:rPr>
      </w:pP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right="0" w:firstLine="0"/>
        <w:jc w:val="center"/>
        <w:textAlignment w:val="auto"/>
        <w:rPr>
          <w:rFonts w:hint="eastAsia" w:ascii="方正小标宋简体" w:hAnsi="方正小标宋简体" w:eastAsia="方正小标宋简体" w:cs="方正小标宋简体"/>
          <w:b w:val="0"/>
          <w:bCs w:val="0"/>
          <w:color w:val="auto"/>
          <w:kern w:val="2"/>
          <w:sz w:val="44"/>
          <w:szCs w:val="44"/>
          <w:highlight w:val="none"/>
          <w:lang w:val="en-US" w:eastAsia="zh-CN"/>
        </w:rPr>
      </w:pPr>
      <w:r>
        <w:rPr>
          <w:rFonts w:hint="eastAsia" w:ascii="方正小标宋简体" w:hAnsi="方正小标宋简体" w:eastAsia="方正小标宋简体" w:cs="方正小标宋简体"/>
          <w:b w:val="0"/>
          <w:bCs w:val="0"/>
          <w:color w:val="auto"/>
          <w:kern w:val="2"/>
          <w:sz w:val="44"/>
          <w:szCs w:val="44"/>
          <w:highlight w:val="none"/>
          <w:lang w:val="en-US" w:eastAsia="zh-CN"/>
        </w:rPr>
        <w:t>2026年浙江省知识产权能力提升项目</w:t>
      </w:r>
    </w:p>
    <w:p>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right="0" w:firstLine="0"/>
        <w:jc w:val="center"/>
        <w:textAlignment w:val="auto"/>
        <w:rPr>
          <w:rFonts w:hint="eastAsia" w:ascii="方正小标宋简体" w:hAnsi="方正小标宋简体" w:eastAsia="方正小标宋简体" w:cs="方正小标宋简体"/>
          <w:b w:val="0"/>
          <w:bCs w:val="0"/>
          <w:color w:val="auto"/>
          <w:kern w:val="2"/>
          <w:sz w:val="44"/>
          <w:szCs w:val="44"/>
          <w:highlight w:val="none"/>
          <w:lang w:val="en-US" w:eastAsia="zh-CN"/>
        </w:rPr>
      </w:pPr>
      <w:r>
        <w:rPr>
          <w:rFonts w:hint="eastAsia" w:ascii="方正小标宋简体" w:hAnsi="方正小标宋简体" w:eastAsia="方正小标宋简体" w:cs="方正小标宋简体"/>
          <w:b w:val="0"/>
          <w:bCs w:val="0"/>
          <w:color w:val="auto"/>
          <w:kern w:val="2"/>
          <w:sz w:val="44"/>
          <w:szCs w:val="44"/>
          <w:highlight w:val="none"/>
          <w:lang w:val="en-US" w:eastAsia="zh-CN"/>
        </w:rPr>
        <w:t>申报指南</w:t>
      </w:r>
    </w:p>
    <w:p>
      <w:pPr>
        <w:pStyle w:val="21"/>
        <w:spacing w:beforeLines="0" w:afterLines="0" w:line="520" w:lineRule="exact"/>
        <w:ind w:firstLine="480" w:firstLineChars="200"/>
        <w:jc w:val="both"/>
        <w:rPr>
          <w:rFonts w:hint="eastAsia" w:ascii="Times New Roman" w:hAnsi="Times New Roman" w:eastAsia="宋体" w:cs="宋体"/>
          <w:b w:val="0"/>
          <w:bCs w:val="0"/>
          <w:color w:val="auto"/>
          <w:sz w:val="24"/>
          <w:szCs w:val="24"/>
          <w:u w:val="none"/>
          <w:lang w:val="en-US" w:eastAsia="zh-CN"/>
        </w:rPr>
      </w:pPr>
      <w:r>
        <w:rPr>
          <w:rFonts w:hint="eastAsia" w:ascii="Times New Roman" w:hAnsi="Times New Roman" w:eastAsia="宋体" w:cs="宋体"/>
          <w:b w:val="0"/>
          <w:bCs w:val="0"/>
          <w:color w:val="auto"/>
          <w:sz w:val="24"/>
          <w:szCs w:val="24"/>
          <w:u w:val="none"/>
          <w:lang w:val="en-US" w:eastAsia="zh-CN"/>
        </w:rPr>
        <w:t xml:space="preserve">              </w:t>
      </w:r>
    </w:p>
    <w:p>
      <w:pPr>
        <w:pStyle w:val="21"/>
        <w:spacing w:beforeLines="0" w:afterLines="0" w:line="520" w:lineRule="exact"/>
        <w:ind w:firstLine="480" w:firstLineChars="200"/>
        <w:jc w:val="center"/>
        <w:rPr>
          <w:rFonts w:hint="eastAsia" w:ascii="Times New Roman" w:hAnsi="Times New Roman" w:eastAsia="宋体" w:cs="宋体"/>
          <w:b w:val="0"/>
          <w:bCs w:val="0"/>
          <w:color w:val="auto"/>
          <w:sz w:val="24"/>
          <w:szCs w:val="24"/>
          <w:u w:val="none"/>
        </w:rPr>
      </w:pPr>
    </w:p>
    <w:p>
      <w:pPr>
        <w:pStyle w:val="21"/>
        <w:spacing w:beforeLines="0" w:afterLines="0" w:line="520" w:lineRule="exact"/>
        <w:ind w:firstLine="480" w:firstLineChars="200"/>
        <w:jc w:val="center"/>
        <w:rPr>
          <w:rFonts w:hint="eastAsia" w:ascii="Times New Roman" w:hAnsi="Times New Roman" w:eastAsia="宋体" w:cs="宋体"/>
          <w:b w:val="0"/>
          <w:bCs w:val="0"/>
          <w:color w:val="auto"/>
          <w:sz w:val="24"/>
          <w:szCs w:val="24"/>
          <w:u w:val="none"/>
        </w:rPr>
      </w:pPr>
    </w:p>
    <w:p>
      <w:pPr>
        <w:pStyle w:val="21"/>
        <w:spacing w:beforeLines="0" w:afterLines="0" w:line="520" w:lineRule="exact"/>
        <w:ind w:firstLine="480" w:firstLineChars="200"/>
        <w:jc w:val="center"/>
        <w:rPr>
          <w:rFonts w:hint="eastAsia" w:ascii="Times New Roman" w:hAnsi="Times New Roman" w:eastAsia="宋体" w:cs="宋体"/>
          <w:b w:val="0"/>
          <w:bCs w:val="0"/>
          <w:color w:val="auto"/>
          <w:sz w:val="24"/>
          <w:szCs w:val="24"/>
          <w:u w:val="none"/>
        </w:rPr>
      </w:pPr>
    </w:p>
    <w:p>
      <w:pPr>
        <w:pStyle w:val="21"/>
        <w:spacing w:beforeLines="0" w:afterLines="0" w:line="520" w:lineRule="exact"/>
        <w:ind w:firstLine="480" w:firstLineChars="200"/>
        <w:jc w:val="center"/>
        <w:rPr>
          <w:rFonts w:hint="eastAsia" w:ascii="Times New Roman" w:hAnsi="Times New Roman" w:eastAsia="宋体" w:cs="宋体"/>
          <w:b w:val="0"/>
          <w:bCs w:val="0"/>
          <w:color w:val="auto"/>
          <w:sz w:val="24"/>
          <w:szCs w:val="24"/>
          <w:u w:val="none"/>
        </w:rPr>
      </w:pPr>
    </w:p>
    <w:p>
      <w:pPr>
        <w:pStyle w:val="21"/>
        <w:spacing w:beforeLines="0" w:afterLines="0" w:line="520" w:lineRule="exact"/>
        <w:ind w:firstLine="480" w:firstLineChars="200"/>
        <w:jc w:val="center"/>
        <w:rPr>
          <w:rFonts w:hint="eastAsia" w:ascii="Times New Roman" w:hAnsi="Times New Roman" w:eastAsia="宋体" w:cs="宋体"/>
          <w:b w:val="0"/>
          <w:bCs w:val="0"/>
          <w:color w:val="auto"/>
          <w:sz w:val="24"/>
          <w:szCs w:val="24"/>
          <w:u w:val="none"/>
        </w:rPr>
      </w:pPr>
    </w:p>
    <w:p>
      <w:pPr>
        <w:pStyle w:val="21"/>
        <w:spacing w:beforeLines="0" w:afterLines="0" w:line="520" w:lineRule="exact"/>
        <w:ind w:firstLine="480" w:firstLineChars="200"/>
        <w:jc w:val="center"/>
        <w:rPr>
          <w:rFonts w:hint="eastAsia" w:ascii="Times New Roman" w:hAnsi="Times New Roman" w:eastAsia="宋体" w:cs="宋体"/>
          <w:b w:val="0"/>
          <w:bCs w:val="0"/>
          <w:color w:val="auto"/>
          <w:sz w:val="24"/>
          <w:szCs w:val="24"/>
          <w:u w:val="none"/>
        </w:rPr>
      </w:pPr>
    </w:p>
    <w:p>
      <w:pPr>
        <w:pStyle w:val="21"/>
        <w:spacing w:beforeLines="0" w:afterLines="0" w:line="520" w:lineRule="exact"/>
        <w:ind w:firstLine="480" w:firstLineChars="200"/>
        <w:jc w:val="center"/>
        <w:rPr>
          <w:rFonts w:hint="eastAsia" w:ascii="Times New Roman" w:hAnsi="Times New Roman" w:eastAsia="宋体" w:cs="宋体"/>
          <w:b w:val="0"/>
          <w:bCs w:val="0"/>
          <w:color w:val="auto"/>
          <w:sz w:val="24"/>
          <w:szCs w:val="24"/>
          <w:u w:val="none"/>
        </w:rPr>
      </w:pPr>
    </w:p>
    <w:p>
      <w:pPr>
        <w:pStyle w:val="21"/>
        <w:keepNext w:val="0"/>
        <w:keepLines w:val="0"/>
        <w:pageBreakBefore w:val="0"/>
        <w:widowControl w:val="0"/>
        <w:kinsoku/>
        <w:wordWrap/>
        <w:overflowPunct/>
        <w:topLinePunct w:val="0"/>
        <w:autoSpaceDE/>
        <w:autoSpaceDN/>
        <w:bidi w:val="0"/>
        <w:adjustRightInd/>
        <w:snapToGrid/>
        <w:spacing w:beforeLines="0" w:afterLines="0" w:line="560" w:lineRule="exact"/>
        <w:ind w:firstLine="480" w:firstLineChars="200"/>
        <w:jc w:val="center"/>
        <w:textAlignment w:val="auto"/>
        <w:rPr>
          <w:rFonts w:hint="eastAsia" w:ascii="Times New Roman" w:hAnsi="Times New Roman" w:eastAsia="宋体" w:cs="宋体"/>
          <w:b w:val="0"/>
          <w:bCs w:val="0"/>
          <w:color w:val="auto"/>
          <w:sz w:val="24"/>
          <w:szCs w:val="24"/>
          <w:u w:val="none"/>
        </w:rPr>
      </w:pPr>
    </w:p>
    <w:p>
      <w:pPr>
        <w:pStyle w:val="21"/>
        <w:keepNext w:val="0"/>
        <w:keepLines w:val="0"/>
        <w:pageBreakBefore w:val="0"/>
        <w:widowControl w:val="0"/>
        <w:kinsoku/>
        <w:wordWrap/>
        <w:overflowPunct/>
        <w:topLinePunct w:val="0"/>
        <w:autoSpaceDE/>
        <w:autoSpaceDN/>
        <w:bidi w:val="0"/>
        <w:adjustRightInd/>
        <w:snapToGrid/>
        <w:spacing w:beforeLines="0" w:afterLines="0" w:line="560" w:lineRule="exact"/>
        <w:ind w:firstLine="480" w:firstLineChars="200"/>
        <w:jc w:val="center"/>
        <w:textAlignment w:val="auto"/>
        <w:rPr>
          <w:rFonts w:hint="eastAsia" w:ascii="Times New Roman" w:hAnsi="Times New Roman" w:eastAsia="宋体" w:cs="宋体"/>
          <w:b w:val="0"/>
          <w:bCs w:val="0"/>
          <w:color w:val="auto"/>
          <w:sz w:val="24"/>
          <w:szCs w:val="24"/>
          <w:u w:val="none"/>
        </w:rPr>
      </w:pPr>
    </w:p>
    <w:p>
      <w:pPr>
        <w:pStyle w:val="21"/>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jc w:val="center"/>
        <w:textAlignment w:val="auto"/>
        <w:rPr>
          <w:rFonts w:hint="eastAsia" w:ascii="Times New Roman" w:hAnsi="Times New Roman" w:eastAsia="楷体_GB2312" w:cs="楷体_GB2312"/>
          <w:b w:val="0"/>
          <w:bCs w:val="0"/>
          <w:color w:val="auto"/>
          <w:sz w:val="36"/>
          <w:szCs w:val="36"/>
          <w:u w:val="none"/>
          <w:lang w:val="en-US" w:eastAsia="zh-CN"/>
        </w:rPr>
      </w:pPr>
      <w:r>
        <w:rPr>
          <w:rFonts w:hint="eastAsia" w:ascii="Times New Roman" w:hAnsi="Times New Roman" w:eastAsia="楷体_GB2312" w:cs="楷体_GB2312"/>
          <w:b w:val="0"/>
          <w:bCs w:val="0"/>
          <w:color w:val="auto"/>
          <w:sz w:val="36"/>
          <w:szCs w:val="36"/>
          <w:u w:val="none"/>
          <w:lang w:val="en-US" w:eastAsia="zh-CN"/>
        </w:rPr>
        <w:t>浙江省知识产权局</w:t>
      </w:r>
    </w:p>
    <w:p>
      <w:pPr>
        <w:pStyle w:val="21"/>
        <w:keepNext w:val="0"/>
        <w:keepLines w:val="0"/>
        <w:pageBreakBefore w:val="0"/>
        <w:widowControl w:val="0"/>
        <w:kinsoku/>
        <w:wordWrap/>
        <w:overflowPunct/>
        <w:topLinePunct w:val="0"/>
        <w:autoSpaceDE/>
        <w:autoSpaceDN/>
        <w:bidi w:val="0"/>
        <w:adjustRightInd/>
        <w:snapToGrid/>
        <w:spacing w:beforeLines="0" w:afterLines="0" w:line="560" w:lineRule="exact"/>
        <w:ind w:firstLine="0" w:firstLineChars="0"/>
        <w:jc w:val="center"/>
        <w:textAlignment w:val="auto"/>
        <w:rPr>
          <w:rFonts w:hint="eastAsia" w:ascii="Times New Roman" w:hAnsi="Times New Roman" w:eastAsia="宋体" w:cs="宋体"/>
          <w:b w:val="0"/>
          <w:bCs w:val="0"/>
          <w:color w:val="auto"/>
          <w:sz w:val="24"/>
          <w:szCs w:val="24"/>
          <w:u w:val="none"/>
          <w:lang w:val="en" w:eastAsia="zh-CN"/>
        </w:rPr>
      </w:pPr>
      <w:r>
        <w:rPr>
          <w:rFonts w:hint="eastAsia" w:ascii="Times New Roman" w:hAnsi="Times New Roman" w:eastAsia="楷体_GB2312" w:cs="楷体_GB2312"/>
          <w:b w:val="0"/>
          <w:bCs w:val="0"/>
          <w:color w:val="auto"/>
          <w:sz w:val="36"/>
          <w:szCs w:val="36"/>
          <w:u w:val="none"/>
          <w:lang w:val="en-US" w:eastAsia="zh-CN"/>
        </w:rPr>
        <w:t>2026</w:t>
      </w:r>
      <w:r>
        <w:rPr>
          <w:rFonts w:hint="eastAsia" w:ascii="Times New Roman" w:hAnsi="Times New Roman" w:eastAsia="楷体_GB2312" w:cs="楷体_GB2312"/>
          <w:b w:val="0"/>
          <w:bCs w:val="0"/>
          <w:color w:val="auto"/>
          <w:sz w:val="36"/>
          <w:szCs w:val="36"/>
          <w:u w:val="none"/>
          <w:lang w:val="en" w:eastAsia="zh-CN"/>
        </w:rPr>
        <w:t>年</w:t>
      </w:r>
      <w:r>
        <w:rPr>
          <w:rFonts w:hint="eastAsia" w:ascii="Times New Roman" w:hAnsi="Times New Roman" w:eastAsia="楷体_GB2312" w:cs="楷体_GB2312"/>
          <w:b w:val="0"/>
          <w:bCs w:val="0"/>
          <w:color w:val="auto"/>
          <w:sz w:val="36"/>
          <w:szCs w:val="36"/>
          <w:u w:val="none"/>
          <w:lang w:val="en-US" w:eastAsia="zh-CN"/>
        </w:rPr>
        <w:t>10</w:t>
      </w:r>
      <w:r>
        <w:rPr>
          <w:rFonts w:hint="eastAsia" w:ascii="Times New Roman" w:hAnsi="Times New Roman" w:eastAsia="楷体_GB2312" w:cs="楷体_GB2312"/>
          <w:b w:val="0"/>
          <w:bCs w:val="0"/>
          <w:color w:val="auto"/>
          <w:sz w:val="36"/>
          <w:szCs w:val="36"/>
          <w:u w:val="none"/>
          <w:lang w:val="en" w:eastAsia="zh-CN"/>
        </w:rPr>
        <w:t>月</w:t>
      </w:r>
    </w:p>
    <w:p>
      <w:pPr>
        <w:spacing w:before="0" w:beforeLines="0" w:after="0" w:afterLines="0" w:line="240" w:lineRule="auto"/>
        <w:ind w:left="0" w:leftChars="0" w:right="0" w:rightChars="0" w:firstLine="0" w:firstLineChars="0"/>
        <w:jc w:val="center"/>
        <w:rPr>
          <w:rFonts w:hint="eastAsia" w:ascii="Times New Roman" w:hAnsi="Times New Roman" w:eastAsia="宋体" w:cs="宋体"/>
          <w:kern w:val="2"/>
          <w:sz w:val="24"/>
          <w:szCs w:val="24"/>
          <w:lang w:val="en-US" w:eastAsia="zh-CN"/>
        </w:rPr>
        <w:sectPr>
          <w:pgSz w:w="11906" w:h="16838"/>
          <w:pgMar w:top="1440" w:right="1800" w:bottom="1440" w:left="1600" w:header="851" w:footer="992" w:gutter="0"/>
          <w:pgBorders>
            <w:top w:val="none" w:sz="0" w:space="0"/>
            <w:left w:val="none" w:sz="0" w:space="0"/>
            <w:bottom w:val="none" w:sz="0" w:space="0"/>
            <w:right w:val="none" w:sz="0" w:space="0"/>
          </w:pgBorders>
          <w:pgNumType w:fmt="decimal"/>
          <w:cols w:space="425" w:num="1"/>
          <w:docGrid w:type="lines" w:linePitch="312" w:charSpace="0"/>
        </w:sectPr>
      </w:pPr>
    </w:p>
    <w:sdt>
      <w:sdtPr>
        <w:rPr>
          <w:rFonts w:hint="eastAsia" w:ascii="Times New Roman" w:hAnsi="Times New Roman" w:eastAsia="宋体" w:cs="宋体"/>
          <w:kern w:val="2"/>
          <w:sz w:val="24"/>
          <w:szCs w:val="24"/>
          <w:lang w:val="en-US" w:eastAsia="zh-CN"/>
        </w:rPr>
        <w:id w:val="147476942"/>
        <w15:color w:val="DBDBDB"/>
        <w:docPartObj>
          <w:docPartGallery w:val="Table of Contents"/>
          <w:docPartUnique/>
        </w:docPartObj>
      </w:sdtPr>
      <w:sdtEndPr>
        <w:rPr>
          <w:rFonts w:hint="eastAsia" w:ascii="Times New Roman" w:hAnsi="Times New Roman" w:eastAsia="宋体" w:cs="宋体"/>
          <w:bCs w:val="0"/>
          <w:color w:val="auto"/>
          <w:kern w:val="2"/>
          <w:sz w:val="24"/>
          <w:szCs w:val="24"/>
          <w:u w:val="none"/>
          <w:lang w:val="en-US" w:eastAsia="zh-CN" w:bidi="ar-SA"/>
        </w:rPr>
      </w:sdtEndPr>
      <w:sdtContent>
        <w:p>
          <w:pPr>
            <w:spacing w:before="0" w:beforeLines="0" w:after="0" w:afterLines="0" w:line="240" w:lineRule="auto"/>
            <w:ind w:left="0" w:leftChars="0" w:right="0" w:rightChars="0" w:firstLine="0" w:firstLineChars="0"/>
            <w:jc w:val="center"/>
            <w:rPr>
              <w:rFonts w:hint="eastAsia" w:ascii="Times New Roman" w:hAnsi="Times New Roman" w:eastAsia="黑体" w:cs="黑体"/>
              <w:sz w:val="32"/>
              <w:szCs w:val="32"/>
            </w:rPr>
          </w:pPr>
          <w:r>
            <w:rPr>
              <w:rFonts w:hint="eastAsia" w:ascii="Times New Roman" w:hAnsi="Times New Roman" w:eastAsia="黑体" w:cs="黑体"/>
              <w:sz w:val="32"/>
              <w:szCs w:val="32"/>
            </w:rPr>
            <w:t>目</w:t>
          </w:r>
          <w:r>
            <w:rPr>
              <w:rFonts w:hint="eastAsia" w:ascii="Times New Roman" w:hAnsi="Times New Roman" w:eastAsia="黑体" w:cs="黑体"/>
              <w:sz w:val="32"/>
              <w:szCs w:val="32"/>
              <w:lang w:val="en-US" w:eastAsia="zh-CN"/>
            </w:rPr>
            <w:t xml:space="preserve">    </w:t>
          </w:r>
          <w:r>
            <w:rPr>
              <w:rFonts w:hint="eastAsia" w:ascii="Times New Roman" w:hAnsi="Times New Roman" w:eastAsia="黑体" w:cs="黑体"/>
              <w:sz w:val="32"/>
              <w:szCs w:val="32"/>
            </w:rPr>
            <w:t>录</w:t>
          </w:r>
        </w:p>
        <w:p>
          <w:pPr>
            <w:pStyle w:val="10"/>
            <w:tabs>
              <w:tab w:val="right" w:leader="dot" w:pos="8506"/>
            </w:tabs>
            <w:rPr>
              <w:rFonts w:ascii="Times New Roman" w:hAnsi="Times New Roman"/>
            </w:rPr>
          </w:pPr>
          <w:r>
            <w:rPr>
              <w:rFonts w:hint="eastAsia" w:ascii="Times New Roman" w:hAnsi="Times New Roman" w:eastAsia="黑体" w:cs="黑体"/>
              <w:b w:val="0"/>
              <w:bCs w:val="0"/>
              <w:color w:val="auto"/>
              <w:sz w:val="24"/>
              <w:szCs w:val="24"/>
              <w:u w:val="none"/>
            </w:rPr>
            <w:fldChar w:fldCharType="begin"/>
          </w:r>
          <w:r>
            <w:rPr>
              <w:rFonts w:hint="eastAsia" w:ascii="Times New Roman" w:hAnsi="Times New Roman" w:eastAsia="黑体" w:cs="黑体"/>
              <w:b w:val="0"/>
              <w:bCs w:val="0"/>
              <w:color w:val="auto"/>
              <w:sz w:val="24"/>
              <w:szCs w:val="24"/>
              <w:u w:val="none"/>
            </w:rPr>
            <w:instrText xml:space="preserve">TOC \o "1-1" \h \u </w:instrText>
          </w:r>
          <w:r>
            <w:rPr>
              <w:rFonts w:hint="eastAsia" w:ascii="Times New Roman" w:hAnsi="Times New Roman" w:eastAsia="黑体" w:cs="黑体"/>
              <w:b w:val="0"/>
              <w:bCs w:val="0"/>
              <w:color w:val="auto"/>
              <w:sz w:val="24"/>
              <w:szCs w:val="24"/>
              <w:u w:val="none"/>
            </w:rPr>
            <w:fldChar w:fldCharType="separate"/>
          </w:r>
          <w:r>
            <w:rPr>
              <w:rFonts w:hint="eastAsia" w:ascii="Times New Roman" w:hAnsi="Times New Roman" w:eastAsia="黑体" w:cs="黑体"/>
              <w:bCs w:val="0"/>
              <w:color w:val="auto"/>
              <w:szCs w:val="24"/>
              <w:u w:val="none"/>
            </w:rPr>
            <w:fldChar w:fldCharType="begin"/>
          </w:r>
          <w:r>
            <w:rPr>
              <w:rFonts w:hint="eastAsia" w:ascii="Times New Roman" w:hAnsi="Times New Roman" w:eastAsia="黑体" w:cs="黑体"/>
              <w:bCs w:val="0"/>
              <w:szCs w:val="24"/>
            </w:rPr>
            <w:instrText xml:space="preserve"> HYPERLINK \l _Toc12257 </w:instrText>
          </w:r>
          <w:r>
            <w:rPr>
              <w:rFonts w:hint="eastAsia" w:ascii="Times New Roman" w:hAnsi="Times New Roman" w:eastAsia="黑体" w:cs="黑体"/>
              <w:bCs w:val="0"/>
              <w:szCs w:val="24"/>
            </w:rPr>
            <w:fldChar w:fldCharType="separate"/>
          </w:r>
          <w:r>
            <w:rPr>
              <w:rFonts w:hint="eastAsia" w:ascii="Times New Roman" w:hAnsi="Times New Roman" w:eastAsia="黑体" w:cs="黑体"/>
              <w:szCs w:val="32"/>
              <w:lang w:val="en-US" w:eastAsia="zh-CN"/>
            </w:rPr>
            <w:t>一、省级知识产权创新能力提升项目</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_Toc12257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hint="eastAsia" w:ascii="Times New Roman" w:hAnsi="Times New Roman" w:eastAsia="黑体" w:cs="黑体"/>
              <w:bCs w:val="0"/>
              <w:color w:val="auto"/>
              <w:szCs w:val="24"/>
              <w:u w:val="none"/>
            </w:rPr>
            <w:fldChar w:fldCharType="end"/>
          </w:r>
        </w:p>
        <w:p>
          <w:pPr>
            <w:pStyle w:val="10"/>
            <w:tabs>
              <w:tab w:val="right" w:leader="dot" w:pos="8506"/>
            </w:tabs>
            <w:rPr>
              <w:rFonts w:ascii="Times New Roman" w:hAnsi="Times New Roman"/>
            </w:rPr>
          </w:pPr>
          <w:r>
            <w:rPr>
              <w:rFonts w:hint="eastAsia" w:ascii="Times New Roman" w:hAnsi="Times New Roman" w:eastAsia="黑体" w:cs="黑体"/>
              <w:bCs w:val="0"/>
              <w:color w:val="auto"/>
              <w:szCs w:val="24"/>
              <w:u w:val="none"/>
            </w:rPr>
            <w:fldChar w:fldCharType="begin"/>
          </w:r>
          <w:r>
            <w:rPr>
              <w:rFonts w:hint="eastAsia" w:ascii="Times New Roman" w:hAnsi="Times New Roman" w:eastAsia="黑体" w:cs="黑体"/>
              <w:bCs w:val="0"/>
              <w:szCs w:val="24"/>
            </w:rPr>
            <w:instrText xml:space="preserve"> HYPERLINK \l _Toc312 </w:instrText>
          </w:r>
          <w:r>
            <w:rPr>
              <w:rFonts w:hint="eastAsia" w:ascii="Times New Roman" w:hAnsi="Times New Roman" w:eastAsia="黑体" w:cs="黑体"/>
              <w:bCs w:val="0"/>
              <w:szCs w:val="24"/>
            </w:rPr>
            <w:fldChar w:fldCharType="separate"/>
          </w:r>
          <w:r>
            <w:rPr>
              <w:rFonts w:hint="eastAsia" w:ascii="Times New Roman" w:hAnsi="Times New Roman" w:eastAsia="黑体" w:cs="黑体"/>
              <w:szCs w:val="32"/>
              <w:lang w:val="en-US" w:eastAsia="zh-CN"/>
            </w:rPr>
            <w:t>二、省级知识产权服务能力提升项目</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_Toc312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hint="eastAsia" w:ascii="Times New Roman" w:hAnsi="Times New Roman" w:eastAsia="黑体" w:cs="黑体"/>
              <w:bCs w:val="0"/>
              <w:color w:val="auto"/>
              <w:szCs w:val="24"/>
              <w:u w:val="none"/>
            </w:rPr>
            <w:fldChar w:fldCharType="end"/>
          </w:r>
        </w:p>
        <w:p>
          <w:pPr>
            <w:pStyle w:val="10"/>
            <w:tabs>
              <w:tab w:val="right" w:leader="dot" w:pos="8506"/>
            </w:tabs>
            <w:rPr>
              <w:rFonts w:ascii="Times New Roman" w:hAnsi="Times New Roman"/>
            </w:rPr>
          </w:pPr>
          <w:r>
            <w:rPr>
              <w:rFonts w:hint="eastAsia" w:ascii="Times New Roman" w:hAnsi="Times New Roman" w:eastAsia="黑体" w:cs="黑体"/>
              <w:bCs w:val="0"/>
              <w:color w:val="auto"/>
              <w:szCs w:val="24"/>
              <w:u w:val="none"/>
            </w:rPr>
            <w:fldChar w:fldCharType="begin"/>
          </w:r>
          <w:r>
            <w:rPr>
              <w:rFonts w:hint="eastAsia" w:ascii="Times New Roman" w:hAnsi="Times New Roman" w:eastAsia="黑体" w:cs="黑体"/>
              <w:bCs w:val="0"/>
              <w:szCs w:val="24"/>
            </w:rPr>
            <w:instrText xml:space="preserve"> HYPERLINK \l _Toc23279 </w:instrText>
          </w:r>
          <w:r>
            <w:rPr>
              <w:rFonts w:hint="eastAsia" w:ascii="Times New Roman" w:hAnsi="Times New Roman" w:eastAsia="黑体" w:cs="黑体"/>
              <w:bCs w:val="0"/>
              <w:szCs w:val="24"/>
            </w:rPr>
            <w:fldChar w:fldCharType="separate"/>
          </w:r>
          <w:r>
            <w:rPr>
              <w:rFonts w:hint="eastAsia" w:ascii="Times New Roman" w:hAnsi="Times New Roman" w:eastAsia="黑体" w:cs="黑体"/>
              <w:szCs w:val="32"/>
              <w:lang w:val="en-US" w:eastAsia="zh-CN"/>
            </w:rPr>
            <w:t>附件1-1 市局推荐申报项目汇总表</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_Toc23279 \h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r>
            <w:rPr>
              <w:rFonts w:hint="eastAsia" w:ascii="Times New Roman" w:hAnsi="Times New Roman" w:eastAsia="黑体" w:cs="黑体"/>
              <w:bCs w:val="0"/>
              <w:color w:val="auto"/>
              <w:szCs w:val="24"/>
              <w:u w:val="none"/>
            </w:rPr>
            <w:fldChar w:fldCharType="end"/>
          </w:r>
        </w:p>
        <w:p>
          <w:pPr>
            <w:pStyle w:val="10"/>
            <w:tabs>
              <w:tab w:val="right" w:leader="dot" w:pos="8506"/>
            </w:tabs>
            <w:rPr>
              <w:rFonts w:ascii="Times New Roman" w:hAnsi="Times New Roman"/>
            </w:rPr>
          </w:pPr>
          <w:r>
            <w:rPr>
              <w:rFonts w:hint="eastAsia" w:ascii="Times New Roman" w:hAnsi="Times New Roman" w:eastAsia="黑体" w:cs="黑体"/>
              <w:bCs w:val="0"/>
              <w:color w:val="auto"/>
              <w:szCs w:val="24"/>
              <w:u w:val="none"/>
            </w:rPr>
            <w:fldChar w:fldCharType="begin"/>
          </w:r>
          <w:r>
            <w:rPr>
              <w:rFonts w:hint="eastAsia" w:ascii="Times New Roman" w:hAnsi="Times New Roman" w:eastAsia="黑体" w:cs="黑体"/>
              <w:bCs w:val="0"/>
              <w:szCs w:val="24"/>
            </w:rPr>
            <w:instrText xml:space="preserve"> HYPERLINK \l _Toc1603 </w:instrText>
          </w:r>
          <w:r>
            <w:rPr>
              <w:rFonts w:hint="eastAsia" w:ascii="Times New Roman" w:hAnsi="Times New Roman" w:eastAsia="黑体" w:cs="黑体"/>
              <w:bCs w:val="0"/>
              <w:szCs w:val="24"/>
            </w:rPr>
            <w:fldChar w:fldCharType="separate"/>
          </w:r>
          <w:r>
            <w:rPr>
              <w:rFonts w:hint="eastAsia" w:ascii="Times New Roman" w:hAnsi="Times New Roman" w:eastAsia="黑体" w:cs="黑体"/>
              <w:szCs w:val="32"/>
              <w:lang w:val="en-US" w:eastAsia="zh-CN"/>
            </w:rPr>
            <w:t>附件1-2 浙江省知识产权能力提升项目申请表</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_Toc1603 \h </w:instrText>
          </w:r>
          <w:r>
            <w:rPr>
              <w:rFonts w:ascii="Times New Roman" w:hAnsi="Times New Roman"/>
            </w:rPr>
            <w:fldChar w:fldCharType="separate"/>
          </w:r>
          <w:r>
            <w:rPr>
              <w:rFonts w:ascii="Times New Roman" w:hAnsi="Times New Roman"/>
            </w:rPr>
            <w:t>10</w:t>
          </w:r>
          <w:r>
            <w:rPr>
              <w:rFonts w:ascii="Times New Roman" w:hAnsi="Times New Roman"/>
            </w:rPr>
            <w:fldChar w:fldCharType="end"/>
          </w:r>
          <w:r>
            <w:rPr>
              <w:rFonts w:hint="eastAsia" w:ascii="Times New Roman" w:hAnsi="Times New Roman" w:eastAsia="黑体" w:cs="黑体"/>
              <w:bCs w:val="0"/>
              <w:color w:val="auto"/>
              <w:szCs w:val="24"/>
              <w:u w:val="none"/>
            </w:rPr>
            <w:fldChar w:fldCharType="end"/>
          </w:r>
        </w:p>
        <w:p>
          <w:pPr>
            <w:pStyle w:val="10"/>
            <w:tabs>
              <w:tab w:val="right" w:leader="dot" w:pos="8506"/>
            </w:tabs>
            <w:rPr>
              <w:rFonts w:ascii="Times New Roman" w:hAnsi="Times New Roman"/>
            </w:rPr>
          </w:pPr>
          <w:r>
            <w:rPr>
              <w:rFonts w:hint="eastAsia" w:ascii="Times New Roman" w:hAnsi="Times New Roman" w:eastAsia="黑体" w:cs="黑体"/>
              <w:bCs w:val="0"/>
              <w:color w:val="auto"/>
              <w:szCs w:val="24"/>
              <w:u w:val="none"/>
            </w:rPr>
            <w:fldChar w:fldCharType="begin"/>
          </w:r>
          <w:r>
            <w:rPr>
              <w:rFonts w:hint="eastAsia" w:ascii="Times New Roman" w:hAnsi="Times New Roman" w:eastAsia="黑体" w:cs="黑体"/>
              <w:bCs w:val="0"/>
              <w:szCs w:val="24"/>
            </w:rPr>
            <w:instrText xml:space="preserve"> HYPERLINK \l _Toc13770 </w:instrText>
          </w:r>
          <w:r>
            <w:rPr>
              <w:rFonts w:hint="eastAsia" w:ascii="Times New Roman" w:hAnsi="Times New Roman" w:eastAsia="黑体" w:cs="黑体"/>
              <w:bCs w:val="0"/>
              <w:szCs w:val="24"/>
            </w:rPr>
            <w:fldChar w:fldCharType="separate"/>
          </w:r>
          <w:r>
            <w:rPr>
              <w:rFonts w:hint="eastAsia" w:ascii="Times New Roman" w:hAnsi="Times New Roman" w:eastAsia="黑体" w:cs="黑体"/>
              <w:szCs w:val="32"/>
              <w:lang w:val="en-US" w:eastAsia="zh-CN"/>
            </w:rPr>
            <w:t>附件1-3 浙江省知识产权能力提升项目申请书</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_Toc13770 \h </w:instrText>
          </w:r>
          <w:r>
            <w:rPr>
              <w:rFonts w:ascii="Times New Roman" w:hAnsi="Times New Roman"/>
            </w:rPr>
            <w:fldChar w:fldCharType="separate"/>
          </w:r>
          <w:r>
            <w:rPr>
              <w:rFonts w:ascii="Times New Roman" w:hAnsi="Times New Roman"/>
            </w:rPr>
            <w:t>11</w:t>
          </w:r>
          <w:r>
            <w:rPr>
              <w:rFonts w:ascii="Times New Roman" w:hAnsi="Times New Roman"/>
            </w:rPr>
            <w:fldChar w:fldCharType="end"/>
          </w:r>
          <w:r>
            <w:rPr>
              <w:rFonts w:hint="eastAsia" w:ascii="Times New Roman" w:hAnsi="Times New Roman" w:eastAsia="黑体" w:cs="黑体"/>
              <w:bCs w:val="0"/>
              <w:color w:val="auto"/>
              <w:szCs w:val="24"/>
              <w:u w:val="none"/>
            </w:rPr>
            <w:fldChar w:fldCharType="end"/>
          </w:r>
        </w:p>
        <w:p>
          <w:pPr>
            <w:pStyle w:val="21"/>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宋体" w:cs="宋体"/>
              <w:bCs w:val="0"/>
              <w:color w:val="auto"/>
              <w:kern w:val="2"/>
              <w:sz w:val="24"/>
              <w:szCs w:val="24"/>
              <w:u w:val="none"/>
              <w:lang w:val="en-US" w:eastAsia="zh-CN" w:bidi="ar-SA"/>
            </w:rPr>
          </w:pPr>
          <w:r>
            <w:rPr>
              <w:rFonts w:hint="eastAsia" w:ascii="Times New Roman" w:hAnsi="Times New Roman" w:eastAsia="黑体" w:cs="黑体"/>
              <w:bCs w:val="0"/>
              <w:color w:val="auto"/>
              <w:szCs w:val="24"/>
              <w:u w:val="none"/>
            </w:rPr>
            <w:fldChar w:fldCharType="end"/>
          </w:r>
        </w:p>
      </w:sdtContent>
    </w:sdt>
    <w:p>
      <w:pPr>
        <w:pStyle w:val="21"/>
        <w:spacing w:beforeLines="0" w:afterLines="0" w:line="520" w:lineRule="exact"/>
        <w:jc w:val="both"/>
        <w:rPr>
          <w:rFonts w:hint="eastAsia" w:ascii="Times New Roman" w:hAnsi="Times New Roman" w:eastAsia="宋体" w:cs="宋体"/>
          <w:bCs w:val="0"/>
          <w:color w:val="auto"/>
          <w:kern w:val="2"/>
          <w:sz w:val="24"/>
          <w:szCs w:val="24"/>
          <w:u w:val="none"/>
          <w:lang w:val="en-US" w:eastAsia="zh-CN" w:bidi="ar-SA"/>
        </w:rPr>
      </w:pPr>
    </w:p>
    <w:p>
      <w:pPr>
        <w:pStyle w:val="21"/>
        <w:spacing w:beforeLines="0" w:afterLines="0" w:line="520" w:lineRule="exact"/>
        <w:ind w:firstLine="480" w:firstLineChars="200"/>
        <w:jc w:val="center"/>
        <w:rPr>
          <w:rFonts w:hint="eastAsia" w:ascii="Times New Roman" w:hAnsi="Times New Roman" w:eastAsia="宋体" w:cs="宋体"/>
          <w:b w:val="0"/>
          <w:bCs w:val="0"/>
          <w:color w:val="auto"/>
          <w:sz w:val="24"/>
          <w:szCs w:val="24"/>
          <w:u w:val="none"/>
        </w:rPr>
      </w:pPr>
    </w:p>
    <w:p>
      <w:pPr>
        <w:pStyle w:val="21"/>
        <w:spacing w:beforeLines="0" w:afterLines="0" w:line="520" w:lineRule="exact"/>
        <w:ind w:firstLine="480" w:firstLineChars="200"/>
        <w:jc w:val="center"/>
        <w:rPr>
          <w:rFonts w:hint="eastAsia" w:ascii="Times New Roman" w:hAnsi="Times New Roman" w:eastAsia="宋体" w:cs="宋体"/>
          <w:b w:val="0"/>
          <w:bCs w:val="0"/>
          <w:color w:val="auto"/>
          <w:sz w:val="24"/>
          <w:szCs w:val="24"/>
          <w:u w:val="none"/>
        </w:rPr>
      </w:pPr>
    </w:p>
    <w:p>
      <w:pPr>
        <w:pStyle w:val="21"/>
        <w:spacing w:beforeLines="0" w:afterLines="0" w:line="520" w:lineRule="exact"/>
        <w:ind w:firstLine="480" w:firstLineChars="200"/>
        <w:jc w:val="center"/>
        <w:rPr>
          <w:rFonts w:hint="eastAsia" w:ascii="Times New Roman" w:hAnsi="Times New Roman" w:eastAsia="宋体" w:cs="宋体"/>
          <w:b w:val="0"/>
          <w:bCs w:val="0"/>
          <w:color w:val="auto"/>
          <w:sz w:val="24"/>
          <w:szCs w:val="24"/>
          <w:u w:val="none"/>
        </w:rPr>
        <w:sectPr>
          <w:footerReference r:id="rId3" w:type="default"/>
          <w:pgSz w:w="11906" w:h="16838"/>
          <w:pgMar w:top="1440" w:right="1800" w:bottom="1440" w:left="16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pStyle w:val="2"/>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Times New Roman" w:hAnsi="Times New Roman" w:eastAsia="楷体_GB2312" w:cs="楷体_GB2312"/>
          <w:color w:val="auto"/>
          <w:sz w:val="32"/>
          <w:szCs w:val="32"/>
          <w:lang w:val="en" w:eastAsia="zh-CN"/>
        </w:rPr>
      </w:pPr>
      <w:bookmarkStart w:id="0" w:name="_Toc16765892_WPSOffice_Level1"/>
      <w:bookmarkStart w:id="1" w:name="_Toc1101513929"/>
      <w:bookmarkStart w:id="2" w:name="_Toc474389607_WPSOffice_Level1"/>
      <w:bookmarkStart w:id="3" w:name="_Toc1102520059"/>
      <w:bookmarkStart w:id="4" w:name="_Toc511702305"/>
      <w:bookmarkStart w:id="5" w:name="_Toc1818156248"/>
      <w:bookmarkStart w:id="6" w:name="_Toc12257"/>
      <w:bookmarkStart w:id="7" w:name="_Toc13765"/>
      <w:bookmarkStart w:id="8" w:name="_Toc1778359804"/>
      <w:bookmarkStart w:id="9" w:name="_Toc12053"/>
      <w:bookmarkStart w:id="10" w:name="_Toc278722862"/>
      <w:bookmarkStart w:id="11" w:name="_Toc307643306_WPSOffice_Level1"/>
      <w:bookmarkStart w:id="12" w:name="_Toc1207096481_WPSOffice_Level1"/>
      <w:bookmarkStart w:id="13" w:name="_Toc1189641421"/>
      <w:bookmarkStart w:id="14" w:name="_Toc137806862"/>
      <w:bookmarkStart w:id="15" w:name="_Toc250435299"/>
      <w:r>
        <w:rPr>
          <w:rFonts w:hint="eastAsia" w:ascii="Times New Roman" w:hAnsi="Times New Roman" w:eastAsia="黑体" w:cs="黑体"/>
          <w:b/>
          <w:sz w:val="32"/>
          <w:szCs w:val="32"/>
          <w:lang w:val="en-US" w:eastAsia="zh-CN"/>
        </w:rPr>
        <w:t>一、</w:t>
      </w:r>
      <w:bookmarkEnd w:id="0"/>
      <w:bookmarkEnd w:id="1"/>
      <w:bookmarkEnd w:id="2"/>
      <w:bookmarkEnd w:id="3"/>
      <w:bookmarkEnd w:id="4"/>
      <w:bookmarkEnd w:id="5"/>
      <w:r>
        <w:rPr>
          <w:rFonts w:hint="eastAsia" w:ascii="Times New Roman" w:hAnsi="Times New Roman" w:eastAsia="黑体" w:cs="黑体"/>
          <w:b/>
          <w:sz w:val="32"/>
          <w:szCs w:val="32"/>
          <w:lang w:val="en-US" w:eastAsia="zh-CN"/>
        </w:rPr>
        <w:t>省级知识产权创新能力提升项目</w:t>
      </w:r>
      <w:bookmarkEnd w:id="6"/>
      <w:bookmarkEnd w:id="7"/>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both"/>
        <w:textAlignment w:val="auto"/>
        <w:rPr>
          <w:rFonts w:hint="eastAsia" w:ascii="Times New Roman" w:hAnsi="Times New Roman" w:eastAsia="楷体_GB2312" w:cs="楷体_GB2312"/>
          <w:b/>
          <w:bCs/>
          <w:color w:val="auto"/>
          <w:sz w:val="32"/>
          <w:szCs w:val="32"/>
          <w:lang w:val="en-US" w:eastAsia="zh-CN"/>
        </w:rPr>
      </w:pPr>
      <w:r>
        <w:rPr>
          <w:rFonts w:hint="eastAsia" w:ascii="Times New Roman" w:hAnsi="Times New Roman" w:eastAsia="楷体_GB2312" w:cs="楷体_GB2312"/>
          <w:b/>
          <w:bCs/>
          <w:color w:val="auto"/>
          <w:sz w:val="32"/>
          <w:szCs w:val="32"/>
          <w:lang w:val="en" w:eastAsia="zh-CN"/>
        </w:rPr>
        <w:t>（一）申报主体</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宋体" w:cs="宋体"/>
          <w:color w:val="auto"/>
          <w:sz w:val="24"/>
          <w:szCs w:val="24"/>
          <w:lang w:val="en-US" w:eastAsia="zh-CN"/>
        </w:rPr>
      </w:pPr>
      <w:r>
        <w:rPr>
          <w:rFonts w:hint="eastAsia" w:ascii="Times New Roman" w:hAnsi="Times New Roman" w:eastAsia="仿宋_GB2312" w:cs="Times New Roman"/>
          <w:color w:val="auto"/>
          <w:kern w:val="2"/>
          <w:sz w:val="32"/>
          <w:szCs w:val="32"/>
          <w:highlight w:val="none"/>
          <w:lang w:val="en-US" w:eastAsia="zh-CN" w:bidi="ar-SA"/>
        </w:rPr>
        <w:t>申报单位应为</w:t>
      </w:r>
      <w:bookmarkStart w:id="16" w:name="_Toc1746940915_WPSOffice_Level1"/>
      <w:bookmarkStart w:id="17" w:name="_Toc972472855_WPSOffice_Level1"/>
      <w:r>
        <w:rPr>
          <w:rFonts w:hint="eastAsia" w:ascii="Times New Roman" w:hAnsi="Times New Roman" w:eastAsia="仿宋_GB2312" w:cs="Times New Roman"/>
          <w:color w:val="auto"/>
          <w:kern w:val="2"/>
          <w:sz w:val="32"/>
          <w:szCs w:val="32"/>
          <w:highlight w:val="none"/>
          <w:lang w:val="en-US" w:eastAsia="zh-CN" w:bidi="ar-SA"/>
        </w:rPr>
        <w:t>在浙江省内依法注册，具有独立法人资格的企事业单位。</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both"/>
        <w:textAlignment w:val="auto"/>
        <w:rPr>
          <w:rFonts w:hint="eastAsia" w:ascii="Times New Roman" w:hAnsi="Times New Roman" w:eastAsia="宋体" w:cs="宋体"/>
          <w:b/>
          <w:bCs/>
          <w:color w:val="auto"/>
          <w:sz w:val="24"/>
          <w:szCs w:val="24"/>
          <w:lang w:val="en-US" w:eastAsia="zh-CN"/>
        </w:rPr>
      </w:pPr>
      <w:r>
        <w:rPr>
          <w:rFonts w:hint="eastAsia" w:ascii="Times New Roman" w:hAnsi="Times New Roman" w:eastAsia="楷体_GB2312" w:cs="楷体_GB2312"/>
          <w:b/>
          <w:bCs/>
          <w:color w:val="auto"/>
          <w:sz w:val="32"/>
          <w:szCs w:val="32"/>
          <w:lang w:val="en" w:eastAsia="zh-CN"/>
        </w:rPr>
        <w:t>（二）申报条件</w:t>
      </w:r>
      <w:r>
        <w:rPr>
          <w:rFonts w:hint="eastAsia" w:ascii="Times New Roman" w:hAnsi="Times New Roman" w:eastAsia="楷体_GB2312" w:cs="楷体_GB2312"/>
          <w:b/>
          <w:bCs/>
          <w:color w:val="auto"/>
          <w:sz w:val="32"/>
          <w:szCs w:val="32"/>
          <w:lang w:val="en-US" w:eastAsia="zh-CN"/>
        </w:rPr>
        <w:t>（须同时满足）</w:t>
      </w:r>
      <w:bookmarkEnd w:id="16"/>
      <w:bookmarkEnd w:id="17"/>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1.申报单位近</w:t>
      </w:r>
      <w:r>
        <w:rPr>
          <w:rFonts w:hint="eastAsia" w:ascii="Times New Roman" w:hAnsi="Times New Roman"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en-US" w:eastAsia="zh-CN" w:bidi="ar-SA"/>
        </w:rPr>
        <w:t>年无重大知识产权纠纷、无重大安全生产事故、无严重失信、重大行政处罚记录</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 w:eastAsia="zh-CN" w:bidi="ar-SA"/>
        </w:rPr>
      </w:pPr>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en" w:eastAsia="zh-CN" w:bidi="ar-SA"/>
        </w:rPr>
        <w:t>申报单位具备一定研发与创新基础，拥有自有研发团队和存量知识产权，有明确的知识产权</w:t>
      </w:r>
      <w:r>
        <w:rPr>
          <w:rFonts w:hint="eastAsia" w:ascii="Times New Roman" w:hAnsi="Times New Roman" w:eastAsia="仿宋_GB2312" w:cs="Times New Roman"/>
          <w:color w:val="auto"/>
          <w:kern w:val="2"/>
          <w:sz w:val="32"/>
          <w:szCs w:val="32"/>
          <w:highlight w:val="none"/>
          <w:lang w:val="en" w:eastAsia="zh-CN" w:bidi="ar-SA"/>
        </w:rPr>
        <w:t>战略实施</w:t>
      </w:r>
      <w:r>
        <w:rPr>
          <w:rFonts w:hint="eastAsia" w:ascii="Times New Roman" w:hAnsi="Times New Roman" w:eastAsia="仿宋_GB2312" w:cs="Times New Roman"/>
          <w:color w:val="auto"/>
          <w:kern w:val="2"/>
          <w:sz w:val="32"/>
          <w:szCs w:val="32"/>
          <w:highlight w:val="none"/>
          <w:lang w:val="en" w:eastAsia="zh-CN" w:bidi="ar-SA"/>
        </w:rPr>
        <w:t>、</w:t>
      </w:r>
      <w:r>
        <w:rPr>
          <w:rFonts w:hint="eastAsia" w:ascii="Times New Roman" w:hAnsi="Times New Roman" w:eastAsia="仿宋_GB2312" w:cs="Times New Roman"/>
          <w:color w:val="auto"/>
          <w:kern w:val="2"/>
          <w:sz w:val="32"/>
          <w:szCs w:val="32"/>
          <w:highlight w:val="none"/>
          <w:lang w:val="en" w:eastAsia="zh-CN" w:bidi="ar-SA"/>
        </w:rPr>
        <w:t>管理体系建设和</w:t>
      </w:r>
      <w:r>
        <w:rPr>
          <w:rFonts w:hint="eastAsia" w:ascii="Times New Roman" w:hAnsi="Times New Roman" w:eastAsia="仿宋_GB2312" w:cs="Times New Roman"/>
          <w:color w:val="auto"/>
          <w:kern w:val="2"/>
          <w:sz w:val="32"/>
          <w:szCs w:val="32"/>
          <w:highlight w:val="none"/>
          <w:lang w:val="en" w:eastAsia="zh-CN" w:bidi="ar-SA"/>
        </w:rPr>
        <w:t>创新成果转化等提升需求；</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eastAsia="zh-CN" w:bidi="ar-SA"/>
        </w:rPr>
        <w:t>申报单位结合</w:t>
      </w:r>
      <w:r>
        <w:rPr>
          <w:rFonts w:hint="eastAsia" w:ascii="Times New Roman" w:hAnsi="Times New Roman" w:eastAsia="仿宋_GB2312" w:cs="Times New Roman"/>
          <w:color w:val="auto"/>
          <w:kern w:val="2"/>
          <w:sz w:val="32"/>
          <w:szCs w:val="32"/>
          <w:highlight w:val="none"/>
          <w:lang w:val="en-US" w:eastAsia="zh-CN" w:bidi="ar-SA"/>
        </w:rPr>
        <w:t>我省重点</w:t>
      </w:r>
      <w:r>
        <w:rPr>
          <w:rFonts w:hint="eastAsia" w:ascii="Times New Roman" w:hAnsi="Times New Roman" w:eastAsia="仿宋_GB2312" w:cs="Times New Roman"/>
          <w:color w:val="auto"/>
          <w:kern w:val="2"/>
          <w:sz w:val="32"/>
          <w:szCs w:val="32"/>
          <w:highlight w:val="none"/>
          <w:lang w:val="en" w:eastAsia="zh-CN" w:bidi="ar-SA"/>
        </w:rPr>
        <w:t>产业发展</w:t>
      </w:r>
      <w:r>
        <w:rPr>
          <w:rFonts w:hint="default" w:ascii="Times New Roman" w:hAnsi="Times New Roman" w:eastAsia="仿宋_GB2312" w:cs="Times New Roman"/>
          <w:color w:val="auto"/>
          <w:kern w:val="2"/>
          <w:sz w:val="32"/>
          <w:szCs w:val="32"/>
          <w:highlight w:val="none"/>
          <w:lang w:eastAsia="zh-CN" w:bidi="ar-SA"/>
        </w:rPr>
        <w:t>及自身实际</w:t>
      </w:r>
      <w:r>
        <w:rPr>
          <w:rFonts w:hint="eastAsia" w:ascii="Times New Roman" w:hAnsi="Times New Roman" w:eastAsia="仿宋_GB2312" w:cs="Times New Roman"/>
          <w:color w:val="auto"/>
          <w:kern w:val="2"/>
          <w:sz w:val="32"/>
          <w:szCs w:val="32"/>
          <w:highlight w:val="none"/>
          <w:lang w:val="en-US" w:eastAsia="zh-CN" w:bidi="ar-SA"/>
        </w:rPr>
        <w:t>，在</w:t>
      </w:r>
      <w:r>
        <w:rPr>
          <w:rFonts w:hint="eastAsia" w:ascii="Times New Roman" w:hAnsi="Times New Roman" w:eastAsia="仿宋_GB2312" w:cs="Times New Roman"/>
          <w:color w:val="auto"/>
          <w:kern w:val="2"/>
          <w:sz w:val="32"/>
          <w:szCs w:val="32"/>
          <w:highlight w:val="none"/>
          <w:lang w:val="en-US" w:eastAsia="zh-CN" w:bidi="ar-SA"/>
        </w:rPr>
        <w:t>企事业知识产权创新管理能力提升、“金种子”企业样板级培育能力提升、WIPO全球奖、中国专利奖培育能力提升</w:t>
      </w:r>
      <w:r>
        <w:rPr>
          <w:rFonts w:hint="eastAsia" w:ascii="Times New Roman" w:hAnsi="Times New Roman" w:eastAsia="仿宋_GB2312" w:cs="Times New Roman"/>
          <w:color w:val="auto"/>
          <w:kern w:val="2"/>
          <w:sz w:val="32"/>
          <w:szCs w:val="32"/>
          <w:highlight w:val="none"/>
          <w:lang w:val="en-US" w:eastAsia="zh-CN" w:bidi="ar-SA"/>
        </w:rPr>
        <w:t>等3个方面，至少选择1-2个方面进行申报；</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4.正在承担省级高价值专利培育</w:t>
      </w:r>
      <w:r>
        <w:rPr>
          <w:rFonts w:hint="default" w:ascii="Times New Roman" w:hAnsi="Times New Roman" w:eastAsia="仿宋_GB2312" w:cs="Times New Roman"/>
          <w:color w:val="auto"/>
          <w:kern w:val="2"/>
          <w:sz w:val="32"/>
          <w:szCs w:val="32"/>
          <w:highlight w:val="none"/>
          <w:lang w:eastAsia="zh-CN" w:bidi="ar-SA"/>
        </w:rPr>
        <w:t>项目</w:t>
      </w:r>
      <w:r>
        <w:rPr>
          <w:rFonts w:hint="eastAsia" w:ascii="Times New Roman" w:hAnsi="Times New Roman" w:eastAsia="仿宋_GB2312" w:cs="Times New Roman"/>
          <w:color w:val="auto"/>
          <w:kern w:val="2"/>
          <w:sz w:val="32"/>
          <w:szCs w:val="32"/>
          <w:highlight w:val="none"/>
          <w:lang w:val="en-US" w:eastAsia="zh-CN" w:bidi="ar-SA"/>
        </w:rPr>
        <w:t>的企业，不得参与申报。</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both"/>
        <w:textAlignment w:val="auto"/>
        <w:rPr>
          <w:rFonts w:hint="eastAsia" w:ascii="Times New Roman" w:hAnsi="Times New Roman" w:eastAsia="楷体_GB2312" w:cs="楷体_GB2312"/>
          <w:b/>
          <w:bCs/>
          <w:color w:val="auto"/>
          <w:sz w:val="32"/>
          <w:szCs w:val="32"/>
          <w:lang w:val="en-US" w:eastAsia="zh-CN"/>
        </w:rPr>
      </w:pPr>
      <w:r>
        <w:rPr>
          <w:rFonts w:hint="eastAsia" w:ascii="Times New Roman" w:hAnsi="Times New Roman" w:eastAsia="楷体_GB2312" w:cs="楷体_GB2312"/>
          <w:b/>
          <w:bCs/>
          <w:color w:val="auto"/>
          <w:sz w:val="32"/>
          <w:szCs w:val="32"/>
          <w:lang w:val="en" w:eastAsia="zh-CN"/>
        </w:rPr>
        <w:t>（三）</w:t>
      </w:r>
      <w:r>
        <w:rPr>
          <w:rFonts w:hint="eastAsia" w:ascii="Times New Roman" w:hAnsi="Times New Roman" w:eastAsia="楷体_GB2312" w:cs="楷体_GB2312"/>
          <w:b/>
          <w:bCs/>
          <w:color w:val="auto"/>
          <w:sz w:val="32"/>
          <w:szCs w:val="32"/>
          <w:lang w:val="en-US" w:eastAsia="zh-CN"/>
        </w:rPr>
        <w:t>绩效目标</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1.企事业知识产权创新管理能力提升</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申报单位通过项目实施，对以下内容在申报材料中明确绩效目标并作相应说明。</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en-US" w:eastAsia="zh-CN" w:bidi="ar-SA"/>
        </w:rPr>
        <w:t>建立与创新战略、业务战略保持一致且适宜的知识产权战略，并实施运行；</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t>建立包含商业秘密管理制度等的创新与知识产权管理相应的制度并有效实施运行；</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知识产权人员数量与研发人员数量</w:t>
      </w:r>
      <w:r>
        <w:rPr>
          <w:rFonts w:hint="eastAsia" w:ascii="Times New Roman" w:hAnsi="Times New Roman" w:eastAsia="仿宋_GB2312" w:cs="Times New Roman"/>
          <w:color w:val="auto"/>
          <w:kern w:val="2"/>
          <w:sz w:val="32"/>
          <w:szCs w:val="32"/>
          <w:highlight w:val="none"/>
          <w:lang w:val="en-US" w:eastAsia="zh-CN" w:bidi="ar-SA"/>
        </w:rPr>
        <w:t>和</w:t>
      </w:r>
      <w:r>
        <w:rPr>
          <w:rFonts w:hint="default" w:ascii="Times New Roman" w:hAnsi="Times New Roman" w:eastAsia="仿宋_GB2312" w:cs="Times New Roman"/>
          <w:color w:val="auto"/>
          <w:kern w:val="2"/>
          <w:sz w:val="32"/>
          <w:szCs w:val="32"/>
          <w:highlight w:val="none"/>
          <w:lang w:val="en-US" w:eastAsia="zh-CN" w:bidi="ar-SA"/>
        </w:rPr>
        <w:t>创新管理师数量；</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（4）</w:t>
      </w:r>
      <w:r>
        <w:rPr>
          <w:rFonts w:hint="eastAsia" w:ascii="Times New Roman" w:hAnsi="Times New Roman" w:eastAsia="仿宋_GB2312" w:cs="Times New Roman"/>
          <w:color w:val="auto"/>
          <w:kern w:val="2"/>
          <w:sz w:val="32"/>
          <w:szCs w:val="32"/>
          <w:highlight w:val="none"/>
          <w:lang w:val="en-US" w:eastAsia="zh-CN" w:bidi="ar-SA"/>
        </w:rPr>
        <w:t>能获取</w:t>
      </w:r>
      <w:r>
        <w:rPr>
          <w:rFonts w:hint="default" w:ascii="Times New Roman" w:hAnsi="Times New Roman" w:eastAsia="仿宋_GB2312" w:cs="Times New Roman"/>
          <w:color w:val="auto"/>
          <w:kern w:val="2"/>
          <w:sz w:val="32"/>
          <w:szCs w:val="32"/>
          <w:highlight w:val="none"/>
          <w:lang w:val="en-US" w:eastAsia="zh-CN" w:bidi="ar-SA"/>
        </w:rPr>
        <w:t>专利、科技文献数据库</w:t>
      </w:r>
      <w:r>
        <w:rPr>
          <w:rFonts w:hint="eastAsia" w:ascii="Times New Roman" w:hAnsi="Times New Roman" w:eastAsia="仿宋_GB2312" w:cs="Times New Roman"/>
          <w:color w:val="auto"/>
          <w:kern w:val="2"/>
          <w:sz w:val="32"/>
          <w:szCs w:val="32"/>
          <w:highlight w:val="none"/>
          <w:lang w:val="en-US" w:eastAsia="zh-CN" w:bidi="ar-SA"/>
        </w:rPr>
        <w:t>资源</w:t>
      </w:r>
      <w:r>
        <w:rPr>
          <w:rFonts w:hint="default" w:ascii="Times New Roman" w:hAnsi="Times New Roman" w:eastAsia="仿宋_GB2312" w:cs="Times New Roman"/>
          <w:color w:val="auto"/>
          <w:kern w:val="2"/>
          <w:sz w:val="32"/>
          <w:szCs w:val="32"/>
          <w:highlight w:val="none"/>
          <w:lang w:val="en-US" w:eastAsia="zh-CN" w:bidi="ar-SA"/>
        </w:rPr>
        <w:t>，且定期更新，账户数量需满足相关人员使用；</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对于不同业务领域、战略等级、重要程度及创新产出结果不同的项目，有效实施分级分类管理，且有知识产权考量要求；重点项目应覆盖创新全过程知识产权管理</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（7）</w:t>
      </w:r>
      <w:r>
        <w:rPr>
          <w:rFonts w:hint="default" w:ascii="Times New Roman" w:hAnsi="Times New Roman" w:eastAsia="仿宋_GB2312" w:cs="Times New Roman"/>
          <w:color w:val="auto"/>
          <w:kern w:val="2"/>
          <w:sz w:val="32"/>
          <w:szCs w:val="32"/>
          <w:highlight w:val="none"/>
          <w:lang w:val="en-US" w:eastAsia="zh-CN" w:bidi="ar-SA"/>
        </w:rPr>
        <w:t>海外主要</w:t>
      </w:r>
      <w:r>
        <w:rPr>
          <w:rFonts w:hint="eastAsia" w:ascii="Times New Roman" w:hAnsi="Times New Roman" w:eastAsia="仿宋_GB2312" w:cs="Times New Roman"/>
          <w:color w:val="auto"/>
          <w:kern w:val="2"/>
          <w:sz w:val="32"/>
          <w:szCs w:val="32"/>
          <w:highlight w:val="none"/>
          <w:lang w:val="en-US" w:eastAsia="zh-CN" w:bidi="ar-SA"/>
        </w:rPr>
        <w:t>目标市场</w:t>
      </w:r>
      <w:r>
        <w:rPr>
          <w:rFonts w:hint="default" w:ascii="Times New Roman" w:hAnsi="Times New Roman" w:eastAsia="仿宋_GB2312" w:cs="Times New Roman"/>
          <w:color w:val="auto"/>
          <w:kern w:val="2"/>
          <w:sz w:val="32"/>
          <w:szCs w:val="32"/>
          <w:highlight w:val="none"/>
          <w:lang w:val="en-US" w:eastAsia="zh-CN" w:bidi="ar-SA"/>
        </w:rPr>
        <w:t>申请和授权专利、成功注册商标；</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（8）</w:t>
      </w:r>
      <w:r>
        <w:rPr>
          <w:rFonts w:hint="eastAsia" w:ascii="Times New Roman" w:hAnsi="Times New Roman" w:eastAsia="仿宋_GB2312" w:cs="Times New Roman"/>
          <w:color w:val="auto"/>
          <w:kern w:val="2"/>
          <w:sz w:val="32"/>
          <w:szCs w:val="32"/>
          <w:highlight w:val="none"/>
          <w:lang w:val="en-US" w:eastAsia="zh-CN" w:bidi="ar-SA"/>
        </w:rPr>
        <w:t>高价值</w:t>
      </w:r>
      <w:r>
        <w:rPr>
          <w:rFonts w:hint="default" w:ascii="Times New Roman" w:hAnsi="Times New Roman" w:eastAsia="仿宋_GB2312" w:cs="Times New Roman"/>
          <w:color w:val="auto"/>
          <w:kern w:val="2"/>
          <w:sz w:val="32"/>
          <w:szCs w:val="32"/>
          <w:highlight w:val="none"/>
          <w:lang w:val="en-US" w:eastAsia="zh-CN" w:bidi="ar-SA"/>
        </w:rPr>
        <w:t>知识产权</w:t>
      </w:r>
      <w:r>
        <w:rPr>
          <w:rFonts w:hint="eastAsia" w:ascii="Times New Roman" w:hAnsi="Times New Roman" w:eastAsia="仿宋_GB2312" w:cs="Times New Roman"/>
          <w:color w:val="auto"/>
          <w:kern w:val="2"/>
          <w:sz w:val="32"/>
          <w:szCs w:val="32"/>
          <w:highlight w:val="none"/>
          <w:lang w:val="en-US" w:eastAsia="zh-CN" w:bidi="ar-SA"/>
        </w:rPr>
        <w:t>年均增长量</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eastAsia="zh-CN" w:bidi="ar-SA"/>
        </w:rPr>
      </w:pPr>
      <w:r>
        <w:rPr>
          <w:rFonts w:hint="eastAsia" w:ascii="Times New Roman" w:hAnsi="Times New Roman" w:eastAsia="仿宋_GB2312" w:cs="Times New Roman"/>
          <w:color w:val="auto"/>
          <w:kern w:val="2"/>
          <w:sz w:val="32"/>
          <w:szCs w:val="32"/>
          <w:highlight w:val="none"/>
          <w:lang w:val="en-US" w:eastAsia="zh-CN" w:bidi="ar-SA"/>
        </w:rPr>
        <w:t>（9）</w:t>
      </w:r>
      <w:r>
        <w:rPr>
          <w:rFonts w:hint="default" w:ascii="Times New Roman" w:hAnsi="Times New Roman" w:eastAsia="仿宋_GB2312" w:cs="Times New Roman"/>
          <w:color w:val="auto"/>
          <w:kern w:val="2"/>
          <w:sz w:val="32"/>
          <w:szCs w:val="32"/>
          <w:highlight w:val="none"/>
          <w:lang w:val="en-US" w:eastAsia="zh-CN" w:bidi="ar-SA"/>
        </w:rPr>
        <w:t>国家专利密集型产品备案或认定</w:t>
      </w:r>
      <w:r>
        <w:rPr>
          <w:rFonts w:hint="eastAsia" w:ascii="Times New Roman" w:hAnsi="Times New Roman" w:eastAsia="仿宋_GB2312" w:cs="Times New Roman"/>
          <w:color w:val="auto"/>
          <w:kern w:val="2"/>
          <w:sz w:val="32"/>
          <w:szCs w:val="32"/>
          <w:highlight w:val="none"/>
          <w:lang w:val="en-US" w:eastAsia="zh-CN" w:bidi="ar-SA"/>
        </w:rPr>
        <w:t>数量</w:t>
      </w:r>
      <w:r>
        <w:rPr>
          <w:rFonts w:hint="default" w:ascii="Times New Roman" w:hAnsi="Times New Roman" w:eastAsia="仿宋_GB2312" w:cs="Times New Roman"/>
          <w:color w:val="auto"/>
          <w:kern w:val="2"/>
          <w:sz w:val="32"/>
          <w:szCs w:val="32"/>
          <w:highlight w:val="none"/>
          <w:lang w:val="en-US" w:eastAsia="zh-CN" w:bidi="ar-SA"/>
        </w:rPr>
        <w:t>；知识产权</w:t>
      </w:r>
      <w:r>
        <w:rPr>
          <w:rFonts w:hint="eastAsia" w:ascii="Times New Roman" w:hAnsi="Times New Roman" w:eastAsia="仿宋_GB2312" w:cs="Times New Roman"/>
          <w:color w:val="auto"/>
          <w:kern w:val="2"/>
          <w:sz w:val="32"/>
          <w:szCs w:val="32"/>
          <w:highlight w:val="none"/>
          <w:lang w:val="en-US" w:eastAsia="zh-CN" w:bidi="ar-SA"/>
        </w:rPr>
        <w:t>转化</w:t>
      </w:r>
      <w:r>
        <w:rPr>
          <w:rFonts w:hint="default" w:ascii="Times New Roman" w:hAnsi="Times New Roman" w:eastAsia="仿宋_GB2312" w:cs="Times New Roman"/>
          <w:color w:val="auto"/>
          <w:kern w:val="2"/>
          <w:sz w:val="32"/>
          <w:szCs w:val="32"/>
          <w:highlight w:val="none"/>
          <w:lang w:val="en-US" w:eastAsia="zh-CN" w:bidi="ar-SA"/>
        </w:rPr>
        <w:t>运用</w:t>
      </w:r>
      <w:r>
        <w:rPr>
          <w:rFonts w:hint="eastAsia" w:ascii="Times New Roman" w:hAnsi="Times New Roman" w:eastAsia="仿宋_GB2312" w:cs="Times New Roman"/>
          <w:color w:val="auto"/>
          <w:kern w:val="2"/>
          <w:sz w:val="32"/>
          <w:szCs w:val="32"/>
          <w:highlight w:val="none"/>
          <w:lang w:val="en-US" w:eastAsia="zh-CN" w:bidi="ar-SA"/>
        </w:rPr>
        <w:t>效益</w:t>
      </w:r>
      <w:r>
        <w:rPr>
          <w:rFonts w:hint="default" w:ascii="Times New Roman" w:hAnsi="Times New Roman" w:eastAsia="仿宋_GB2312" w:cs="Times New Roman"/>
          <w:color w:val="auto"/>
          <w:kern w:val="2"/>
          <w:sz w:val="32"/>
          <w:szCs w:val="32"/>
          <w:highlight w:val="none"/>
          <w:lang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2.“金种子”企业样板级培育能力提升</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申报单位通过项目实施，对以下内容在申报材料中明确绩效目标并作相应说明。</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en-US" w:eastAsia="zh-CN" w:bidi="ar-SA"/>
        </w:rPr>
        <w:t>属于专利密集型产业</w:t>
      </w:r>
      <w:r>
        <w:rPr>
          <w:rFonts w:hint="eastAsia" w:ascii="Times New Roman" w:hAnsi="Times New Roman" w:eastAsia="仿宋_GB2312" w:cs="Times New Roman"/>
          <w:color w:val="auto"/>
          <w:kern w:val="2"/>
          <w:sz w:val="32"/>
          <w:szCs w:val="32"/>
          <w:highlight w:val="none"/>
          <w:lang w:val="en-US" w:eastAsia="zh-CN" w:bidi="ar-SA"/>
        </w:rPr>
        <w:t>，且对标专精特新“小巨人”、知识产权强国建设示范创建相关指标体系要求开展全链条能力提升工作的企业；</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开展</w:t>
      </w:r>
      <w:r>
        <w:rPr>
          <w:rFonts w:hint="default" w:ascii="Times New Roman" w:hAnsi="Times New Roman" w:eastAsia="仿宋_GB2312" w:cs="Times New Roman"/>
          <w:color w:val="auto"/>
          <w:kern w:val="2"/>
          <w:sz w:val="32"/>
          <w:szCs w:val="32"/>
          <w:highlight w:val="none"/>
          <w:lang w:val="en-US" w:eastAsia="zh-CN" w:bidi="ar-SA"/>
        </w:rPr>
        <w:t>专利产品备案，专利产业化率</w:t>
      </w:r>
      <w:r>
        <w:rPr>
          <w:rFonts w:hint="eastAsia" w:ascii="Times New Roman" w:hAnsi="Times New Roman" w:eastAsia="仿宋_GB2312" w:cs="Times New Roman"/>
          <w:color w:val="auto"/>
          <w:kern w:val="2"/>
          <w:sz w:val="32"/>
          <w:szCs w:val="32"/>
          <w:highlight w:val="none"/>
          <w:lang w:val="en-US" w:eastAsia="zh-CN" w:bidi="ar-SA"/>
        </w:rPr>
        <w:t>一般</w:t>
      </w:r>
      <w:r>
        <w:rPr>
          <w:rFonts w:hint="default" w:ascii="Times New Roman" w:hAnsi="Times New Roman" w:eastAsia="仿宋_GB2312" w:cs="Times New Roman"/>
          <w:color w:val="auto"/>
          <w:kern w:val="2"/>
          <w:sz w:val="32"/>
          <w:szCs w:val="32"/>
          <w:highlight w:val="none"/>
          <w:lang w:val="en-US" w:eastAsia="zh-CN" w:bidi="ar-SA"/>
        </w:rPr>
        <w:t>不低于50%；</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en-US" w:eastAsia="zh-CN" w:bidi="ar-SA"/>
        </w:rPr>
        <w:t>）与高校、科研机构建立稳定的产学研合作机制</w:t>
      </w:r>
      <w:r>
        <w:rPr>
          <w:rFonts w:hint="default"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4</w:t>
      </w:r>
      <w:r>
        <w:rPr>
          <w:rFonts w:hint="eastAsia" w:ascii="Times New Roman" w:hAnsi="Times New Roman" w:eastAsia="仿宋_GB2312" w:cs="Times New Roman"/>
          <w:color w:val="auto"/>
          <w:kern w:val="2"/>
          <w:sz w:val="32"/>
          <w:szCs w:val="32"/>
          <w:highlight w:val="none"/>
          <w:lang w:val="en-US" w:eastAsia="zh-CN" w:bidi="ar-SA"/>
        </w:rPr>
        <w:t>）建立知识产权合规管理体系且有效运行</w:t>
      </w:r>
      <w:r>
        <w:rPr>
          <w:rFonts w:hint="default"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设立</w:t>
      </w:r>
      <w:r>
        <w:rPr>
          <w:rFonts w:hint="default" w:ascii="Times New Roman" w:hAnsi="Times New Roman" w:eastAsia="仿宋_GB2312" w:cs="Times New Roman"/>
          <w:color w:val="auto"/>
          <w:kern w:val="2"/>
          <w:sz w:val="32"/>
          <w:szCs w:val="32"/>
          <w:highlight w:val="none"/>
          <w:lang w:val="en-US" w:eastAsia="zh-CN" w:bidi="ar-SA"/>
        </w:rPr>
        <w:t>知识产权管理部门，</w:t>
      </w:r>
      <w:r>
        <w:rPr>
          <w:rFonts w:hint="eastAsia" w:ascii="Times New Roman" w:hAnsi="Times New Roman" w:eastAsia="仿宋_GB2312" w:cs="Times New Roman"/>
          <w:color w:val="auto"/>
          <w:kern w:val="2"/>
          <w:sz w:val="32"/>
          <w:szCs w:val="32"/>
          <w:highlight w:val="none"/>
          <w:lang w:val="en-US" w:eastAsia="zh-CN" w:bidi="ar-SA"/>
        </w:rPr>
        <w:t>有适配的</w:t>
      </w:r>
      <w:r>
        <w:rPr>
          <w:rFonts w:hint="default" w:ascii="Times New Roman" w:hAnsi="Times New Roman" w:eastAsia="仿宋_GB2312" w:cs="Times New Roman"/>
          <w:color w:val="auto"/>
          <w:kern w:val="2"/>
          <w:sz w:val="32"/>
          <w:szCs w:val="32"/>
          <w:highlight w:val="none"/>
          <w:lang w:val="en-US" w:eastAsia="zh-CN" w:bidi="ar-SA"/>
        </w:rPr>
        <w:t>知识产权经济师、专利代理师或国际创新管理师</w:t>
      </w:r>
      <w:r>
        <w:rPr>
          <w:rFonts w:hint="eastAsia" w:ascii="Times New Roman" w:hAnsi="Times New Roman" w:eastAsia="仿宋_GB2312" w:cs="Times New Roman"/>
          <w:color w:val="auto"/>
          <w:kern w:val="2"/>
          <w:sz w:val="32"/>
          <w:szCs w:val="32"/>
          <w:highlight w:val="none"/>
          <w:lang w:val="en-US" w:eastAsia="zh-CN" w:bidi="ar-SA"/>
        </w:rPr>
        <w:t>数量</w:t>
      </w:r>
      <w:r>
        <w:rPr>
          <w:rFonts w:hint="default"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en-US" w:eastAsia="zh-CN" w:bidi="ar-SA"/>
        </w:rPr>
        <w:t>）拥有专利密集型产品</w:t>
      </w:r>
      <w:r>
        <w:rPr>
          <w:rFonts w:hint="eastAsia" w:ascii="Times New Roman" w:hAnsi="Times New Roman" w:eastAsia="仿宋_GB2312" w:cs="Times New Roman"/>
          <w:color w:val="auto"/>
          <w:kern w:val="2"/>
          <w:sz w:val="32"/>
          <w:szCs w:val="32"/>
          <w:highlight w:val="none"/>
          <w:lang w:val="en-US" w:eastAsia="zh-CN" w:bidi="ar-SA"/>
        </w:rPr>
        <w:t>或</w:t>
      </w:r>
      <w:r>
        <w:rPr>
          <w:rFonts w:hint="default" w:ascii="Times New Roman" w:hAnsi="Times New Roman" w:eastAsia="仿宋_GB2312" w:cs="Times New Roman"/>
          <w:color w:val="auto"/>
          <w:kern w:val="2"/>
          <w:sz w:val="32"/>
          <w:szCs w:val="32"/>
          <w:highlight w:val="none"/>
          <w:lang w:val="en-US" w:eastAsia="zh-CN" w:bidi="ar-SA"/>
        </w:rPr>
        <w:t>有</w:t>
      </w:r>
      <w:r>
        <w:rPr>
          <w:rFonts w:hint="eastAsia" w:ascii="Times New Roman" w:hAnsi="Times New Roman" w:eastAsia="仿宋_GB2312" w:cs="Times New Roman"/>
          <w:color w:val="auto"/>
          <w:kern w:val="2"/>
          <w:sz w:val="32"/>
          <w:szCs w:val="32"/>
          <w:highlight w:val="none"/>
          <w:lang w:val="en-US" w:eastAsia="zh-CN" w:bidi="ar-SA"/>
        </w:rPr>
        <w:t>一定品牌影响力</w:t>
      </w:r>
      <w:r>
        <w:rPr>
          <w:rFonts w:hint="default" w:ascii="Times New Roman" w:hAnsi="Times New Roman" w:eastAsia="仿宋_GB2312" w:cs="Times New Roman"/>
          <w:color w:val="auto"/>
          <w:kern w:val="2"/>
          <w:sz w:val="32"/>
          <w:szCs w:val="32"/>
          <w:highlight w:val="none"/>
          <w:lang w:val="en-US" w:eastAsia="zh-CN" w:bidi="ar-SA"/>
        </w:rPr>
        <w:t>的自主商标</w:t>
      </w:r>
      <w:r>
        <w:rPr>
          <w:rFonts w:hint="eastAsia" w:ascii="Times New Roman" w:hAnsi="Times New Roman" w:eastAsia="仿宋_GB2312" w:cs="Times New Roman"/>
          <w:color w:val="auto"/>
          <w:kern w:val="2"/>
          <w:sz w:val="32"/>
          <w:szCs w:val="32"/>
          <w:highlight w:val="none"/>
          <w:lang w:val="en-US" w:eastAsia="zh-CN" w:bidi="ar-SA"/>
        </w:rPr>
        <w:t>品牌</w:t>
      </w:r>
      <w:r>
        <w:rPr>
          <w:rFonts w:hint="default" w:ascii="Times New Roman" w:hAnsi="Times New Roman" w:eastAsia="仿宋_GB2312" w:cs="Times New Roman"/>
          <w:color w:val="auto"/>
          <w:kern w:val="2"/>
          <w:sz w:val="32"/>
          <w:szCs w:val="32"/>
          <w:highlight w:val="none"/>
          <w:lang w:val="en-US" w:eastAsia="zh-CN" w:bidi="ar-SA"/>
        </w:rPr>
        <w:t>产品；</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6</w:t>
      </w: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建立健全</w:t>
      </w:r>
      <w:r>
        <w:rPr>
          <w:rFonts w:hint="default" w:ascii="Times New Roman" w:hAnsi="Times New Roman" w:eastAsia="仿宋_GB2312" w:cs="Times New Roman"/>
          <w:color w:val="auto"/>
          <w:kern w:val="2"/>
          <w:sz w:val="32"/>
          <w:szCs w:val="32"/>
          <w:highlight w:val="none"/>
          <w:lang w:val="en-US" w:eastAsia="zh-CN" w:bidi="ar-SA"/>
        </w:rPr>
        <w:t>创新管理</w:t>
      </w:r>
      <w:r>
        <w:rPr>
          <w:rFonts w:hint="eastAsia" w:ascii="Times New Roman" w:hAnsi="Times New Roman" w:eastAsia="仿宋_GB2312" w:cs="Times New Roman"/>
          <w:color w:val="auto"/>
          <w:kern w:val="2"/>
          <w:sz w:val="32"/>
          <w:szCs w:val="32"/>
          <w:highlight w:val="none"/>
          <w:lang w:val="en-US" w:eastAsia="zh-CN" w:bidi="ar-SA"/>
        </w:rPr>
        <w:t>全过程</w:t>
      </w:r>
      <w:r>
        <w:rPr>
          <w:rFonts w:hint="default" w:ascii="Times New Roman" w:hAnsi="Times New Roman" w:eastAsia="仿宋_GB2312" w:cs="Times New Roman"/>
          <w:color w:val="auto"/>
          <w:kern w:val="2"/>
          <w:sz w:val="32"/>
          <w:szCs w:val="32"/>
          <w:highlight w:val="none"/>
          <w:lang w:val="en-US" w:eastAsia="zh-CN" w:bidi="ar-SA"/>
        </w:rPr>
        <w:t>知识产权</w:t>
      </w:r>
      <w:r>
        <w:rPr>
          <w:rFonts w:hint="eastAsia" w:ascii="Times New Roman" w:hAnsi="Times New Roman" w:eastAsia="仿宋_GB2312" w:cs="Times New Roman"/>
          <w:color w:val="auto"/>
          <w:kern w:val="2"/>
          <w:sz w:val="32"/>
          <w:szCs w:val="32"/>
          <w:highlight w:val="none"/>
          <w:lang w:val="en-US" w:eastAsia="zh-CN" w:bidi="ar-SA"/>
        </w:rPr>
        <w:t>管理体系</w:t>
      </w:r>
      <w:r>
        <w:rPr>
          <w:rFonts w:hint="default"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3.WIPO全球奖、中国专利奖培育能力提升</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申报单位通过项目实施，对以下内容在申报材料中明确绩效目标并作相应说明。</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）建立内部奖项培育工作机制，</w:t>
      </w:r>
      <w:r>
        <w:rPr>
          <w:rFonts w:hint="eastAsia" w:ascii="Times New Roman" w:hAnsi="Times New Roman" w:eastAsia="仿宋_GB2312" w:cs="Times New Roman"/>
          <w:color w:val="auto"/>
          <w:kern w:val="2"/>
          <w:sz w:val="32"/>
          <w:szCs w:val="32"/>
          <w:highlight w:val="none"/>
          <w:lang w:val="en-US" w:eastAsia="zh-CN" w:bidi="ar-SA"/>
        </w:rPr>
        <w:t>推进创新成果或筛选的高价值专利产业化落地，且</w:t>
      </w:r>
      <w:r>
        <w:rPr>
          <w:rFonts w:hint="eastAsia" w:ascii="Times New Roman" w:hAnsi="Times New Roman" w:eastAsia="仿宋_GB2312" w:cs="Times New Roman"/>
          <w:color w:val="auto"/>
          <w:kern w:val="2"/>
          <w:sz w:val="32"/>
          <w:szCs w:val="32"/>
          <w:highlight w:val="none"/>
          <w:lang w:val="en-US" w:eastAsia="zh-CN" w:bidi="ar-SA"/>
        </w:rPr>
        <w:t>具备良好经济与社会效益</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（2）建立奖项培育项目库，储备WIPO全球奖方向创新成果不少于1项或中国专利奖</w:t>
      </w:r>
      <w:r>
        <w:rPr>
          <w:rFonts w:hint="eastAsia" w:ascii="Times New Roman" w:hAnsi="Times New Roman" w:eastAsia="仿宋_GB2312" w:cs="Times New Roman"/>
          <w:color w:val="auto"/>
          <w:kern w:val="2"/>
          <w:sz w:val="32"/>
          <w:szCs w:val="32"/>
          <w:highlight w:val="none"/>
          <w:lang w:val="en-US" w:eastAsia="zh-CN" w:bidi="ar-SA"/>
        </w:rPr>
        <w:t>候选</w:t>
      </w:r>
      <w:r>
        <w:rPr>
          <w:rFonts w:hint="eastAsia" w:ascii="Times New Roman" w:hAnsi="Times New Roman" w:eastAsia="仿宋_GB2312" w:cs="Times New Roman"/>
          <w:color w:val="auto"/>
          <w:kern w:val="2"/>
          <w:sz w:val="32"/>
          <w:szCs w:val="32"/>
          <w:highlight w:val="none"/>
          <w:lang w:val="en-US" w:eastAsia="zh-CN" w:bidi="ar-SA"/>
        </w:rPr>
        <w:t>专利不少于2项；</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en-US" w:eastAsia="zh-CN" w:bidi="ar-SA"/>
        </w:rPr>
        <w:t>）对标WIPO全球奖</w:t>
      </w:r>
      <w:r>
        <w:rPr>
          <w:rFonts w:hint="eastAsia" w:ascii="Times New Roman" w:hAnsi="Times New Roman" w:eastAsia="仿宋_GB2312" w:cs="Times New Roman"/>
          <w:color w:val="auto"/>
          <w:kern w:val="2"/>
          <w:sz w:val="32"/>
          <w:szCs w:val="32"/>
          <w:highlight w:val="none"/>
          <w:lang w:val="en-US" w:eastAsia="zh-CN" w:bidi="ar-SA"/>
        </w:rPr>
        <w:t>或</w:t>
      </w:r>
      <w:r>
        <w:rPr>
          <w:rFonts w:hint="eastAsia" w:ascii="Times New Roman" w:hAnsi="Times New Roman" w:eastAsia="仿宋_GB2312" w:cs="Times New Roman"/>
          <w:color w:val="auto"/>
          <w:kern w:val="2"/>
          <w:sz w:val="32"/>
          <w:szCs w:val="32"/>
          <w:highlight w:val="none"/>
          <w:lang w:val="en-US" w:eastAsia="zh-CN" w:bidi="ar-SA"/>
        </w:rPr>
        <w:t>中国专利奖评审标准开展全链条奖项培育工作</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both"/>
        <w:textAlignment w:val="auto"/>
        <w:rPr>
          <w:rFonts w:hint="eastAsia" w:ascii="Times New Roman" w:hAnsi="Times New Roman" w:eastAsia="宋体" w:cs="宋体"/>
          <w:b/>
          <w:bCs/>
          <w:color w:val="auto"/>
          <w:sz w:val="24"/>
          <w:szCs w:val="24"/>
          <w:lang w:val="en-US" w:eastAsia="zh-CN"/>
        </w:rPr>
      </w:pPr>
      <w:r>
        <w:rPr>
          <w:rFonts w:hint="eastAsia" w:ascii="Times New Roman" w:hAnsi="Times New Roman" w:eastAsia="楷体_GB2312" w:cs="楷体_GB2312"/>
          <w:b/>
          <w:bCs/>
          <w:color w:val="auto"/>
          <w:sz w:val="32"/>
          <w:szCs w:val="32"/>
          <w:lang w:val="en" w:eastAsia="zh-CN"/>
        </w:rPr>
        <w:t>（四）申报材料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1.浙江省知识产权能力提升项目申请表；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2.申报单位营业执照或法人证书复印件；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3.申请书及实施方案；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4.</w:t>
      </w:r>
      <w:r>
        <w:rPr>
          <w:rFonts w:hint="eastAsia" w:ascii="Times New Roman" w:hAnsi="Times New Roman" w:eastAsia="仿宋_GB2312" w:cs="Times New Roman"/>
          <w:color w:val="auto"/>
          <w:sz w:val="32"/>
          <w:szCs w:val="32"/>
          <w:highlight w:val="none"/>
          <w:lang w:val="en-US" w:eastAsia="zh-CN" w:bidi="ar-SA"/>
        </w:rPr>
        <w:t>企事业知识产权创新管理能力提升专项材料</w:t>
      </w:r>
      <w:r>
        <w:rPr>
          <w:rFonts w:hint="eastAsia" w:ascii="Times New Roman" w:hAnsi="Times New Roman" w:eastAsia="仿宋_GB2312" w:cs="Times New Roman"/>
          <w:color w:val="auto"/>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（1）知识产权管理制度体系及运行机制证明材料</w:t>
      </w:r>
      <w:r>
        <w:rPr>
          <w:rFonts w:hint="eastAsia" w:ascii="Times New Roman" w:hAnsi="Times New Roman" w:eastAsia="仿宋_GB2312" w:cs="Times New Roman"/>
          <w:color w:val="auto"/>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（2）</w:t>
      </w:r>
      <w:r>
        <w:rPr>
          <w:rFonts w:hint="eastAsia" w:ascii="Times New Roman" w:hAnsi="Times New Roman" w:eastAsia="仿宋_GB2312" w:cs="Times New Roman"/>
          <w:color w:val="auto"/>
          <w:sz w:val="32"/>
          <w:szCs w:val="32"/>
          <w:highlight w:val="none"/>
          <w:lang w:val="en-US" w:eastAsia="zh-CN" w:bidi="ar-SA"/>
        </w:rPr>
        <w:t>近</w:t>
      </w:r>
      <w:r>
        <w:rPr>
          <w:rFonts w:hint="eastAsia" w:ascii="Times New Roman" w:hAnsi="Times New Roman" w:eastAsia="仿宋_GB2312" w:cs="Times New Roman"/>
          <w:color w:val="auto"/>
          <w:sz w:val="32"/>
          <w:szCs w:val="32"/>
          <w:highlight w:val="none"/>
          <w:lang w:val="en-US" w:eastAsia="zh-CN" w:bidi="ar-SA"/>
        </w:rPr>
        <w:t>3</w:t>
      </w:r>
      <w:r>
        <w:rPr>
          <w:rFonts w:hint="eastAsia" w:ascii="Times New Roman" w:hAnsi="Times New Roman" w:eastAsia="仿宋_GB2312" w:cs="Times New Roman"/>
          <w:color w:val="auto"/>
          <w:sz w:val="32"/>
          <w:szCs w:val="32"/>
          <w:highlight w:val="none"/>
          <w:lang w:val="en-US" w:eastAsia="zh-CN" w:bidi="ar-SA"/>
        </w:rPr>
        <w:t>年研发投入、知识产权专项投入财务佐证材料；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（3）</w:t>
      </w:r>
      <w:r>
        <w:rPr>
          <w:rFonts w:hint="eastAsia" w:ascii="Times New Roman" w:hAnsi="Times New Roman" w:eastAsia="仿宋_GB2312" w:cs="Times New Roman"/>
          <w:color w:val="auto"/>
          <w:sz w:val="32"/>
          <w:szCs w:val="32"/>
          <w:highlight w:val="none"/>
          <w:lang w:val="en-US" w:eastAsia="zh-CN" w:bidi="ar-SA"/>
        </w:rPr>
        <w:t>知识产权产出证明（专利、商标、集成电路布图等证书）；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（4）</w:t>
      </w:r>
      <w:r>
        <w:rPr>
          <w:rFonts w:hint="eastAsia" w:ascii="Times New Roman" w:hAnsi="Times New Roman" w:eastAsia="仿宋_GB2312" w:cs="Times New Roman"/>
          <w:color w:val="auto"/>
          <w:sz w:val="32"/>
          <w:szCs w:val="32"/>
          <w:highlight w:val="none"/>
          <w:lang w:val="en-US" w:eastAsia="zh-CN" w:bidi="ar-SA"/>
        </w:rPr>
        <w:t>高价值专利培育转化、专利密集型产品备案、知识产权综合运用（许可/转让/投融资等）相关证明材料。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5.</w:t>
      </w:r>
      <w:r>
        <w:rPr>
          <w:rFonts w:hint="eastAsia" w:ascii="Times New Roman" w:hAnsi="Times New Roman" w:eastAsia="仿宋_GB2312" w:cs="Times New Roman"/>
          <w:color w:val="auto"/>
          <w:sz w:val="32"/>
          <w:szCs w:val="32"/>
          <w:highlight w:val="none"/>
          <w:lang w:val="en-US" w:eastAsia="zh-CN" w:bidi="ar-SA"/>
        </w:rPr>
        <w:t>“金种子” 企业样板级培育能力提升专项材料</w:t>
      </w:r>
      <w:r>
        <w:rPr>
          <w:rFonts w:hint="eastAsia" w:ascii="Times New Roman" w:hAnsi="Times New Roman" w:eastAsia="仿宋_GB2312" w:cs="Times New Roman"/>
          <w:color w:val="auto"/>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（1）</w:t>
      </w:r>
      <w:r>
        <w:rPr>
          <w:rFonts w:hint="eastAsia" w:ascii="Times New Roman" w:hAnsi="Times New Roman" w:eastAsia="仿宋_GB2312" w:cs="Times New Roman"/>
          <w:color w:val="auto"/>
          <w:sz w:val="32"/>
          <w:szCs w:val="32"/>
          <w:highlight w:val="none"/>
          <w:lang w:val="en-US" w:eastAsia="zh-CN" w:bidi="ar-SA"/>
        </w:rPr>
        <w:t>纳入专利产业化促进中小企业成长计划的证明材料；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（2）</w:t>
      </w:r>
      <w:r>
        <w:rPr>
          <w:rFonts w:hint="eastAsia" w:ascii="Times New Roman" w:hAnsi="Times New Roman" w:eastAsia="仿宋_GB2312" w:cs="Times New Roman"/>
          <w:color w:val="auto"/>
          <w:sz w:val="32"/>
          <w:szCs w:val="32"/>
          <w:highlight w:val="none"/>
          <w:lang w:val="en-US" w:eastAsia="zh-CN" w:bidi="ar-SA"/>
        </w:rPr>
        <w:t>专利产品备案</w:t>
      </w:r>
      <w:r>
        <w:rPr>
          <w:rFonts w:hint="eastAsia" w:ascii="Times New Roman" w:hAnsi="Times New Roman" w:eastAsia="仿宋_GB2312" w:cs="Times New Roman"/>
          <w:color w:val="auto"/>
          <w:sz w:val="32"/>
          <w:szCs w:val="32"/>
          <w:highlight w:val="none"/>
          <w:lang w:val="en-US" w:eastAsia="zh-CN" w:bidi="ar-SA"/>
        </w:rPr>
        <w:t>、</w:t>
      </w:r>
      <w:r>
        <w:rPr>
          <w:rFonts w:hint="eastAsia" w:ascii="Times New Roman" w:hAnsi="Times New Roman" w:eastAsia="仿宋_GB2312" w:cs="Times New Roman"/>
          <w:color w:val="auto"/>
          <w:sz w:val="32"/>
          <w:szCs w:val="32"/>
          <w:highlight w:val="none"/>
          <w:lang w:val="en-US" w:eastAsia="zh-CN" w:bidi="ar-SA"/>
        </w:rPr>
        <w:t>专利产业化率测算</w:t>
      </w:r>
      <w:r>
        <w:rPr>
          <w:rFonts w:hint="eastAsia" w:ascii="Times New Roman" w:hAnsi="Times New Roman" w:eastAsia="仿宋_GB2312" w:cs="Times New Roman"/>
          <w:color w:val="auto"/>
          <w:sz w:val="32"/>
          <w:szCs w:val="32"/>
          <w:highlight w:val="none"/>
          <w:lang w:val="en-US" w:eastAsia="zh-CN" w:bidi="ar-SA"/>
        </w:rPr>
        <w:t>、</w:t>
      </w:r>
      <w:r>
        <w:rPr>
          <w:rFonts w:hint="eastAsia" w:ascii="Times New Roman" w:hAnsi="Times New Roman" w:eastAsia="仿宋_GB2312" w:cs="Times New Roman"/>
          <w:color w:val="auto"/>
          <w:sz w:val="32"/>
          <w:szCs w:val="32"/>
          <w:highlight w:val="none"/>
          <w:lang w:val="en-US" w:eastAsia="zh-CN" w:bidi="ar-SA"/>
        </w:rPr>
        <w:t>产业化实施成效</w:t>
      </w:r>
      <w:r>
        <w:rPr>
          <w:rFonts w:hint="eastAsia" w:ascii="Times New Roman" w:hAnsi="Times New Roman" w:eastAsia="仿宋_GB2312" w:cs="Times New Roman"/>
          <w:color w:val="auto"/>
          <w:sz w:val="32"/>
          <w:szCs w:val="32"/>
          <w:highlight w:val="none"/>
          <w:lang w:val="en-US" w:eastAsia="zh-CN" w:bidi="ar-SA"/>
        </w:rPr>
        <w:t>等</w:t>
      </w:r>
      <w:r>
        <w:rPr>
          <w:rFonts w:hint="eastAsia" w:ascii="Times New Roman" w:hAnsi="Times New Roman" w:eastAsia="仿宋_GB2312" w:cs="Times New Roman"/>
          <w:color w:val="auto"/>
          <w:sz w:val="32"/>
          <w:szCs w:val="32"/>
          <w:highlight w:val="none"/>
          <w:lang w:val="en-US" w:eastAsia="zh-CN" w:bidi="ar-SA"/>
        </w:rPr>
        <w:t>证明材料；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（3）</w:t>
      </w:r>
      <w:r>
        <w:rPr>
          <w:rFonts w:hint="eastAsia" w:ascii="Times New Roman" w:hAnsi="Times New Roman" w:eastAsia="仿宋_GB2312" w:cs="Times New Roman"/>
          <w:color w:val="auto"/>
          <w:sz w:val="32"/>
          <w:szCs w:val="32"/>
          <w:highlight w:val="none"/>
          <w:lang w:val="en-US" w:eastAsia="zh-CN" w:bidi="ar-SA"/>
        </w:rPr>
        <w:t>研发投入财务材料</w:t>
      </w:r>
      <w:r>
        <w:rPr>
          <w:rFonts w:hint="eastAsia" w:ascii="Times New Roman" w:hAnsi="Times New Roman" w:eastAsia="仿宋_GB2312" w:cs="Times New Roman"/>
          <w:color w:val="auto"/>
          <w:sz w:val="32"/>
          <w:szCs w:val="32"/>
          <w:highlight w:val="none"/>
          <w:lang w:val="en-US" w:eastAsia="zh-CN" w:bidi="ar-SA"/>
        </w:rPr>
        <w:t>及</w:t>
      </w:r>
      <w:r>
        <w:rPr>
          <w:rFonts w:hint="eastAsia" w:ascii="Times New Roman" w:hAnsi="Times New Roman" w:eastAsia="仿宋_GB2312" w:cs="Times New Roman"/>
          <w:color w:val="auto"/>
          <w:sz w:val="32"/>
          <w:szCs w:val="32"/>
          <w:highlight w:val="none"/>
          <w:lang w:val="en-US" w:eastAsia="zh-CN" w:bidi="ar-SA"/>
        </w:rPr>
        <w:t>产学研合作协议；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（4）</w:t>
      </w:r>
      <w:r>
        <w:rPr>
          <w:rFonts w:hint="eastAsia" w:ascii="Times New Roman" w:hAnsi="Times New Roman" w:eastAsia="仿宋_GB2312" w:cs="Times New Roman"/>
          <w:color w:val="auto"/>
          <w:sz w:val="32"/>
          <w:szCs w:val="32"/>
          <w:highlight w:val="none"/>
          <w:lang w:val="en-US" w:eastAsia="zh-CN" w:bidi="ar-SA"/>
        </w:rPr>
        <w:t>知识产权管理部门设置文件</w:t>
      </w:r>
      <w:r>
        <w:rPr>
          <w:rFonts w:hint="eastAsia" w:ascii="Times New Roman" w:hAnsi="Times New Roman" w:eastAsia="仿宋_GB2312" w:cs="Times New Roman"/>
          <w:color w:val="auto"/>
          <w:sz w:val="32"/>
          <w:szCs w:val="32"/>
          <w:highlight w:val="none"/>
          <w:lang w:val="en-US" w:eastAsia="zh-CN" w:bidi="ar-SA"/>
        </w:rPr>
        <w:t>、</w:t>
      </w:r>
      <w:r>
        <w:rPr>
          <w:rFonts w:hint="eastAsia" w:ascii="Times New Roman" w:hAnsi="Times New Roman" w:eastAsia="仿宋_GB2312" w:cs="Times New Roman"/>
          <w:color w:val="auto"/>
          <w:sz w:val="32"/>
          <w:szCs w:val="32"/>
          <w:highlight w:val="none"/>
          <w:lang w:val="en-US" w:eastAsia="zh-CN" w:bidi="ar-SA"/>
        </w:rPr>
        <w:t>知识产权合规管理体系运行证明</w:t>
      </w:r>
      <w:r>
        <w:rPr>
          <w:rFonts w:hint="eastAsia" w:ascii="Times New Roman" w:hAnsi="Times New Roman" w:eastAsia="仿宋_GB2312" w:cs="Times New Roman"/>
          <w:color w:val="auto"/>
          <w:sz w:val="32"/>
          <w:szCs w:val="32"/>
          <w:highlight w:val="none"/>
          <w:lang w:val="en-US" w:eastAsia="zh-CN" w:bidi="ar-SA"/>
        </w:rPr>
        <w:t>、</w:t>
      </w:r>
      <w:r>
        <w:rPr>
          <w:rFonts w:hint="eastAsia" w:ascii="Times New Roman" w:hAnsi="Times New Roman" w:eastAsia="仿宋_GB2312" w:cs="Times New Roman"/>
          <w:color w:val="auto"/>
          <w:sz w:val="32"/>
          <w:szCs w:val="32"/>
          <w:highlight w:val="none"/>
          <w:lang w:val="en-US" w:eastAsia="zh-CN" w:bidi="ar-SA"/>
        </w:rPr>
        <w:t>知识产权专业人员资格证书；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（5）</w:t>
      </w:r>
      <w:r>
        <w:rPr>
          <w:rFonts w:hint="eastAsia" w:ascii="Times New Roman" w:hAnsi="Times New Roman" w:eastAsia="仿宋_GB2312" w:cs="Times New Roman"/>
          <w:color w:val="auto"/>
          <w:sz w:val="32"/>
          <w:szCs w:val="32"/>
          <w:highlight w:val="none"/>
          <w:lang w:val="en-US" w:eastAsia="zh-CN" w:bidi="ar-SA"/>
        </w:rPr>
        <w:t>专利密集型产品、自主商标品牌产品相关证明材料；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（6）</w:t>
      </w:r>
      <w:r>
        <w:rPr>
          <w:rFonts w:hint="eastAsia" w:ascii="Times New Roman" w:hAnsi="Times New Roman" w:eastAsia="仿宋_GB2312" w:cs="Times New Roman"/>
          <w:color w:val="auto"/>
          <w:sz w:val="32"/>
          <w:szCs w:val="32"/>
          <w:highlight w:val="none"/>
          <w:lang w:val="en-US" w:eastAsia="zh-CN" w:bidi="ar-SA"/>
        </w:rPr>
        <w:t>创新管理知识产权国际标准实施相关材料（如有）。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6.</w:t>
      </w:r>
      <w:r>
        <w:rPr>
          <w:rFonts w:hint="eastAsia" w:ascii="Times New Roman" w:hAnsi="Times New Roman" w:eastAsia="仿宋_GB2312" w:cs="Times New Roman"/>
          <w:color w:val="auto"/>
          <w:sz w:val="32"/>
          <w:szCs w:val="32"/>
          <w:highlight w:val="none"/>
          <w:lang w:val="en-US" w:eastAsia="zh-CN" w:bidi="ar-SA"/>
        </w:rPr>
        <w:t>WIPO 全球奖、中国专利奖培育能力提升专项材料</w:t>
      </w:r>
      <w:r>
        <w:rPr>
          <w:rFonts w:hint="eastAsia" w:ascii="Times New Roman" w:hAnsi="Times New Roman" w:eastAsia="仿宋_GB2312" w:cs="Times New Roman"/>
          <w:color w:val="auto"/>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（1）</w:t>
      </w:r>
      <w:r>
        <w:rPr>
          <w:rFonts w:hint="eastAsia" w:ascii="Times New Roman" w:hAnsi="Times New Roman" w:eastAsia="仿宋_GB2312" w:cs="Times New Roman"/>
          <w:color w:val="auto"/>
          <w:sz w:val="32"/>
          <w:szCs w:val="32"/>
          <w:highlight w:val="none"/>
          <w:lang w:val="en-US" w:eastAsia="zh-CN" w:bidi="ar-SA"/>
        </w:rPr>
        <w:t>候选专利</w:t>
      </w:r>
      <w:r>
        <w:rPr>
          <w:rFonts w:hint="eastAsia" w:ascii="Times New Roman" w:hAnsi="Times New Roman" w:eastAsia="仿宋_GB2312" w:cs="Times New Roman"/>
          <w:color w:val="auto"/>
          <w:sz w:val="32"/>
          <w:szCs w:val="32"/>
          <w:highlight w:val="none"/>
          <w:lang w:val="en-US" w:eastAsia="zh-CN" w:bidi="ar-SA"/>
        </w:rPr>
        <w:t>或创新成果</w:t>
      </w:r>
      <w:r>
        <w:rPr>
          <w:rFonts w:hint="eastAsia" w:ascii="Times New Roman" w:hAnsi="Times New Roman" w:eastAsia="仿宋_GB2312" w:cs="Times New Roman"/>
          <w:color w:val="auto"/>
          <w:sz w:val="32"/>
          <w:szCs w:val="32"/>
          <w:highlight w:val="none"/>
          <w:lang w:val="en-US" w:eastAsia="zh-CN" w:bidi="ar-SA"/>
        </w:rPr>
        <w:t>产业化应用证明、经济效益与社会效益佐证材料；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bidi="ar-SA"/>
        </w:rPr>
        <w:t>（2）</w:t>
      </w:r>
      <w:r>
        <w:rPr>
          <w:rFonts w:hint="eastAsia" w:ascii="Times New Roman" w:hAnsi="Times New Roman" w:eastAsia="仿宋_GB2312" w:cs="Times New Roman"/>
          <w:color w:val="auto"/>
          <w:sz w:val="32"/>
          <w:szCs w:val="32"/>
          <w:highlight w:val="none"/>
          <w:lang w:val="en-US" w:eastAsia="zh-CN" w:bidi="ar-SA"/>
        </w:rPr>
        <w:t>奖项培育项目库清单、内部奖项培育工作机制制度文件</w:t>
      </w:r>
      <w:r>
        <w:rPr>
          <w:rFonts w:hint="eastAsia" w:ascii="Times New Roman" w:hAnsi="Times New Roman" w:eastAsia="仿宋_GB2312" w:cs="Times New Roman"/>
          <w:color w:val="auto"/>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黑体" w:cs="黑体"/>
          <w:b/>
          <w:sz w:val="32"/>
          <w:szCs w:val="32"/>
          <w:lang w:val="en-US" w:eastAsia="zh-CN"/>
        </w:rPr>
      </w:pPr>
      <w:bookmarkStart w:id="18" w:name="_Toc650065027_WPSOffice_Level1"/>
      <w:bookmarkStart w:id="19" w:name="_Toc1738603853_WPSOffice_Level1"/>
      <w:r>
        <w:rPr>
          <w:rFonts w:hint="eastAsia" w:ascii="Times New Roman" w:hAnsi="Times New Roman" w:eastAsia="仿宋_GB2312" w:cs="Times New Roman"/>
          <w:color w:val="auto"/>
          <w:sz w:val="32"/>
          <w:szCs w:val="32"/>
          <w:highlight w:val="none"/>
          <w:lang w:val="en-US" w:eastAsia="zh-CN" w:bidi="ar-SA"/>
        </w:rPr>
        <w:t>7.其他已开展相关工作的证明材料。</w:t>
      </w:r>
      <w:bookmarkEnd w:id="8"/>
      <w:bookmarkEnd w:id="9"/>
      <w:bookmarkEnd w:id="10"/>
      <w:bookmarkEnd w:id="11"/>
      <w:bookmarkEnd w:id="12"/>
      <w:bookmarkEnd w:id="13"/>
      <w:bookmarkEnd w:id="14"/>
      <w:bookmarkEnd w:id="15"/>
      <w:bookmarkEnd w:id="18"/>
      <w:bookmarkEnd w:id="19"/>
      <w:bookmarkStart w:id="20" w:name="_Toc6054"/>
      <w:bookmarkStart w:id="21" w:name="_Toc635723058"/>
      <w:bookmarkStart w:id="22" w:name="_Toc1365180540"/>
      <w:bookmarkStart w:id="23" w:name="_Toc1377957293_WPSOffice_Level1"/>
      <w:bookmarkStart w:id="24" w:name="_Toc1134586616_WPSOffice_Level1"/>
      <w:bookmarkStart w:id="25" w:name="_Toc1827336327"/>
      <w:bookmarkStart w:id="26" w:name="_Toc461648669"/>
    </w:p>
    <w:p>
      <w:pPr>
        <w:rPr>
          <w:rFonts w:hint="eastAsia" w:ascii="Times New Roman" w:hAnsi="Times New Roman" w:eastAsia="黑体" w:cs="黑体"/>
          <w:b/>
          <w:sz w:val="32"/>
          <w:szCs w:val="32"/>
          <w:lang w:val="en-US" w:eastAsia="zh-CN"/>
        </w:rPr>
      </w:pPr>
      <w:r>
        <w:rPr>
          <w:rFonts w:hint="eastAsia" w:ascii="Times New Roman" w:hAnsi="Times New Roman" w:eastAsia="黑体" w:cs="黑体"/>
          <w:b/>
          <w:sz w:val="32"/>
          <w:szCs w:val="32"/>
          <w:lang w:val="en-US" w:eastAsia="zh-CN"/>
        </w:rPr>
        <w:br w:type="page"/>
      </w:r>
    </w:p>
    <w:p>
      <w:pPr>
        <w:pStyle w:val="2"/>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Times New Roman" w:hAnsi="Times New Roman" w:eastAsia="黑体" w:cs="黑体"/>
          <w:b/>
          <w:sz w:val="32"/>
          <w:szCs w:val="32"/>
          <w:lang w:val="en-US" w:eastAsia="zh-CN"/>
        </w:rPr>
      </w:pPr>
      <w:bookmarkStart w:id="27" w:name="_Toc312"/>
      <w:r>
        <w:rPr>
          <w:rFonts w:hint="eastAsia" w:ascii="Times New Roman" w:hAnsi="Times New Roman" w:eastAsia="黑体" w:cs="黑体"/>
          <w:b/>
          <w:sz w:val="32"/>
          <w:szCs w:val="32"/>
          <w:lang w:val="en-US" w:eastAsia="zh-CN"/>
        </w:rPr>
        <w:t>二、省级知识产权服务能力提升项目</w:t>
      </w:r>
      <w:bookmarkEnd w:id="20"/>
      <w:bookmarkEnd w:id="27"/>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420" w:leftChars="0" w:right="0" w:rightChars="0" w:hanging="420" w:hangingChars="175"/>
        <w:jc w:val="both"/>
        <w:textAlignment w:val="auto"/>
        <w:rPr>
          <w:rFonts w:hint="eastAsia" w:ascii="Times New Roman" w:hAnsi="Times New Roman" w:eastAsia="宋体" w:cs="宋体"/>
          <w:color w:val="auto"/>
          <w:sz w:val="24"/>
          <w:szCs w:val="24"/>
          <w:lang w:val="en-US" w:eastAsia="zh-CN"/>
        </w:rPr>
      </w:pPr>
      <w:r>
        <w:rPr>
          <w:rFonts w:hint="eastAsia" w:ascii="Times New Roman" w:hAnsi="Times New Roman" w:eastAsia="宋体" w:cs="宋体"/>
          <w:color w:val="auto"/>
          <w:sz w:val="24"/>
          <w:szCs w:val="24"/>
          <w:lang w:val="en-US" w:eastAsia="zh-CN"/>
        </w:rPr>
        <w:t xml:space="preserve">   </w:t>
      </w:r>
      <w:r>
        <w:rPr>
          <w:rFonts w:hint="eastAsia" w:ascii="Times New Roman" w:hAnsi="Times New Roman" w:eastAsia="楷体_GB2312" w:cs="楷体_GB2312"/>
          <w:b/>
          <w:bCs/>
          <w:color w:val="auto"/>
          <w:sz w:val="32"/>
          <w:szCs w:val="32"/>
          <w:lang w:val="en-US" w:eastAsia="zh-CN"/>
        </w:rPr>
        <w:t xml:space="preserve"> （一）申报主体</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宋体" w:cs="宋体"/>
          <w:color w:val="auto"/>
          <w:sz w:val="24"/>
          <w:szCs w:val="24"/>
          <w:lang w:val="en-US" w:eastAsia="zh-CN"/>
        </w:rPr>
      </w:pPr>
      <w:r>
        <w:rPr>
          <w:rFonts w:hint="eastAsia" w:ascii="Times New Roman" w:hAnsi="Times New Roman" w:eastAsia="仿宋_GB2312" w:cs="Times New Roman"/>
          <w:color w:val="auto"/>
          <w:kern w:val="2"/>
          <w:sz w:val="32"/>
          <w:szCs w:val="32"/>
          <w:highlight w:val="none"/>
          <w:lang w:val="en-US" w:eastAsia="zh-CN" w:bidi="ar-SA"/>
        </w:rPr>
        <w:t>申报单位应为在浙江省内依法注册，具有独立法人资格的知识产权服务机构。</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420" w:leftChars="0" w:right="0" w:rightChars="0" w:hanging="420" w:hangingChars="175"/>
        <w:jc w:val="both"/>
        <w:textAlignment w:val="auto"/>
        <w:rPr>
          <w:rFonts w:hint="eastAsia" w:ascii="Times New Roman" w:hAnsi="Times New Roman" w:eastAsia="楷体_GB2312" w:cs="楷体_GB2312"/>
          <w:b/>
          <w:bCs/>
          <w:color w:val="auto"/>
          <w:sz w:val="32"/>
          <w:szCs w:val="32"/>
          <w:lang w:val="en-US" w:eastAsia="zh-CN"/>
        </w:rPr>
      </w:pPr>
      <w:r>
        <w:rPr>
          <w:rFonts w:hint="eastAsia" w:ascii="Times New Roman" w:hAnsi="Times New Roman" w:cs="宋体"/>
          <w:color w:val="auto"/>
          <w:sz w:val="24"/>
          <w:szCs w:val="24"/>
          <w:lang w:val="en-US" w:eastAsia="zh-CN"/>
        </w:rPr>
        <w:t xml:space="preserve">   </w:t>
      </w:r>
      <w:r>
        <w:rPr>
          <w:rFonts w:hint="eastAsia" w:ascii="Times New Roman" w:hAnsi="Times New Roman" w:eastAsia="楷体_GB2312" w:cs="楷体_GB2312"/>
          <w:b/>
          <w:bCs/>
          <w:color w:val="auto"/>
          <w:sz w:val="32"/>
          <w:szCs w:val="32"/>
          <w:lang w:val="en-US" w:eastAsia="zh-CN"/>
        </w:rPr>
        <w:t xml:space="preserve"> （二）申报条件（须同时满足）</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 xml:space="preserve">    </w:t>
      </w:r>
      <w:r>
        <w:rPr>
          <w:rFonts w:hint="eastAsia" w:ascii="Times New Roman" w:hAnsi="Times New Roman" w:eastAsia="仿宋_GB2312" w:cs="Times New Roman"/>
          <w:color w:val="auto"/>
          <w:kern w:val="2"/>
          <w:sz w:val="32"/>
          <w:szCs w:val="32"/>
          <w:highlight w:val="none"/>
          <w:lang w:val="en-US" w:eastAsia="zh-CN" w:bidi="ar-SA"/>
        </w:rPr>
        <w:t>1.申报单位具备知识产权服务对应从业资质，单位及法定代表人、核心团队近3年无知识产权违规执业、虚假代理、恶意维权、协助非正常专利申请等违法违规行为，无市场监管、知识产权领域失信惩戒记录，未列入各类严重失信主体名单；</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2.申报单位拥有固定专职服务团队、完善的内部工作制度和常态化服务机制，具备服务省内产业、企业的实战经验；</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eastAsia="zh-CN" w:bidi="ar-SA"/>
        </w:rPr>
        <w:t>申报单位围绕</w:t>
      </w:r>
      <w:r>
        <w:rPr>
          <w:rFonts w:hint="eastAsia" w:ascii="Times New Roman" w:hAnsi="Times New Roman" w:eastAsia="仿宋_GB2312" w:cs="Times New Roman"/>
          <w:color w:val="auto"/>
          <w:kern w:val="2"/>
          <w:sz w:val="32"/>
          <w:szCs w:val="32"/>
          <w:highlight w:val="none"/>
          <w:lang w:val="en-US" w:eastAsia="zh-CN" w:bidi="ar-SA"/>
        </w:rPr>
        <w:t>我省知识产权服务瓶颈和短板</w:t>
      </w:r>
      <w:r>
        <w:rPr>
          <w:rFonts w:hint="default" w:ascii="Times New Roman" w:hAnsi="Times New Roman" w:eastAsia="仿宋_GB2312" w:cs="Times New Roman"/>
          <w:color w:val="auto"/>
          <w:kern w:val="2"/>
          <w:sz w:val="32"/>
          <w:szCs w:val="32"/>
          <w:highlight w:val="none"/>
          <w:lang w:eastAsia="zh-CN" w:bidi="ar-SA"/>
        </w:rPr>
        <w:t>及自身</w:t>
      </w:r>
      <w:r>
        <w:rPr>
          <w:rFonts w:hint="eastAsia" w:ascii="Times New Roman" w:hAnsi="Times New Roman" w:eastAsia="仿宋_GB2312" w:cs="Times New Roman"/>
          <w:color w:val="auto"/>
          <w:kern w:val="2"/>
          <w:sz w:val="32"/>
          <w:szCs w:val="32"/>
          <w:highlight w:val="none"/>
          <w:lang w:val="en-US" w:eastAsia="zh-CN" w:bidi="ar-SA"/>
        </w:rPr>
        <w:t>实际，在知识产权领军企业培育能力提升、</w:t>
      </w:r>
      <w:r>
        <w:rPr>
          <w:rFonts w:hint="eastAsia" w:ascii="Times New Roman" w:hAnsi="Times New Roman" w:eastAsia="仿宋_GB2312" w:cs="Times New Roman"/>
          <w:color w:val="auto"/>
          <w:kern w:val="2"/>
          <w:sz w:val="32"/>
          <w:szCs w:val="32"/>
          <w:highlight w:val="none"/>
          <w:lang w:val="en-US" w:eastAsia="zh-CN" w:bidi="ar-SA"/>
        </w:rPr>
        <w:t>知识产权战略与情报分析</w:t>
      </w:r>
      <w:r>
        <w:rPr>
          <w:rFonts w:hint="eastAsia" w:ascii="Times New Roman" w:hAnsi="Times New Roman" w:eastAsia="仿宋_GB2312" w:cs="Times New Roman"/>
          <w:color w:val="auto"/>
          <w:kern w:val="2"/>
          <w:sz w:val="32"/>
          <w:szCs w:val="32"/>
          <w:highlight w:val="none"/>
          <w:lang w:val="en-US" w:eastAsia="zh-CN" w:bidi="ar-SA"/>
        </w:rPr>
        <w:t>能力提升、</w:t>
      </w:r>
      <w:r>
        <w:rPr>
          <w:rFonts w:hint="eastAsia" w:ascii="Times New Roman" w:hAnsi="Times New Roman" w:eastAsia="仿宋_GB2312" w:cs="Times New Roman"/>
          <w:color w:val="auto"/>
          <w:kern w:val="2"/>
          <w:sz w:val="32"/>
          <w:szCs w:val="32"/>
          <w:highlight w:val="none"/>
          <w:lang w:val="en-US" w:eastAsia="zh-CN" w:bidi="ar-SA"/>
        </w:rPr>
        <w:t>知识产权运营</w:t>
      </w:r>
      <w:r>
        <w:rPr>
          <w:rFonts w:hint="eastAsia" w:ascii="Times New Roman" w:hAnsi="Times New Roman" w:eastAsia="仿宋_GB2312" w:cs="Times New Roman"/>
          <w:color w:val="auto"/>
          <w:kern w:val="2"/>
          <w:sz w:val="32"/>
          <w:szCs w:val="32"/>
          <w:highlight w:val="none"/>
          <w:lang w:val="en-US" w:eastAsia="zh-CN" w:bidi="ar-SA"/>
        </w:rPr>
        <w:t>与</w:t>
      </w:r>
      <w:r>
        <w:rPr>
          <w:rFonts w:hint="eastAsia" w:ascii="Times New Roman" w:hAnsi="Times New Roman" w:eastAsia="仿宋_GB2312" w:cs="Times New Roman"/>
          <w:color w:val="auto"/>
          <w:kern w:val="2"/>
          <w:sz w:val="32"/>
          <w:szCs w:val="32"/>
          <w:highlight w:val="none"/>
          <w:lang w:val="en-US" w:eastAsia="zh-CN" w:bidi="ar-SA"/>
        </w:rPr>
        <w:t>商用化</w:t>
      </w:r>
      <w:r>
        <w:rPr>
          <w:rFonts w:hint="eastAsia" w:ascii="Times New Roman" w:hAnsi="Times New Roman" w:eastAsia="仿宋_GB2312" w:cs="Times New Roman"/>
          <w:color w:val="auto"/>
          <w:kern w:val="2"/>
          <w:sz w:val="32"/>
          <w:szCs w:val="32"/>
          <w:highlight w:val="none"/>
          <w:lang w:val="en-US" w:eastAsia="zh-CN" w:bidi="ar-SA"/>
        </w:rPr>
        <w:t>能力提升、</w:t>
      </w:r>
      <w:r>
        <w:rPr>
          <w:rFonts w:hint="eastAsia" w:ascii="Times New Roman" w:hAnsi="Times New Roman" w:eastAsia="仿宋_GB2312" w:cs="Times New Roman"/>
          <w:color w:val="auto"/>
          <w:kern w:val="2"/>
          <w:sz w:val="32"/>
          <w:szCs w:val="32"/>
          <w:highlight w:val="none"/>
          <w:lang w:val="en-US" w:eastAsia="zh-CN" w:bidi="ar-SA"/>
        </w:rPr>
        <w:t>知识产权国际化服务</w:t>
      </w:r>
      <w:r>
        <w:rPr>
          <w:rFonts w:hint="eastAsia" w:ascii="Times New Roman" w:hAnsi="Times New Roman" w:eastAsia="仿宋_GB2312" w:cs="Times New Roman"/>
          <w:color w:val="auto"/>
          <w:kern w:val="2"/>
          <w:sz w:val="32"/>
          <w:szCs w:val="32"/>
          <w:highlight w:val="none"/>
          <w:lang w:val="en-US" w:eastAsia="zh-CN" w:bidi="ar-SA"/>
        </w:rPr>
        <w:t>能力提升、</w:t>
      </w:r>
      <w:r>
        <w:rPr>
          <w:rFonts w:hint="eastAsia" w:ascii="Times New Roman" w:hAnsi="Times New Roman" w:eastAsia="仿宋_GB2312" w:cs="Times New Roman"/>
          <w:color w:val="auto"/>
          <w:kern w:val="2"/>
          <w:sz w:val="32"/>
          <w:szCs w:val="32"/>
          <w:highlight w:val="none"/>
          <w:lang w:val="en-US" w:eastAsia="zh-CN" w:bidi="ar-SA"/>
        </w:rPr>
        <w:t>知识产权</w:t>
      </w:r>
      <w:r>
        <w:rPr>
          <w:rFonts w:hint="eastAsia" w:ascii="Times New Roman" w:hAnsi="Times New Roman" w:eastAsia="仿宋_GB2312" w:cs="Times New Roman"/>
          <w:color w:val="auto"/>
          <w:kern w:val="2"/>
          <w:sz w:val="32"/>
          <w:szCs w:val="32"/>
          <w:highlight w:val="none"/>
          <w:lang w:val="en-US" w:eastAsia="zh-CN" w:bidi="ar-SA"/>
        </w:rPr>
        <w:t>服务平台能级提升等5个方面，至少选择2-3个方面进行申报。</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Chars="0" w:right="0" w:rightChars="0" w:firstLine="643" w:firstLineChars="200"/>
        <w:jc w:val="both"/>
        <w:textAlignment w:val="auto"/>
        <w:rPr>
          <w:rFonts w:hint="default" w:ascii="Times New Roman" w:hAnsi="Times New Roman" w:eastAsia="楷体_GB2312" w:cs="楷体_GB2312"/>
          <w:b/>
          <w:bCs/>
          <w:color w:val="auto"/>
          <w:sz w:val="32"/>
          <w:szCs w:val="32"/>
          <w:lang w:val="en-US" w:eastAsia="zh-CN"/>
        </w:rPr>
      </w:pPr>
      <w:r>
        <w:rPr>
          <w:rFonts w:hint="eastAsia" w:ascii="Times New Roman" w:hAnsi="Times New Roman" w:eastAsia="楷体_GB2312" w:cs="楷体_GB2312"/>
          <w:b/>
          <w:bCs/>
          <w:color w:val="auto"/>
          <w:sz w:val="32"/>
          <w:szCs w:val="32"/>
          <w:lang w:val="en-US" w:eastAsia="zh-CN"/>
        </w:rPr>
        <w:t>（三）绩效目标</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1.知识产权领军企业培育能力提升</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申报单位通过项目实施，对以下内容在申报材料中明确绩效目标并作相应说明。</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构建高专业化人才团队，具备专利代理师、律师等专业资质的知识产权服务专职人员数量；专职从事知识产权服务人员占企业总人员比重，本科及以上学历、中高级专业技术职务人员占比；</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企业内部管理体系健全，年度营业收入规模，服务品牌形成较大市场影响力。</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.知识产权战略与情报分析能力</w:t>
      </w:r>
      <w:r>
        <w:rPr>
          <w:rFonts w:hint="eastAsia" w:ascii="Times New Roman" w:hAnsi="Times New Roman" w:eastAsia="仿宋_GB2312" w:cs="Times New Roman"/>
          <w:color w:val="auto"/>
          <w:kern w:val="2"/>
          <w:sz w:val="32"/>
          <w:szCs w:val="32"/>
          <w:highlight w:val="none"/>
          <w:lang w:val="en-US" w:eastAsia="zh-CN" w:bidi="ar-SA"/>
        </w:rPr>
        <w:t>提升</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申报单位通过项目实施，对以下内容在申报材料中明确绩效目标并作相应说明。</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开展</w:t>
      </w:r>
      <w:r>
        <w:rPr>
          <w:rFonts w:hint="eastAsia" w:ascii="Times New Roman" w:hAnsi="Times New Roman" w:eastAsia="仿宋_GB2312" w:cs="Times New Roman"/>
          <w:color w:val="auto"/>
          <w:kern w:val="2"/>
          <w:sz w:val="32"/>
          <w:szCs w:val="32"/>
          <w:highlight w:val="none"/>
          <w:lang w:val="en-US" w:eastAsia="zh-CN" w:bidi="ar-SA"/>
        </w:rPr>
        <w:t>产业</w:t>
      </w:r>
      <w:r>
        <w:rPr>
          <w:rFonts w:hint="eastAsia" w:ascii="Times New Roman" w:hAnsi="Times New Roman" w:eastAsia="仿宋_GB2312" w:cs="Times New Roman"/>
          <w:color w:val="auto"/>
          <w:kern w:val="2"/>
          <w:sz w:val="32"/>
          <w:szCs w:val="32"/>
          <w:highlight w:val="none"/>
          <w:lang w:val="en-US" w:eastAsia="zh-CN" w:bidi="ar-SA"/>
        </w:rPr>
        <w:t>专利导航、重大科技项目知识产权评议等项目</w:t>
      </w:r>
      <w:r>
        <w:rPr>
          <w:rFonts w:hint="eastAsia" w:ascii="Times New Roman" w:hAnsi="Times New Roman" w:eastAsia="仿宋_GB2312" w:cs="Times New Roman"/>
          <w:color w:val="auto"/>
          <w:kern w:val="2"/>
          <w:sz w:val="32"/>
          <w:szCs w:val="32"/>
          <w:highlight w:val="none"/>
          <w:lang w:val="en-US" w:eastAsia="zh-CN" w:bidi="ar-SA"/>
        </w:rPr>
        <w:t>数量；</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企业知识产权管理规范体系建设辅导、高价值专利培育服务家数数量。</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en-US" w:eastAsia="zh-CN" w:bidi="ar-SA"/>
        </w:rPr>
        <w:t>知识产权运营</w:t>
      </w:r>
      <w:r>
        <w:rPr>
          <w:rFonts w:hint="eastAsia" w:ascii="Times New Roman" w:hAnsi="Times New Roman" w:eastAsia="仿宋_GB2312" w:cs="Times New Roman"/>
          <w:color w:val="auto"/>
          <w:kern w:val="2"/>
          <w:sz w:val="32"/>
          <w:szCs w:val="32"/>
          <w:highlight w:val="none"/>
          <w:lang w:val="en-US" w:eastAsia="zh-CN" w:bidi="ar-SA"/>
        </w:rPr>
        <w:t>与</w:t>
      </w:r>
      <w:r>
        <w:rPr>
          <w:rFonts w:hint="eastAsia" w:ascii="Times New Roman" w:hAnsi="Times New Roman" w:eastAsia="仿宋_GB2312" w:cs="Times New Roman"/>
          <w:color w:val="auto"/>
          <w:kern w:val="2"/>
          <w:sz w:val="32"/>
          <w:szCs w:val="32"/>
          <w:highlight w:val="none"/>
          <w:lang w:val="en-US" w:eastAsia="zh-CN" w:bidi="ar-SA"/>
        </w:rPr>
        <w:t>商用化</w:t>
      </w:r>
      <w:r>
        <w:rPr>
          <w:rFonts w:hint="eastAsia" w:ascii="Times New Roman" w:hAnsi="Times New Roman" w:eastAsia="仿宋_GB2312" w:cs="Times New Roman"/>
          <w:color w:val="auto"/>
          <w:kern w:val="2"/>
          <w:sz w:val="32"/>
          <w:szCs w:val="32"/>
          <w:highlight w:val="none"/>
          <w:lang w:val="en-US" w:eastAsia="zh-CN" w:bidi="ar-SA"/>
        </w:rPr>
        <w:t>能力提升</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申报单位通过项目实施，对以下内容在申报材料中明确绩效目标并作相应说明。</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促成知识产权转让</w:t>
      </w: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许可</w:t>
      </w:r>
      <w:r>
        <w:rPr>
          <w:rFonts w:hint="eastAsia" w:ascii="Times New Roman" w:hAnsi="Times New Roman" w:eastAsia="仿宋_GB2312" w:cs="Times New Roman"/>
          <w:color w:val="auto"/>
          <w:kern w:val="2"/>
          <w:sz w:val="32"/>
          <w:szCs w:val="32"/>
          <w:highlight w:val="none"/>
          <w:lang w:val="en-US" w:eastAsia="zh-CN" w:bidi="ar-SA"/>
        </w:rPr>
        <w:t>、作价投资等</w:t>
      </w:r>
      <w:r>
        <w:rPr>
          <w:rFonts w:hint="eastAsia" w:ascii="Times New Roman" w:hAnsi="Times New Roman" w:eastAsia="仿宋_GB2312" w:cs="Times New Roman"/>
          <w:color w:val="auto"/>
          <w:kern w:val="2"/>
          <w:sz w:val="32"/>
          <w:szCs w:val="32"/>
          <w:highlight w:val="none"/>
          <w:lang w:val="en-US" w:eastAsia="zh-CN" w:bidi="ar-SA"/>
        </w:rPr>
        <w:t>转化项目</w:t>
      </w:r>
      <w:r>
        <w:rPr>
          <w:rFonts w:hint="eastAsia" w:ascii="Times New Roman" w:hAnsi="Times New Roman" w:eastAsia="仿宋_GB2312" w:cs="Times New Roman"/>
          <w:color w:val="auto"/>
          <w:kern w:val="2"/>
          <w:sz w:val="32"/>
          <w:szCs w:val="32"/>
          <w:highlight w:val="none"/>
          <w:lang w:val="en-US" w:eastAsia="zh-CN" w:bidi="ar-SA"/>
        </w:rPr>
        <w:t>数量；</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新增托管中小企业</w:t>
      </w:r>
      <w:r>
        <w:rPr>
          <w:rFonts w:hint="eastAsia" w:ascii="Times New Roman" w:hAnsi="Times New Roman" w:eastAsia="仿宋_GB2312" w:cs="Times New Roman"/>
          <w:color w:val="auto"/>
          <w:kern w:val="2"/>
          <w:sz w:val="32"/>
          <w:szCs w:val="32"/>
          <w:highlight w:val="none"/>
          <w:lang w:val="en-US" w:eastAsia="zh-CN" w:bidi="ar-SA"/>
        </w:rPr>
        <w:t>数量。</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4.</w:t>
      </w:r>
      <w:r>
        <w:rPr>
          <w:rFonts w:hint="eastAsia" w:ascii="Times New Roman" w:hAnsi="Times New Roman" w:eastAsia="仿宋_GB2312" w:cs="Times New Roman"/>
          <w:color w:val="auto"/>
          <w:kern w:val="2"/>
          <w:sz w:val="32"/>
          <w:szCs w:val="32"/>
          <w:highlight w:val="none"/>
          <w:lang w:val="en-US" w:eastAsia="zh-CN" w:bidi="ar-SA"/>
        </w:rPr>
        <w:t>知识产权国际化服务能力</w:t>
      </w:r>
      <w:r>
        <w:rPr>
          <w:rFonts w:hint="eastAsia" w:ascii="Times New Roman" w:hAnsi="Times New Roman" w:eastAsia="仿宋_GB2312" w:cs="Times New Roman"/>
          <w:color w:val="auto"/>
          <w:kern w:val="2"/>
          <w:sz w:val="32"/>
          <w:szCs w:val="32"/>
          <w:highlight w:val="none"/>
          <w:lang w:val="en-US" w:eastAsia="zh-CN" w:bidi="ar-SA"/>
        </w:rPr>
        <w:t>提升</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申报单位通过项目实施，对以下内容在申报材料中明确绩效目标并作相应说明。</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在发达国家和地区或共建“一带一路”国家开展知识产权国际化服务、知识产权国际化布局</w:t>
      </w:r>
      <w:r>
        <w:rPr>
          <w:rFonts w:hint="eastAsia" w:ascii="Times New Roman" w:hAnsi="Times New Roman" w:eastAsia="仿宋_GB2312" w:cs="Times New Roman"/>
          <w:color w:val="auto"/>
          <w:kern w:val="2"/>
          <w:sz w:val="32"/>
          <w:szCs w:val="32"/>
          <w:highlight w:val="none"/>
          <w:lang w:val="en-US" w:eastAsia="zh-CN" w:bidi="ar-SA"/>
        </w:rPr>
        <w:t>项目数量；</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与境外知识产权服务机构、律所建立稳定业务合作关系项目数量。</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en-US" w:eastAsia="zh-CN" w:bidi="ar-SA"/>
        </w:rPr>
        <w:t>知识产权</w:t>
      </w:r>
      <w:r>
        <w:rPr>
          <w:rFonts w:hint="eastAsia" w:ascii="Times New Roman" w:hAnsi="Times New Roman" w:eastAsia="仿宋_GB2312" w:cs="Times New Roman"/>
          <w:color w:val="auto"/>
          <w:kern w:val="2"/>
          <w:sz w:val="32"/>
          <w:szCs w:val="32"/>
          <w:highlight w:val="none"/>
          <w:lang w:val="en-US" w:eastAsia="zh-CN" w:bidi="ar-SA"/>
        </w:rPr>
        <w:t>服务平台能级提升</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申报单位通过项目实施，对以下内容在申报材料中明确绩效目标并作相应说明。</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围绕</w:t>
      </w:r>
      <w:r>
        <w:rPr>
          <w:rFonts w:hint="eastAsia" w:ascii="Times New Roman" w:hAnsi="Times New Roman" w:eastAsia="仿宋_GB2312" w:cs="Times New Roman"/>
          <w:color w:val="auto"/>
          <w:kern w:val="2"/>
          <w:sz w:val="32"/>
          <w:szCs w:val="32"/>
          <w:highlight w:val="none"/>
          <w:lang w:val="en-US" w:eastAsia="zh-CN" w:bidi="ar-SA"/>
        </w:rPr>
        <w:t>特色产业、特色领域、重点园区提供专业化一揽子知识产权服务，服务</w:t>
      </w:r>
      <w:r>
        <w:rPr>
          <w:rFonts w:hint="eastAsia" w:ascii="Times New Roman" w:hAnsi="Times New Roman" w:eastAsia="仿宋_GB2312" w:cs="Times New Roman"/>
          <w:color w:val="auto"/>
          <w:kern w:val="2"/>
          <w:sz w:val="32"/>
          <w:szCs w:val="32"/>
          <w:highlight w:val="none"/>
          <w:lang w:val="en-US" w:eastAsia="zh-CN" w:bidi="ar-SA"/>
        </w:rPr>
        <w:t>企业数量</w:t>
      </w:r>
      <w:r>
        <w:rPr>
          <w:rFonts w:hint="eastAsia" w:ascii="Times New Roman" w:hAnsi="Times New Roman" w:eastAsia="仿宋_GB2312" w:cs="Times New Roman"/>
          <w:color w:val="auto"/>
          <w:kern w:val="2"/>
          <w:sz w:val="32"/>
          <w:szCs w:val="32"/>
          <w:highlight w:val="none"/>
          <w:lang w:val="en-US" w:eastAsia="zh-CN" w:bidi="ar-SA"/>
        </w:rPr>
        <w:t>，服务对象满意度达95%以上</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开展产业知识产权专题培训、沙龙、公益咨询等活动数量。</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Times New Roman" w:hAnsi="Times New Roman" w:eastAsia="楷体_GB2312" w:cs="楷体_GB2312"/>
          <w:b/>
          <w:bCs/>
          <w:color w:val="auto"/>
          <w:sz w:val="32"/>
          <w:szCs w:val="32"/>
          <w:lang w:val="en-US" w:eastAsia="zh-CN"/>
        </w:rPr>
      </w:pPr>
      <w:r>
        <w:rPr>
          <w:rFonts w:hint="eastAsia" w:ascii="Times New Roman" w:hAnsi="Times New Roman" w:cs="宋体"/>
          <w:color w:val="auto"/>
          <w:sz w:val="24"/>
          <w:szCs w:val="24"/>
          <w:lang w:val="en-US" w:eastAsia="zh-CN"/>
        </w:rPr>
        <w:t xml:space="preserve">   </w:t>
      </w:r>
      <w:r>
        <w:rPr>
          <w:rFonts w:hint="eastAsia" w:ascii="Times New Roman" w:hAnsi="Times New Roman" w:eastAsia="楷体_GB2312" w:cs="楷体_GB2312"/>
          <w:b/>
          <w:bCs/>
          <w:color w:val="auto"/>
          <w:sz w:val="32"/>
          <w:szCs w:val="32"/>
          <w:lang w:val="en-US" w:eastAsia="zh-CN"/>
        </w:rPr>
        <w:t xml:space="preserve"> （四）申报材料</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1.浙江省知识产权能力提升项目申请表；</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2.申报单位营业执照或法人证书复印件；</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3.申请书及实施方案；</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4.申报单位内部管理制度、质量管控、业务流程制度文件</w:t>
      </w: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专职服务团队基本情况表（人员清单、岗位情况）；</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en-US" w:eastAsia="zh-CN" w:bidi="ar-SA"/>
        </w:rPr>
        <w:t>申报单位已获得的行业荣誉、示范资质等证明材料（如有）</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6.</w:t>
      </w:r>
      <w:r>
        <w:rPr>
          <w:rFonts w:hint="eastAsia" w:ascii="Times New Roman" w:hAnsi="Times New Roman" w:eastAsia="仿宋_GB2312" w:cs="Times New Roman"/>
          <w:color w:val="auto"/>
          <w:kern w:val="2"/>
          <w:sz w:val="32"/>
          <w:szCs w:val="32"/>
          <w:highlight w:val="none"/>
          <w:lang w:val="en-US" w:eastAsia="zh-CN" w:bidi="ar-SA"/>
        </w:rPr>
        <w:t>知识产权领军企业培育能力提升专项材料</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知识产权专业人员</w:t>
      </w:r>
      <w:r>
        <w:rPr>
          <w:rFonts w:hint="eastAsia" w:ascii="Times New Roman" w:hAnsi="Times New Roman" w:eastAsia="仿宋_GB2312" w:cs="Times New Roman"/>
          <w:color w:val="auto"/>
          <w:kern w:val="2"/>
          <w:sz w:val="32"/>
          <w:szCs w:val="32"/>
          <w:highlight w:val="none"/>
          <w:lang w:val="en-US" w:eastAsia="zh-CN" w:bidi="ar-SA"/>
        </w:rPr>
        <w:t>清单，</w:t>
      </w:r>
      <w:r>
        <w:rPr>
          <w:rFonts w:hint="eastAsia" w:ascii="Times New Roman" w:hAnsi="Times New Roman" w:eastAsia="仿宋_GB2312" w:cs="Times New Roman"/>
          <w:color w:val="auto"/>
          <w:kern w:val="2"/>
          <w:sz w:val="32"/>
          <w:szCs w:val="32"/>
          <w:highlight w:val="none"/>
          <w:lang w:val="en-US" w:eastAsia="zh-CN" w:bidi="ar-SA"/>
        </w:rPr>
        <w:t>专利代理师、律师等资质人员证书复印件</w:t>
      </w: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人员学历、职称证明材料</w:t>
      </w: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人员占比统计说明；</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营业收入证明材料（审计报告</w:t>
      </w: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财务报表</w:t>
      </w:r>
      <w:r>
        <w:rPr>
          <w:rFonts w:hint="eastAsia" w:ascii="Times New Roman" w:hAnsi="Times New Roman" w:eastAsia="仿宋_GB2312" w:cs="Times New Roman"/>
          <w:color w:val="auto"/>
          <w:kern w:val="2"/>
          <w:sz w:val="32"/>
          <w:szCs w:val="32"/>
          <w:highlight w:val="none"/>
          <w:lang w:val="en-US" w:eastAsia="zh-CN" w:bidi="ar-SA"/>
        </w:rPr>
        <w:t>等</w:t>
      </w: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en-US" w:eastAsia="zh-CN" w:bidi="ar-SA"/>
        </w:rPr>
        <w:t>服务品牌建设、市场影响力相关证明（客户证明、品牌荣誉、媒体报道等）。</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7.</w:t>
      </w:r>
      <w:r>
        <w:rPr>
          <w:rFonts w:hint="eastAsia" w:ascii="Times New Roman" w:hAnsi="Times New Roman" w:eastAsia="仿宋_GB2312" w:cs="Times New Roman"/>
          <w:color w:val="auto"/>
          <w:kern w:val="2"/>
          <w:sz w:val="32"/>
          <w:szCs w:val="32"/>
          <w:highlight w:val="none"/>
          <w:lang w:val="en-US" w:eastAsia="zh-CN" w:bidi="ar-SA"/>
        </w:rPr>
        <w:t>知识产权战略与情报分析能力提升专项材料</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产业专利导航、重大科技项目知识产权评议、FTO风险分析等项目合同、交付报告、委托方验收或采纳证明；</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 xml:space="preserve"> 企业知识产权管理规范辅导、高价值专利培育服务项目清单、服务合同、服务成果交付</w:t>
      </w: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服务企业台账</w:t>
      </w:r>
      <w:r>
        <w:rPr>
          <w:rFonts w:hint="eastAsia" w:ascii="Times New Roman" w:hAnsi="Times New Roman" w:eastAsia="仿宋_GB2312" w:cs="Times New Roman"/>
          <w:color w:val="auto"/>
          <w:kern w:val="2"/>
          <w:sz w:val="32"/>
          <w:szCs w:val="32"/>
          <w:highlight w:val="none"/>
          <w:lang w:val="en-US" w:eastAsia="zh-CN" w:bidi="ar-SA"/>
        </w:rPr>
        <w:t>等材料</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8.</w:t>
      </w:r>
      <w:r>
        <w:rPr>
          <w:rFonts w:hint="eastAsia" w:ascii="Times New Roman" w:hAnsi="Times New Roman" w:eastAsia="仿宋_GB2312" w:cs="Times New Roman"/>
          <w:color w:val="auto"/>
          <w:kern w:val="2"/>
          <w:sz w:val="32"/>
          <w:szCs w:val="32"/>
          <w:highlight w:val="none"/>
          <w:lang w:val="en-US" w:eastAsia="zh-CN" w:bidi="ar-SA"/>
        </w:rPr>
        <w:t>知识产权运营与商用化能力提升专项材料</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知识产权转让、许可、作价投资等转化项目合同、交易凭证、备案登记</w:t>
      </w:r>
      <w:r>
        <w:rPr>
          <w:rFonts w:hint="eastAsia" w:ascii="Times New Roman" w:hAnsi="Times New Roman" w:eastAsia="仿宋_GB2312" w:cs="Times New Roman"/>
          <w:color w:val="auto"/>
          <w:kern w:val="2"/>
          <w:sz w:val="32"/>
          <w:szCs w:val="32"/>
          <w:highlight w:val="none"/>
          <w:lang w:val="en-US" w:eastAsia="zh-CN" w:bidi="ar-SA"/>
        </w:rPr>
        <w:t>等</w:t>
      </w:r>
      <w:r>
        <w:rPr>
          <w:rFonts w:hint="eastAsia" w:ascii="Times New Roman" w:hAnsi="Times New Roman" w:eastAsia="仿宋_GB2312" w:cs="Times New Roman"/>
          <w:color w:val="auto"/>
          <w:kern w:val="2"/>
          <w:sz w:val="32"/>
          <w:szCs w:val="32"/>
          <w:highlight w:val="none"/>
          <w:lang w:val="en-US" w:eastAsia="zh-CN" w:bidi="ar-SA"/>
        </w:rPr>
        <w:t>材料；</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中小企业知识产权托管服务协议、托管企业清单、托管服务台账</w:t>
      </w:r>
      <w:r>
        <w:rPr>
          <w:rFonts w:hint="eastAsia" w:ascii="Times New Roman" w:hAnsi="Times New Roman" w:eastAsia="仿宋_GB2312" w:cs="Times New Roman"/>
          <w:color w:val="auto"/>
          <w:kern w:val="2"/>
          <w:sz w:val="32"/>
          <w:szCs w:val="32"/>
          <w:highlight w:val="none"/>
          <w:lang w:val="en-US" w:eastAsia="zh-CN" w:bidi="ar-SA"/>
        </w:rPr>
        <w:t>等材料</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9.</w:t>
      </w:r>
      <w:r>
        <w:rPr>
          <w:rFonts w:hint="eastAsia" w:ascii="Times New Roman" w:hAnsi="Times New Roman" w:eastAsia="仿宋_GB2312" w:cs="Times New Roman"/>
          <w:color w:val="auto"/>
          <w:kern w:val="2"/>
          <w:sz w:val="32"/>
          <w:szCs w:val="32"/>
          <w:highlight w:val="none"/>
          <w:lang w:val="en-US" w:eastAsia="zh-CN" w:bidi="ar-SA"/>
        </w:rPr>
        <w:t>知识产权国际化服务能力提升专项材料</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海外知识产权布局、跨境争议处置、出海企业合规等国际化服务项目合同、案例、工作记录</w:t>
      </w:r>
      <w:r>
        <w:rPr>
          <w:rFonts w:hint="eastAsia" w:ascii="Times New Roman" w:hAnsi="Times New Roman" w:eastAsia="仿宋_GB2312" w:cs="Times New Roman"/>
          <w:color w:val="auto"/>
          <w:kern w:val="2"/>
          <w:sz w:val="32"/>
          <w:szCs w:val="32"/>
          <w:highlight w:val="none"/>
          <w:lang w:val="en-US" w:eastAsia="zh-CN" w:bidi="ar-SA"/>
        </w:rPr>
        <w:t>等材料</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与境外知识产权服务机构、律所签署的业务合作协议</w:t>
      </w: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合作备忘录</w:t>
      </w:r>
      <w:r>
        <w:rPr>
          <w:rFonts w:hint="eastAsia" w:ascii="Times New Roman" w:hAnsi="Times New Roman" w:eastAsia="仿宋_GB2312" w:cs="Times New Roman"/>
          <w:color w:val="auto"/>
          <w:kern w:val="2"/>
          <w:sz w:val="32"/>
          <w:szCs w:val="32"/>
          <w:highlight w:val="none"/>
          <w:lang w:val="en-US" w:eastAsia="zh-CN" w:bidi="ar-SA"/>
        </w:rPr>
        <w:t>等材料</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10.</w:t>
      </w:r>
      <w:r>
        <w:rPr>
          <w:rFonts w:hint="eastAsia" w:ascii="Times New Roman" w:hAnsi="Times New Roman" w:eastAsia="仿宋_GB2312" w:cs="Times New Roman"/>
          <w:color w:val="auto"/>
          <w:kern w:val="2"/>
          <w:sz w:val="32"/>
          <w:szCs w:val="32"/>
          <w:highlight w:val="none"/>
          <w:lang w:val="en-US" w:eastAsia="zh-CN" w:bidi="ar-SA"/>
        </w:rPr>
        <w:t>知识产权服务平台能级提升专项材料</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与重点园区、特色产业集群的框架合作协议</w:t>
      </w:r>
      <w:r>
        <w:rPr>
          <w:rFonts w:hint="eastAsia" w:ascii="Times New Roman" w:hAnsi="Times New Roman"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一揽子知识产权服务企业清单、服务台账</w:t>
      </w:r>
      <w:r>
        <w:rPr>
          <w:rFonts w:hint="eastAsia" w:ascii="Times New Roman" w:hAnsi="Times New Roman" w:eastAsia="仿宋_GB2312" w:cs="Times New Roman"/>
          <w:color w:val="auto"/>
          <w:kern w:val="2"/>
          <w:sz w:val="32"/>
          <w:szCs w:val="32"/>
          <w:highlight w:val="none"/>
          <w:lang w:val="en-US" w:eastAsia="zh-CN" w:bidi="ar-SA"/>
        </w:rPr>
        <w:t>等材料</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w:t>
      </w:r>
      <w:r>
        <w:rPr>
          <w:rFonts w:hint="eastAsia" w:ascii="Times New Roman" w:hAnsi="Times New Roman" w:eastAsia="仿宋_GB2312" w:cs="Times New Roman"/>
          <w:color w:val="auto"/>
          <w:kern w:val="2"/>
          <w:sz w:val="32"/>
          <w:szCs w:val="32"/>
          <w:highlight w:val="none"/>
          <w:lang w:val="en-US" w:eastAsia="zh-CN" w:bidi="ar-SA"/>
        </w:rPr>
        <w:t>服务对象满意度调查测评报告</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（3）</w:t>
      </w:r>
      <w:r>
        <w:rPr>
          <w:rFonts w:hint="eastAsia" w:ascii="Times New Roman" w:hAnsi="Times New Roman" w:eastAsia="仿宋_GB2312" w:cs="Times New Roman"/>
          <w:color w:val="auto"/>
          <w:kern w:val="2"/>
          <w:sz w:val="32"/>
          <w:szCs w:val="32"/>
          <w:highlight w:val="none"/>
          <w:lang w:val="en-US" w:eastAsia="zh-CN" w:bidi="ar-SA"/>
        </w:rPr>
        <w:t>知识产权专题培训、沙龙、公益咨询等活动的方案、签到、现场资料、活动台账</w:t>
      </w:r>
      <w:r>
        <w:rPr>
          <w:rFonts w:hint="eastAsia" w:ascii="Times New Roman" w:hAnsi="Times New Roman" w:eastAsia="仿宋_GB2312" w:cs="Times New Roman"/>
          <w:color w:val="auto"/>
          <w:kern w:val="2"/>
          <w:sz w:val="32"/>
          <w:szCs w:val="32"/>
          <w:highlight w:val="none"/>
          <w:lang w:val="en-US" w:eastAsia="zh-CN" w:bidi="ar-SA"/>
        </w:rPr>
        <w:t>等材料</w:t>
      </w:r>
      <w:r>
        <w:rPr>
          <w:rFonts w:hint="eastAsia" w:ascii="Times New Roman" w:hAnsi="Times New Roman" w:eastAsia="仿宋_GB2312" w:cs="Times New Roman"/>
          <w:color w:val="auto"/>
          <w:kern w:val="2"/>
          <w:sz w:val="32"/>
          <w:szCs w:val="32"/>
          <w:highlight w:val="none"/>
          <w:lang w:val="en-US" w:eastAsia="zh-CN" w:bidi="ar-SA"/>
        </w:rPr>
        <w:t>。</w:t>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11</w:t>
      </w:r>
      <w:r>
        <w:rPr>
          <w:rFonts w:hint="eastAsia" w:ascii="Times New Roman" w:hAnsi="Times New Roman" w:eastAsia="仿宋_GB2312" w:cs="Times New Roman"/>
          <w:color w:val="auto"/>
          <w:kern w:val="2"/>
          <w:sz w:val="32"/>
          <w:szCs w:val="32"/>
          <w:highlight w:val="none"/>
          <w:lang w:val="en-US" w:eastAsia="zh-CN" w:bidi="ar-SA"/>
        </w:rPr>
        <w:t>.其他已开展相关工作的证明材料。</w:t>
      </w:r>
    </w:p>
    <w:bookmarkEnd w:id="21"/>
    <w:bookmarkEnd w:id="22"/>
    <w:bookmarkEnd w:id="23"/>
    <w:bookmarkEnd w:id="24"/>
    <w:bookmarkEnd w:id="25"/>
    <w:bookmarkEnd w:id="26"/>
    <w:p>
      <w:pPr>
        <w:rPr>
          <w:rFonts w:hint="eastAsia" w:ascii="Times New Roman" w:hAnsi="Times New Roman" w:eastAsia="宋体" w:cs="宋体"/>
          <w:color w:val="auto"/>
          <w:sz w:val="24"/>
          <w:szCs w:val="24"/>
          <w:lang w:val="en-US" w:eastAsia="zh-CN"/>
        </w:rPr>
      </w:pPr>
      <w:r>
        <w:rPr>
          <w:rFonts w:hint="eastAsia" w:ascii="Times New Roman" w:hAnsi="Times New Roman" w:eastAsia="宋体" w:cs="宋体"/>
          <w:color w:val="auto"/>
          <w:sz w:val="24"/>
          <w:szCs w:val="24"/>
          <w:lang w:val="en-US" w:eastAsia="zh-CN"/>
        </w:rPr>
        <w:br w:type="page"/>
      </w:r>
    </w:p>
    <w:p>
      <w:pPr>
        <w:pStyle w:val="1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jc w:val="both"/>
        <w:textAlignment w:val="auto"/>
        <w:rPr>
          <w:rFonts w:hint="eastAsia" w:ascii="Times New Roman" w:hAnsi="Times New Roman" w:eastAsia="宋体" w:cs="宋体"/>
          <w:color w:val="auto"/>
          <w:sz w:val="24"/>
          <w:szCs w:val="24"/>
          <w:lang w:val="en-US" w:eastAsia="zh-CN"/>
        </w:rPr>
        <w:sectPr>
          <w:footerReference r:id="rId4" w:type="default"/>
          <w:pgSz w:w="11906" w:h="16838"/>
          <w:pgMar w:top="1440" w:right="1803" w:bottom="478" w:left="1599" w:header="851" w:footer="992" w:gutter="0"/>
          <w:pgBorders>
            <w:top w:val="none" w:sz="0" w:space="0"/>
            <w:left w:val="none" w:sz="0" w:space="0"/>
            <w:bottom w:val="none" w:sz="0" w:space="0"/>
            <w:right w:val="none" w:sz="0" w:space="0"/>
          </w:pgBorders>
          <w:pgNumType w:fmt="decimal" w:start="1"/>
          <w:cols w:space="0" w:num="1"/>
          <w:rtlGutter w:val="0"/>
          <w:docGrid w:type="lines" w:linePitch="314" w:charSpace="0"/>
        </w:sectPr>
      </w:pPr>
    </w:p>
    <w:p>
      <w:pPr>
        <w:pStyle w:val="2"/>
        <w:keepNext/>
        <w:keepLines/>
        <w:pageBreakBefore w:val="0"/>
        <w:widowControl w:val="0"/>
        <w:numPr>
          <w:ilvl w:val="0"/>
          <w:numId w:val="0"/>
        </w:numPr>
        <w:kinsoku/>
        <w:wordWrap/>
        <w:overflowPunct/>
        <w:topLinePunct w:val="0"/>
        <w:autoSpaceDE/>
        <w:autoSpaceDN/>
        <w:bidi w:val="0"/>
        <w:adjustRightInd/>
        <w:snapToGrid/>
        <w:spacing w:before="0" w:after="0" w:line="560" w:lineRule="exact"/>
        <w:jc w:val="both"/>
        <w:textAlignment w:val="auto"/>
        <w:rPr>
          <w:rFonts w:hint="eastAsia" w:ascii="Times New Roman" w:hAnsi="Times New Roman" w:eastAsia="黑体" w:cs="黑体"/>
          <w:b/>
          <w:sz w:val="32"/>
          <w:szCs w:val="32"/>
          <w:lang w:val="en-US" w:eastAsia="zh-CN"/>
        </w:rPr>
      </w:pPr>
      <w:bookmarkStart w:id="28" w:name="_Toc23279"/>
      <w:bookmarkStart w:id="29" w:name="_Toc1190193508_WPSOffice_Level1"/>
      <w:bookmarkStart w:id="30" w:name="_Toc1991491978_WPSOffice_Level1"/>
      <w:bookmarkStart w:id="31" w:name="_Toc11548"/>
      <w:bookmarkStart w:id="32" w:name="_Toc1334913234_WPSOffice_Level1"/>
      <w:bookmarkStart w:id="33" w:name="_Toc939819582"/>
      <w:r>
        <w:rPr>
          <w:rFonts w:hint="eastAsia" w:ascii="Times New Roman" w:hAnsi="Times New Roman" w:eastAsia="黑体" w:cs="黑体"/>
          <w:b/>
          <w:sz w:val="32"/>
          <w:szCs w:val="32"/>
          <w:lang w:val="en-US" w:eastAsia="zh-CN"/>
        </w:rPr>
        <w:t>附件1-1</w:t>
      </w:r>
      <w:bookmarkEnd w:id="28"/>
      <w:r>
        <w:rPr>
          <w:rFonts w:hint="eastAsia" w:ascii="Times New Roman" w:hAnsi="Times New Roman" w:eastAsia="黑体" w:cs="黑体"/>
          <w:b/>
          <w:sz w:val="32"/>
          <w:szCs w:val="32"/>
          <w:lang w:val="en-US" w:eastAsia="zh-CN"/>
        </w:rPr>
        <w:t xml:space="preserve"> </w:t>
      </w:r>
      <w:bookmarkEnd w:id="29"/>
      <w:bookmarkEnd w:id="30"/>
      <w:bookmarkEnd w:id="31"/>
      <w:bookmarkEnd w:id="32"/>
      <w:bookmarkEnd w:id="33"/>
      <w:bookmarkStart w:id="42" w:name="_GoBack"/>
      <w:bookmarkEnd w:id="42"/>
    </w:p>
    <w:p>
      <w:pPr>
        <w:keepNext w:val="0"/>
        <w:keepLines w:val="0"/>
        <w:pageBreakBefore w:val="0"/>
        <w:kinsoku/>
        <w:wordWrap/>
        <w:overflowPunct/>
        <w:topLinePunct w:val="0"/>
        <w:bidi w:val="0"/>
        <w:adjustRightInd/>
        <w:snapToGrid/>
        <w:spacing w:line="560" w:lineRule="exact"/>
        <w:jc w:val="center"/>
        <w:textAlignment w:val="auto"/>
        <w:rPr>
          <w:rFonts w:hint="eastAsia" w:ascii="Times New Roman" w:hAnsi="Times New Roman" w:eastAsia="方正小标宋简体" w:cs="方正小标宋简体"/>
          <w:b w:val="0"/>
          <w:bCs w:val="0"/>
          <w:color w:val="auto"/>
          <w:kern w:val="2"/>
          <w:sz w:val="36"/>
          <w:szCs w:val="36"/>
          <w:highlight w:val="none"/>
          <w:lang w:val="en-US" w:eastAsia="zh-CN" w:bidi="ar-SA"/>
        </w:rPr>
      </w:pPr>
      <w:bookmarkStart w:id="34" w:name="_Toc400962621_WPSOffice_Level2"/>
      <w:r>
        <w:rPr>
          <w:rFonts w:hint="eastAsia" w:ascii="Times New Roman" w:hAnsi="Times New Roman" w:eastAsia="方正小标宋简体" w:cs="方正小标宋简体"/>
          <w:b w:val="0"/>
          <w:bCs w:val="0"/>
          <w:color w:val="auto"/>
          <w:kern w:val="2"/>
          <w:sz w:val="36"/>
          <w:szCs w:val="36"/>
          <w:highlight w:val="none"/>
          <w:lang w:val="en-US" w:eastAsia="zh-CN" w:bidi="ar-SA"/>
        </w:rPr>
        <w:t>市局推荐申报项目汇总表</w:t>
      </w:r>
    </w:p>
    <w:p>
      <w:pPr>
        <w:keepNext w:val="0"/>
        <w:keepLines w:val="0"/>
        <w:pageBreakBefore w:val="0"/>
        <w:kinsoku/>
        <w:wordWrap/>
        <w:overflowPunct/>
        <w:topLinePunct w:val="0"/>
        <w:bidi w:val="0"/>
        <w:adjustRightInd/>
        <w:snapToGrid/>
        <w:spacing w:line="560" w:lineRule="exact"/>
        <w:jc w:val="center"/>
        <w:textAlignment w:val="auto"/>
        <w:rPr>
          <w:rFonts w:hint="eastAsia" w:ascii="Times New Roman" w:hAnsi="Times New Roman" w:eastAsia="方正小标宋简体" w:cs="方正小标宋简体"/>
          <w:b w:val="0"/>
          <w:bCs w:val="0"/>
          <w:color w:val="auto"/>
          <w:kern w:val="2"/>
          <w:sz w:val="36"/>
          <w:szCs w:val="36"/>
          <w:highlight w:val="none"/>
          <w:lang w:val="en-US" w:eastAsia="zh-CN" w:bidi="ar-SA"/>
        </w:rPr>
      </w:pPr>
    </w:p>
    <w:p>
      <w:pPr>
        <w:keepNext w:val="0"/>
        <w:keepLines w:val="0"/>
        <w:pageBreakBefore w:val="0"/>
        <w:kinsoku/>
        <w:wordWrap/>
        <w:overflowPunct/>
        <w:topLinePunct w:val="0"/>
        <w:bidi w:val="0"/>
        <w:adjustRightInd/>
        <w:snapToGrid/>
        <w:spacing w:line="560" w:lineRule="exact"/>
        <w:textAlignment w:val="auto"/>
        <w:rPr>
          <w:rFonts w:hint="default" w:ascii="Times New Roman" w:hAnsi="Times New Roman" w:eastAsia="宋体" w:cs="宋体"/>
          <w:color w:val="auto"/>
          <w:sz w:val="24"/>
          <w:szCs w:val="24"/>
          <w:lang w:val="en-US" w:eastAsia="zh-CN"/>
        </w:rPr>
      </w:pPr>
      <w:r>
        <w:rPr>
          <w:rFonts w:hint="eastAsia" w:ascii="Times New Roman" w:hAnsi="Times New Roman" w:cs="宋体"/>
          <w:b/>
          <w:bCs/>
          <w:color w:val="auto"/>
          <w:kern w:val="2"/>
          <w:sz w:val="24"/>
          <w:szCs w:val="24"/>
          <w:highlight w:val="none"/>
          <w:lang w:val="en-US" w:eastAsia="zh-CN" w:bidi="ar-SA"/>
        </w:rPr>
        <w:t xml:space="preserve"> 设区市局</w:t>
      </w:r>
      <w:r>
        <w:rPr>
          <w:rFonts w:hint="eastAsia" w:ascii="Times New Roman" w:hAnsi="Times New Roman" w:eastAsia="宋体" w:cs="宋体"/>
          <w:b/>
          <w:bCs/>
          <w:color w:val="auto"/>
          <w:kern w:val="2"/>
          <w:sz w:val="24"/>
          <w:szCs w:val="24"/>
          <w:highlight w:val="none"/>
          <w:lang w:val="en-US" w:eastAsia="zh-CN" w:bidi="ar-SA"/>
        </w:rPr>
        <w:t>:            （盖章</w:t>
      </w:r>
      <w:r>
        <w:rPr>
          <w:rFonts w:hint="eastAsia" w:ascii="Times New Roman" w:hAnsi="Times New Roman" w:eastAsia="宋体" w:cs="宋体"/>
          <w:b/>
          <w:bCs/>
          <w:color w:val="auto"/>
          <w:kern w:val="2"/>
          <w:sz w:val="24"/>
          <w:szCs w:val="24"/>
          <w:highlight w:val="none"/>
          <w:shd w:val="clear" w:fill="FFFFFF"/>
          <w:lang w:val="en-US" w:eastAsia="zh-CN" w:bidi="ar-SA"/>
        </w:rPr>
        <w:t>）</w:t>
      </w:r>
      <w:r>
        <w:rPr>
          <w:rFonts w:hint="eastAsia" w:ascii="Times New Roman" w:hAnsi="Times New Roman" w:eastAsia="宋体" w:cs="宋体"/>
          <w:b/>
          <w:bCs/>
          <w:color w:val="auto"/>
          <w:kern w:val="2"/>
          <w:sz w:val="24"/>
          <w:szCs w:val="24"/>
          <w:highlight w:val="none"/>
          <w:lang w:val="en-US" w:eastAsia="zh-CN" w:bidi="ar-SA"/>
        </w:rPr>
        <w:t xml:space="preserve">                          填报人：</w:t>
      </w:r>
      <w:bookmarkEnd w:id="34"/>
      <w:r>
        <w:rPr>
          <w:rFonts w:hint="eastAsia" w:ascii="Times New Roman" w:hAnsi="Times New Roman" w:cs="宋体"/>
          <w:b/>
          <w:bCs/>
          <w:color w:val="auto"/>
          <w:kern w:val="2"/>
          <w:sz w:val="24"/>
          <w:szCs w:val="24"/>
          <w:highlight w:val="none"/>
          <w:lang w:val="en-US" w:eastAsia="zh-CN" w:bidi="ar-SA"/>
        </w:rPr>
        <w:t xml:space="preserve">                             联系方式</w:t>
      </w:r>
      <w:r>
        <w:rPr>
          <w:rFonts w:hint="eastAsia" w:ascii="Times New Roman" w:hAnsi="Times New Roman" w:eastAsia="宋体" w:cs="宋体"/>
          <w:b/>
          <w:bCs/>
          <w:color w:val="auto"/>
          <w:kern w:val="2"/>
          <w:sz w:val="24"/>
          <w:szCs w:val="24"/>
          <w:highlight w:val="none"/>
          <w:lang w:val="en-US" w:eastAsia="zh-CN" w:bidi="ar-SA"/>
        </w:rPr>
        <w:t>：</w:t>
      </w:r>
    </w:p>
    <w:tbl>
      <w:tblPr>
        <w:tblStyle w:val="13"/>
        <w:tblpPr w:leftFromText="180" w:rightFromText="180" w:vertAnchor="text" w:horzAnchor="page" w:tblpXSpec="center" w:tblpY="154"/>
        <w:tblOverlap w:val="never"/>
        <w:tblW w:w="140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1"/>
        <w:gridCol w:w="1597"/>
        <w:gridCol w:w="1585"/>
        <w:gridCol w:w="2125"/>
        <w:gridCol w:w="1450"/>
        <w:gridCol w:w="2321"/>
        <w:gridCol w:w="1238"/>
        <w:gridCol w:w="1631"/>
        <w:gridCol w:w="13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7"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Times New Roman" w:hAnsi="Times New Roman" w:eastAsia="宋体" w:cs="宋体"/>
                <w:i w:val="0"/>
                <w:color w:val="auto"/>
                <w:kern w:val="0"/>
                <w:sz w:val="24"/>
                <w:szCs w:val="24"/>
                <w:u w:val="none"/>
                <w:lang w:val="en-US" w:eastAsia="zh-CN" w:bidi="ar"/>
              </w:rPr>
            </w:pPr>
            <w:r>
              <w:rPr>
                <w:rFonts w:hint="eastAsia" w:ascii="Times New Roman" w:hAnsi="Times New Roman" w:eastAsia="宋体" w:cs="宋体"/>
                <w:i w:val="0"/>
                <w:color w:val="auto"/>
                <w:kern w:val="0"/>
                <w:sz w:val="24"/>
                <w:szCs w:val="24"/>
                <w:u w:val="none"/>
                <w:lang w:val="en-US" w:eastAsia="zh-CN" w:bidi="ar"/>
              </w:rPr>
              <w:t>序号</w:t>
            </w:r>
          </w:p>
        </w:tc>
        <w:tc>
          <w:tcPr>
            <w:tcW w:w="1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Times New Roman" w:hAnsi="Times New Roman" w:eastAsia="宋体" w:cs="宋体"/>
                <w:i w:val="0"/>
                <w:color w:val="auto"/>
                <w:kern w:val="0"/>
                <w:sz w:val="24"/>
                <w:szCs w:val="24"/>
                <w:u w:val="none"/>
                <w:lang w:val="en-US" w:eastAsia="zh-CN" w:bidi="ar"/>
              </w:rPr>
            </w:pPr>
            <w:r>
              <w:rPr>
                <w:rFonts w:hint="eastAsia" w:ascii="Times New Roman" w:hAnsi="Times New Roman" w:cs="宋体"/>
                <w:color w:val="auto"/>
                <w:sz w:val="24"/>
                <w:szCs w:val="24"/>
                <w:lang w:val="en-US" w:eastAsia="zh-CN"/>
              </w:rPr>
              <w:t>项目名称</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宋体" w:cs="宋体"/>
                <w:i w:val="0"/>
                <w:color w:val="auto"/>
                <w:kern w:val="0"/>
                <w:sz w:val="24"/>
                <w:szCs w:val="24"/>
                <w:u w:val="none"/>
                <w:lang w:val="en-US" w:eastAsia="zh-CN" w:bidi="ar"/>
              </w:rPr>
            </w:pPr>
            <w:r>
              <w:rPr>
                <w:rFonts w:hint="eastAsia" w:ascii="Times New Roman" w:hAnsi="Times New Roman" w:eastAsia="宋体" w:cs="宋体"/>
                <w:color w:val="auto"/>
                <w:sz w:val="24"/>
                <w:szCs w:val="24"/>
                <w:lang w:eastAsia="zh-CN"/>
              </w:rPr>
              <w:t>项目类</w:t>
            </w:r>
            <w:r>
              <w:rPr>
                <w:rFonts w:hint="eastAsia" w:ascii="Times New Roman" w:hAnsi="Times New Roman" w:cs="宋体"/>
                <w:color w:val="auto"/>
                <w:sz w:val="24"/>
                <w:szCs w:val="24"/>
                <w:lang w:val="en-US" w:eastAsia="zh-CN"/>
              </w:rPr>
              <w:t>别</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Times New Roman" w:hAnsi="Times New Roman" w:eastAsia="宋体" w:cs="宋体"/>
                <w:color w:val="auto"/>
                <w:kern w:val="2"/>
                <w:sz w:val="24"/>
                <w:szCs w:val="24"/>
                <w:lang w:val="en-US" w:eastAsia="zh-CN"/>
              </w:rPr>
            </w:pPr>
            <w:r>
              <w:rPr>
                <w:rFonts w:hint="eastAsia" w:ascii="Times New Roman" w:hAnsi="Times New Roman" w:cs="宋体"/>
                <w:color w:val="auto"/>
                <w:sz w:val="24"/>
                <w:szCs w:val="24"/>
                <w:lang w:val="en-US" w:eastAsia="zh-CN"/>
              </w:rPr>
              <w:t>绩效目标</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Times New Roman" w:hAnsi="Times New Roman" w:eastAsia="宋体" w:cs="宋体"/>
                <w:color w:val="auto"/>
                <w:sz w:val="24"/>
                <w:szCs w:val="24"/>
                <w:lang w:val="en-US" w:eastAsia="zh-CN"/>
              </w:rPr>
            </w:pPr>
            <w:r>
              <w:rPr>
                <w:rFonts w:hint="eastAsia" w:ascii="Times New Roman" w:hAnsi="Times New Roman" w:eastAsia="宋体" w:cs="宋体"/>
                <w:color w:val="auto"/>
                <w:sz w:val="24"/>
                <w:szCs w:val="24"/>
                <w:lang w:val="en-US" w:eastAsia="zh-CN"/>
              </w:rPr>
              <w:t>申报单位</w:t>
            </w:r>
          </w:p>
        </w:tc>
        <w:tc>
          <w:tcPr>
            <w:tcW w:w="2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Times New Roman" w:hAnsi="Times New Roman" w:eastAsia="宋体" w:cs="宋体"/>
                <w:i w:val="0"/>
                <w:color w:val="auto"/>
                <w:kern w:val="0"/>
                <w:sz w:val="24"/>
                <w:szCs w:val="24"/>
                <w:u w:val="none"/>
                <w:lang w:val="en-US" w:eastAsia="zh-CN" w:bidi="ar"/>
              </w:rPr>
            </w:pPr>
            <w:r>
              <w:rPr>
                <w:rFonts w:hint="eastAsia" w:ascii="Times New Roman" w:hAnsi="Times New Roman" w:eastAsia="宋体" w:cs="宋体"/>
                <w:color w:val="auto"/>
                <w:sz w:val="24"/>
                <w:szCs w:val="24"/>
                <w:lang w:val="en-US" w:eastAsia="zh-CN"/>
              </w:rPr>
              <w:t>统一社会信用代码</w:t>
            </w: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Times New Roman" w:hAnsi="Times New Roman" w:eastAsia="宋体" w:cs="宋体"/>
                <w:i w:val="0"/>
                <w:color w:val="auto"/>
                <w:kern w:val="0"/>
                <w:sz w:val="24"/>
                <w:szCs w:val="24"/>
                <w:u w:val="none"/>
                <w:lang w:val="en-US" w:eastAsia="zh-CN" w:bidi="ar"/>
              </w:rPr>
            </w:pPr>
            <w:r>
              <w:rPr>
                <w:rFonts w:hint="eastAsia" w:ascii="Times New Roman" w:hAnsi="Times New Roman" w:eastAsia="宋体" w:cs="宋体"/>
                <w:i w:val="0"/>
                <w:color w:val="auto"/>
                <w:kern w:val="0"/>
                <w:sz w:val="24"/>
                <w:szCs w:val="24"/>
                <w:u w:val="none"/>
                <w:lang w:val="en-US" w:eastAsia="zh-CN" w:bidi="ar"/>
              </w:rPr>
              <w:t>联系人</w:t>
            </w:r>
          </w:p>
        </w:tc>
        <w:tc>
          <w:tcPr>
            <w:tcW w:w="1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Times New Roman" w:hAnsi="Times New Roman" w:eastAsia="宋体" w:cs="宋体"/>
                <w:i w:val="0"/>
                <w:color w:val="auto"/>
                <w:kern w:val="0"/>
                <w:sz w:val="24"/>
                <w:szCs w:val="24"/>
                <w:u w:val="none"/>
                <w:lang w:val="en-US" w:eastAsia="zh-CN" w:bidi="ar"/>
              </w:rPr>
            </w:pPr>
            <w:r>
              <w:rPr>
                <w:rFonts w:hint="eastAsia" w:ascii="Times New Roman" w:hAnsi="Times New Roman" w:eastAsia="宋体" w:cs="宋体"/>
                <w:i w:val="0"/>
                <w:color w:val="auto"/>
                <w:kern w:val="0"/>
                <w:sz w:val="24"/>
                <w:szCs w:val="24"/>
                <w:u w:val="none"/>
                <w:lang w:val="en-US" w:eastAsia="zh-CN" w:bidi="ar"/>
              </w:rPr>
              <w:t>手机</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Times New Roman" w:hAnsi="Times New Roman" w:eastAsia="宋体" w:cs="宋体"/>
                <w:i w:val="0"/>
                <w:color w:val="auto"/>
                <w:kern w:val="0"/>
                <w:sz w:val="24"/>
                <w:szCs w:val="24"/>
                <w:u w:val="none"/>
                <w:lang w:val="en-US" w:eastAsia="zh-CN" w:bidi="ar"/>
              </w:rPr>
            </w:pPr>
            <w:r>
              <w:rPr>
                <w:rFonts w:hint="eastAsia" w:ascii="Times New Roman" w:hAnsi="Times New Roman" w:cs="宋体"/>
                <w:i w:val="0"/>
                <w:color w:val="auto"/>
                <w:kern w:val="0"/>
                <w:sz w:val="24"/>
                <w:szCs w:val="24"/>
                <w:u w:val="none"/>
                <w:lang w:val="en-US" w:eastAsia="zh-CN" w:bidi="ar"/>
              </w:rPr>
              <w:t>市局</w:t>
            </w:r>
            <w:r>
              <w:rPr>
                <w:rFonts w:hint="eastAsia" w:ascii="Times New Roman" w:hAnsi="Times New Roman" w:eastAsia="宋体" w:cs="宋体"/>
                <w:i w:val="0"/>
                <w:color w:val="auto"/>
                <w:kern w:val="0"/>
                <w:sz w:val="24"/>
                <w:szCs w:val="24"/>
                <w:u w:val="none"/>
                <w:lang w:val="en-US" w:eastAsia="zh-CN" w:bidi="ar"/>
              </w:rPr>
              <w:t>推荐意见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default" w:ascii="Times New Roman" w:hAnsi="Times New Roman" w:cs="宋体"/>
                <w:i w:val="0"/>
                <w:color w:val="FF0000"/>
                <w:kern w:val="0"/>
                <w:sz w:val="21"/>
                <w:szCs w:val="21"/>
                <w:u w:val="none"/>
                <w:lang w:val="en-US" w:eastAsia="zh-CN" w:bidi="ar"/>
              </w:rPr>
            </w:pPr>
            <w:r>
              <w:rPr>
                <w:rFonts w:hint="eastAsia" w:ascii="Times New Roman" w:hAnsi="Times New Roman" w:cs="宋体"/>
                <w:i w:val="0"/>
                <w:color w:val="FF0000"/>
                <w:kern w:val="0"/>
                <w:sz w:val="21"/>
                <w:szCs w:val="21"/>
                <w:u w:val="none"/>
                <w:lang w:val="en-US" w:eastAsia="zh-CN" w:bidi="ar"/>
              </w:rPr>
              <w:t>示例</w:t>
            </w:r>
          </w:p>
        </w:tc>
        <w:tc>
          <w:tcPr>
            <w:tcW w:w="1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FF0000"/>
                <w:kern w:val="0"/>
                <w:sz w:val="21"/>
                <w:szCs w:val="21"/>
                <w:u w:val="none"/>
                <w:lang w:val="en-US" w:eastAsia="zh-CN" w:bidi="ar"/>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Times New Roman" w:hAnsi="Times New Roman" w:eastAsia="宋体" w:cs="宋体"/>
                <w:i w:val="0"/>
                <w:color w:val="FF0000"/>
                <w:kern w:val="0"/>
                <w:sz w:val="21"/>
                <w:szCs w:val="21"/>
                <w:u w:val="none"/>
                <w:lang w:val="en-US" w:eastAsia="zh-CN" w:bidi="ar"/>
              </w:rPr>
            </w:pPr>
            <w:r>
              <w:rPr>
                <w:rFonts w:hint="eastAsia" w:ascii="Times New Roman" w:hAnsi="Times New Roman" w:cs="宋体"/>
                <w:i w:val="0"/>
                <w:color w:val="FF0000"/>
                <w:kern w:val="0"/>
                <w:sz w:val="21"/>
                <w:szCs w:val="21"/>
                <w:u w:val="none"/>
                <w:lang w:val="en-US" w:eastAsia="zh-CN" w:bidi="ar"/>
              </w:rPr>
              <w:t>省级知识产权创新能力提升项目</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FF0000"/>
                <w:kern w:val="0"/>
                <w:sz w:val="21"/>
                <w:szCs w:val="21"/>
                <w:u w:val="none"/>
                <w:lang w:val="en-US" w:eastAsia="zh-CN" w:bidi="ar"/>
              </w:rPr>
            </w:pPr>
            <w:r>
              <w:rPr>
                <w:rFonts w:hint="eastAsia" w:ascii="Times New Roman" w:hAnsi="Times New Roman" w:cs="宋体"/>
                <w:i w:val="0"/>
                <w:color w:val="FF0000"/>
                <w:kern w:val="0"/>
                <w:sz w:val="21"/>
                <w:szCs w:val="21"/>
                <w:u w:val="none"/>
                <w:lang w:val="en-US" w:eastAsia="zh-CN" w:bidi="ar"/>
              </w:rPr>
              <w:t>1.企事业知识产权创新管理能力提升；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Times New Roman" w:hAnsi="Times New Roman" w:eastAsia="宋体" w:cs="宋体"/>
                <w:i w:val="0"/>
                <w:color w:val="FF0000"/>
                <w:kern w:val="0"/>
                <w:sz w:val="21"/>
                <w:szCs w:val="21"/>
                <w:u w:val="none"/>
                <w:lang w:val="en-US" w:eastAsia="zh-CN" w:bidi="ar"/>
              </w:rPr>
            </w:pPr>
            <w:r>
              <w:rPr>
                <w:rFonts w:hint="eastAsia" w:ascii="Times New Roman" w:hAnsi="Times New Roman" w:cs="宋体"/>
                <w:i w:val="0"/>
                <w:color w:val="FF0000"/>
                <w:kern w:val="0"/>
                <w:sz w:val="21"/>
                <w:szCs w:val="21"/>
                <w:u w:val="none"/>
                <w:lang w:val="en-US" w:eastAsia="zh-CN" w:bidi="ar"/>
              </w:rPr>
              <w:t>2.“金种子”企业样板级培育能力提升</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Times New Roman" w:hAnsi="Times New Roman" w:eastAsia="宋体" w:cs="宋体"/>
                <w:i w:val="0"/>
                <w:color w:val="auto"/>
                <w:kern w:val="0"/>
                <w:sz w:val="24"/>
                <w:szCs w:val="24"/>
                <w:u w:val="none"/>
                <w:lang w:val="en-US" w:eastAsia="zh-CN" w:bidi="ar"/>
              </w:rPr>
            </w:pPr>
          </w:p>
        </w:tc>
        <w:tc>
          <w:tcPr>
            <w:tcW w:w="2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Times New Roman" w:hAnsi="Times New Roman" w:eastAsia="宋体" w:cs="宋体"/>
                <w:color w:val="auto"/>
                <w:kern w:val="2"/>
                <w:sz w:val="24"/>
                <w:szCs w:val="24"/>
                <w:lang w:val="en-US" w:eastAsia="zh-CN"/>
              </w:rPr>
            </w:pP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FF0000"/>
                <w:kern w:val="0"/>
                <w:sz w:val="21"/>
                <w:szCs w:val="21"/>
                <w:u w:val="none"/>
                <w:lang w:val="en-US" w:eastAsia="zh-CN" w:bidi="ar"/>
              </w:rPr>
            </w:pPr>
          </w:p>
        </w:tc>
        <w:tc>
          <w:tcPr>
            <w:tcW w:w="1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FF0000"/>
                <w:kern w:val="0"/>
                <w:sz w:val="21"/>
                <w:szCs w:val="21"/>
                <w:u w:val="none"/>
                <w:lang w:val="en-US" w:eastAsia="zh-CN" w:bidi="ar"/>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FF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default" w:ascii="Times New Roman" w:hAnsi="Times New Roman" w:cs="宋体"/>
                <w:i w:val="0"/>
                <w:color w:val="auto"/>
                <w:kern w:val="0"/>
                <w:sz w:val="21"/>
                <w:szCs w:val="21"/>
                <w:u w:val="none"/>
                <w:lang w:val="en-US" w:eastAsia="zh-CN" w:bidi="ar"/>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Times New Roman" w:hAnsi="Times New Roman" w:eastAsia="宋体" w:cs="宋体"/>
                <w:i w:val="0"/>
                <w:color w:val="FF0000"/>
                <w:kern w:val="0"/>
                <w:sz w:val="21"/>
                <w:szCs w:val="21"/>
                <w:u w:val="none"/>
                <w:lang w:val="en-US" w:eastAsia="zh-CN" w:bidi="ar"/>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default" w:ascii="Times New Roman" w:hAnsi="Times New Roman" w:eastAsia="宋体" w:cs="宋体"/>
                <w:i w:val="0"/>
                <w:color w:val="FF0000"/>
                <w:kern w:val="0"/>
                <w:sz w:val="21"/>
                <w:szCs w:val="21"/>
                <w:u w:val="none"/>
                <w:lang w:val="en-US" w:eastAsia="zh-CN" w:bidi="ar"/>
              </w:rPr>
            </w:pPr>
            <w:r>
              <w:rPr>
                <w:rFonts w:hint="eastAsia" w:ascii="Times New Roman" w:hAnsi="Times New Roman" w:cs="宋体"/>
                <w:i w:val="0"/>
                <w:color w:val="FF0000"/>
                <w:kern w:val="0"/>
                <w:sz w:val="21"/>
                <w:szCs w:val="21"/>
                <w:u w:val="none"/>
                <w:lang w:val="en-US" w:eastAsia="zh-CN" w:bidi="ar"/>
              </w:rPr>
              <w:t>省级知识产权创新服务提升项目</w:t>
            </w: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Times New Roman" w:hAnsi="Times New Roman" w:eastAsia="宋体" w:cs="宋体"/>
                <w:i w:val="0"/>
                <w:color w:val="FF0000"/>
                <w:kern w:val="0"/>
                <w:sz w:val="21"/>
                <w:szCs w:val="21"/>
                <w:u w:val="none"/>
                <w:lang w:val="en-US" w:eastAsia="zh-CN" w:bidi="ar"/>
              </w:rPr>
            </w:pPr>
            <w:r>
              <w:rPr>
                <w:rFonts w:hint="eastAsia" w:ascii="Times New Roman" w:hAnsi="Times New Roman" w:cs="宋体"/>
                <w:i w:val="0"/>
                <w:color w:val="FF0000"/>
                <w:kern w:val="0"/>
                <w:sz w:val="21"/>
                <w:szCs w:val="21"/>
                <w:u w:val="none"/>
                <w:lang w:val="en-US" w:eastAsia="zh-CN" w:bidi="ar"/>
              </w:rPr>
              <w:t>1.</w:t>
            </w:r>
            <w:r>
              <w:rPr>
                <w:rFonts w:hint="eastAsia" w:ascii="Times New Roman" w:hAnsi="Times New Roman" w:eastAsia="宋体" w:cs="宋体"/>
                <w:i w:val="0"/>
                <w:color w:val="FF0000"/>
                <w:kern w:val="0"/>
                <w:sz w:val="21"/>
                <w:szCs w:val="21"/>
                <w:u w:val="none"/>
                <w:lang w:val="en-US" w:eastAsia="zh-CN" w:bidi="ar"/>
              </w:rPr>
              <w:t>知识产权领军企业培育能力提升</w:t>
            </w:r>
            <w:r>
              <w:rPr>
                <w:rFonts w:hint="eastAsia" w:ascii="Times New Roman" w:hAnsi="Times New Roman" w:cs="宋体"/>
                <w:i w:val="0"/>
                <w:color w:val="FF0000"/>
                <w:kern w:val="0"/>
                <w:sz w:val="21"/>
                <w:szCs w:val="21"/>
                <w:u w:val="none"/>
                <w:lang w:val="en-US" w:eastAsia="zh-CN"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Times New Roman" w:hAnsi="Times New Roman" w:cs="宋体"/>
                <w:i w:val="0"/>
                <w:color w:val="FF0000"/>
                <w:kern w:val="0"/>
                <w:sz w:val="21"/>
                <w:szCs w:val="21"/>
                <w:u w:val="none"/>
                <w:lang w:val="en-US" w:eastAsia="zh-CN" w:bidi="ar"/>
              </w:rPr>
            </w:pPr>
            <w:r>
              <w:rPr>
                <w:rFonts w:hint="eastAsia" w:ascii="Times New Roman" w:hAnsi="Times New Roman" w:cs="宋体"/>
                <w:i w:val="0"/>
                <w:color w:val="FF0000"/>
                <w:kern w:val="0"/>
                <w:sz w:val="21"/>
                <w:szCs w:val="21"/>
                <w:u w:val="none"/>
                <w:lang w:val="en-US" w:eastAsia="zh-CN" w:bidi="ar"/>
              </w:rPr>
              <w:t>2.</w:t>
            </w:r>
            <w:r>
              <w:rPr>
                <w:rFonts w:hint="eastAsia" w:ascii="Times New Roman" w:hAnsi="Times New Roman" w:eastAsia="宋体" w:cs="宋体"/>
                <w:i w:val="0"/>
                <w:color w:val="FF0000"/>
                <w:kern w:val="0"/>
                <w:sz w:val="21"/>
                <w:szCs w:val="21"/>
                <w:u w:val="none"/>
                <w:lang w:val="en-US" w:eastAsia="zh-CN" w:bidi="ar"/>
              </w:rPr>
              <w:t>知识产权国际化服务提升方向</w:t>
            </w:r>
            <w:r>
              <w:rPr>
                <w:rFonts w:hint="eastAsia" w:ascii="Times New Roman" w:hAnsi="Times New Roman" w:cs="宋体"/>
                <w:i w:val="0"/>
                <w:color w:val="FF0000"/>
                <w:kern w:val="0"/>
                <w:sz w:val="21"/>
                <w:szCs w:val="21"/>
                <w:u w:val="none"/>
                <w:lang w:val="en-US" w:eastAsia="zh-CN" w:bidi="ar"/>
              </w:rPr>
              <w:t>；</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Times New Roman" w:hAnsi="Times New Roman" w:eastAsia="宋体" w:cs="宋体"/>
                <w:i w:val="0"/>
                <w:color w:val="FF0000"/>
                <w:kern w:val="0"/>
                <w:sz w:val="21"/>
                <w:szCs w:val="21"/>
                <w:u w:val="none"/>
                <w:lang w:val="en-US" w:eastAsia="zh-CN" w:bidi="ar"/>
              </w:rPr>
            </w:pPr>
            <w:r>
              <w:rPr>
                <w:rFonts w:hint="eastAsia" w:ascii="Times New Roman" w:hAnsi="Times New Roman" w:cs="宋体"/>
                <w:i w:val="0"/>
                <w:color w:val="FF0000"/>
                <w:kern w:val="0"/>
                <w:sz w:val="21"/>
                <w:szCs w:val="21"/>
                <w:u w:val="none"/>
                <w:lang w:val="en-US" w:eastAsia="zh-CN" w:bidi="ar"/>
              </w:rPr>
              <w:t>3.知识产权服务平台能级提升</w:t>
            </w: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2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2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2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21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2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2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Times New Roman" w:hAnsi="Times New Roman" w:cs="宋体"/>
                <w:i w:val="0"/>
                <w:color w:val="auto"/>
                <w:kern w:val="0"/>
                <w:sz w:val="21"/>
                <w:szCs w:val="21"/>
                <w:u w:val="none"/>
                <w:lang w:val="en-US" w:eastAsia="zh-CN" w:bidi="ar"/>
              </w:rPr>
            </w:pPr>
          </w:p>
        </w:tc>
      </w:tr>
    </w:tbl>
    <w:p>
      <w:pPr>
        <w:tabs>
          <w:tab w:val="left" w:pos="346"/>
        </w:tabs>
        <w:bidi w:val="0"/>
        <w:jc w:val="left"/>
        <w:rPr>
          <w:rFonts w:hint="eastAsia" w:ascii="Times New Roman" w:hAnsi="Times New Roman"/>
          <w:lang w:val="en-US" w:eastAsia="zh-CN"/>
        </w:rPr>
        <w:sectPr>
          <w:pgSz w:w="16838" w:h="11906" w:orient="landscape"/>
          <w:pgMar w:top="1599" w:right="1440" w:bottom="1803" w:left="1440" w:header="851" w:footer="992" w:gutter="0"/>
          <w:pgBorders>
            <w:top w:val="none" w:sz="0" w:space="0"/>
            <w:left w:val="none" w:sz="0" w:space="0"/>
            <w:bottom w:val="none" w:sz="0" w:space="0"/>
            <w:right w:val="none" w:sz="0" w:space="0"/>
          </w:pgBorders>
          <w:pgNumType w:fmt="decimal"/>
          <w:cols w:space="0" w:num="1"/>
          <w:rtlGutter w:val="0"/>
          <w:docGrid w:type="lines" w:linePitch="314" w:charSpace="0"/>
        </w:sectPr>
      </w:pPr>
    </w:p>
    <w:p>
      <w:pPr>
        <w:pStyle w:val="2"/>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hint="default" w:ascii="Times New Roman" w:hAnsi="Times New Roman" w:eastAsia="宋体" w:cs="宋体"/>
          <w:color w:val="auto"/>
          <w:sz w:val="24"/>
          <w:szCs w:val="24"/>
          <w:lang w:val="en-US"/>
        </w:rPr>
      </w:pPr>
      <w:bookmarkStart w:id="35" w:name="_Toc1998898814"/>
      <w:bookmarkStart w:id="36" w:name="_Toc1122455666_WPSOffice_Level1"/>
      <w:bookmarkStart w:id="37" w:name="_Toc13785234_WPSOffice_Level1"/>
      <w:bookmarkStart w:id="38" w:name="_Toc871580203_WPSOffice_Level1"/>
      <w:bookmarkStart w:id="39" w:name="_Toc11045"/>
      <w:bookmarkStart w:id="40" w:name="_Toc1603"/>
      <w:r>
        <w:rPr>
          <w:rFonts w:hint="eastAsia" w:ascii="Times New Roman" w:hAnsi="Times New Roman" w:eastAsia="黑体" w:cs="黑体"/>
          <w:b/>
          <w:sz w:val="32"/>
          <w:szCs w:val="32"/>
          <w:lang w:val="en-US" w:eastAsia="zh-CN"/>
        </w:rPr>
        <w:t>附件</w:t>
      </w:r>
      <w:bookmarkEnd w:id="35"/>
      <w:bookmarkEnd w:id="36"/>
      <w:bookmarkEnd w:id="37"/>
      <w:bookmarkEnd w:id="38"/>
      <w:bookmarkEnd w:id="39"/>
      <w:r>
        <w:rPr>
          <w:rFonts w:hint="eastAsia" w:ascii="Times New Roman" w:hAnsi="Times New Roman" w:eastAsia="黑体" w:cs="黑体"/>
          <w:b/>
          <w:sz w:val="32"/>
          <w:szCs w:val="32"/>
          <w:lang w:val="en-US" w:eastAsia="zh-CN"/>
        </w:rPr>
        <w:t>1-2</w:t>
      </w:r>
      <w:bookmarkEnd w:id="40"/>
    </w:p>
    <w:p>
      <w:pPr>
        <w:keepNext w:val="0"/>
        <w:keepLines w:val="0"/>
        <w:pageBreakBefore w:val="0"/>
        <w:kinsoku/>
        <w:wordWrap/>
        <w:overflowPunct/>
        <w:topLinePunct w:val="0"/>
        <w:bidi w:val="0"/>
        <w:adjustRightInd/>
        <w:snapToGrid/>
        <w:spacing w:line="560" w:lineRule="exact"/>
        <w:jc w:val="center"/>
        <w:textAlignment w:val="auto"/>
        <w:rPr>
          <w:rFonts w:hint="eastAsia" w:ascii="Times New Roman" w:hAnsi="Times New Roman" w:eastAsia="宋体" w:cs="宋体"/>
          <w:color w:val="auto"/>
          <w:sz w:val="24"/>
          <w:szCs w:val="24"/>
        </w:rPr>
      </w:pPr>
      <w:r>
        <w:rPr>
          <w:rFonts w:hint="eastAsia" w:ascii="Times New Roman" w:hAnsi="Times New Roman" w:eastAsia="黑体" w:cs="黑体"/>
          <w:b/>
          <w:sz w:val="32"/>
          <w:szCs w:val="32"/>
          <w:lang w:val="en-US" w:eastAsia="zh-CN"/>
        </w:rPr>
        <w:t>浙江省知识产权能力提升项目申请表</w:t>
      </w:r>
    </w:p>
    <w:tbl>
      <w:tblPr>
        <w:tblStyle w:val="13"/>
        <w:tblW w:w="8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6"/>
        <w:gridCol w:w="1837"/>
        <w:gridCol w:w="1768"/>
        <w:gridCol w:w="3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9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b/>
                <w:bCs/>
                <w:color w:val="auto"/>
                <w:sz w:val="24"/>
                <w:szCs w:val="24"/>
              </w:rPr>
            </w:pPr>
            <w:r>
              <w:rPr>
                <w:rFonts w:hint="eastAsia" w:ascii="Times New Roman" w:hAnsi="Times New Roman" w:eastAsia="宋体" w:cs="宋体"/>
                <w:b/>
                <w:bCs/>
                <w:color w:val="auto"/>
                <w:sz w:val="24"/>
                <w:szCs w:val="24"/>
              </w:rPr>
              <w:t>申请单位名称（盖章）</w:t>
            </w:r>
          </w:p>
        </w:tc>
        <w:tc>
          <w:tcPr>
            <w:tcW w:w="510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9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sz w:val="24"/>
                <w:szCs w:val="24"/>
                <w:lang w:eastAsia="zh-CN"/>
              </w:rPr>
            </w:pPr>
            <w:r>
              <w:rPr>
                <w:rFonts w:hint="eastAsia" w:ascii="Times New Roman" w:hAnsi="Times New Roman" w:eastAsia="宋体" w:cs="宋体"/>
                <w:color w:val="auto"/>
                <w:sz w:val="24"/>
                <w:szCs w:val="24"/>
                <w:lang w:eastAsia="zh-CN"/>
              </w:rPr>
              <w:t>统一社会信用代码</w:t>
            </w:r>
          </w:p>
        </w:tc>
        <w:tc>
          <w:tcPr>
            <w:tcW w:w="510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9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开户银行</w:t>
            </w:r>
          </w:p>
        </w:tc>
        <w:tc>
          <w:tcPr>
            <w:tcW w:w="510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9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银行账号</w:t>
            </w:r>
          </w:p>
        </w:tc>
        <w:tc>
          <w:tcPr>
            <w:tcW w:w="510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9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通信地址</w:t>
            </w:r>
          </w:p>
        </w:tc>
        <w:tc>
          <w:tcPr>
            <w:tcW w:w="510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93"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sz w:val="24"/>
                <w:szCs w:val="24"/>
                <w:lang w:eastAsia="zh-CN"/>
              </w:rPr>
            </w:pPr>
            <w:r>
              <w:rPr>
                <w:rFonts w:hint="eastAsia" w:ascii="Times New Roman" w:hAnsi="Times New Roman" w:eastAsia="宋体" w:cs="宋体"/>
                <w:color w:val="auto"/>
                <w:sz w:val="24"/>
                <w:szCs w:val="24"/>
                <w:lang w:eastAsia="zh-CN"/>
              </w:rPr>
              <w:t>所属区县</w:t>
            </w:r>
          </w:p>
        </w:tc>
        <w:tc>
          <w:tcPr>
            <w:tcW w:w="510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联系人</w:t>
            </w:r>
          </w:p>
        </w:tc>
        <w:tc>
          <w:tcPr>
            <w:tcW w:w="183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sz w:val="24"/>
                <w:szCs w:val="24"/>
              </w:rPr>
            </w:pPr>
          </w:p>
        </w:tc>
        <w:tc>
          <w:tcPr>
            <w:tcW w:w="17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sz w:val="24"/>
                <w:szCs w:val="24"/>
                <w:lang w:eastAsia="zh-CN"/>
              </w:rPr>
            </w:pPr>
            <w:r>
              <w:rPr>
                <w:rFonts w:hint="eastAsia" w:ascii="Times New Roman" w:hAnsi="Times New Roman" w:eastAsia="宋体" w:cs="宋体"/>
                <w:color w:val="auto"/>
                <w:sz w:val="24"/>
                <w:szCs w:val="24"/>
              </w:rPr>
              <w:t>手机</w:t>
            </w:r>
            <w:r>
              <w:rPr>
                <w:rFonts w:hint="eastAsia" w:ascii="Times New Roman" w:hAnsi="Times New Roman" w:eastAsia="宋体" w:cs="宋体"/>
                <w:color w:val="auto"/>
                <w:sz w:val="24"/>
                <w:szCs w:val="24"/>
                <w:lang w:eastAsia="zh-CN"/>
              </w:rPr>
              <w:t>号</w:t>
            </w:r>
          </w:p>
        </w:tc>
        <w:tc>
          <w:tcPr>
            <w:tcW w:w="333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756"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宋体"/>
                <w:color w:val="auto"/>
                <w:sz w:val="24"/>
                <w:szCs w:val="24"/>
                <w:lang w:val="en-US"/>
              </w:rPr>
            </w:pPr>
            <w:r>
              <w:rPr>
                <w:rFonts w:hint="eastAsia" w:ascii="Times New Roman" w:hAnsi="Times New Roman" w:cs="宋体"/>
                <w:color w:val="auto"/>
                <w:sz w:val="24"/>
                <w:szCs w:val="24"/>
                <w:lang w:val="en-US" w:eastAsia="zh-CN"/>
              </w:rPr>
              <w:t>申报类别</w:t>
            </w:r>
          </w:p>
        </w:tc>
        <w:tc>
          <w:tcPr>
            <w:tcW w:w="183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lang w:val="en-US" w:eastAsia="zh-CN"/>
              </w:rPr>
              <w:t>开展省级知识产权创新能力提升项目</w:t>
            </w:r>
            <w:r>
              <w:rPr>
                <w:rFonts w:hint="eastAsia" w:ascii="Times New Roman" w:hAnsi="Times New Roman" w:cs="宋体"/>
                <w:color w:val="auto"/>
                <w:sz w:val="24"/>
                <w:szCs w:val="24"/>
                <w:lang w:val="en-US" w:eastAsia="zh-CN"/>
              </w:rPr>
              <w:t>（绩效目标至少勾选1-2项）</w:t>
            </w:r>
          </w:p>
        </w:tc>
        <w:tc>
          <w:tcPr>
            <w:tcW w:w="510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Times New Roman" w:hAnsi="Times New Roman" w:eastAsia="宋体" w:cs="宋体"/>
                <w:color w:val="auto"/>
                <w:sz w:val="24"/>
                <w:szCs w:val="24"/>
                <w:lang w:val="en-US" w:eastAsia="zh-CN"/>
              </w:rPr>
            </w:pPr>
            <w:r>
              <w:rPr>
                <w:rFonts w:hint="eastAsia" w:ascii="Times New Roman" w:hAnsi="Times New Roman" w:eastAsia="宋体" w:cs="宋体"/>
                <w:color w:val="auto"/>
                <w:sz w:val="24"/>
                <w:szCs w:val="24"/>
                <w:lang w:val="en-US" w:eastAsia="zh-CN"/>
              </w:rPr>
              <w:t>☐ 企事业知识产权创新管理能力提升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Times New Roman" w:hAnsi="Times New Roman" w:eastAsia="宋体" w:cs="宋体"/>
                <w:color w:val="auto"/>
                <w:sz w:val="24"/>
                <w:szCs w:val="24"/>
                <w:lang w:val="en-US" w:eastAsia="zh-CN"/>
              </w:rPr>
            </w:pPr>
            <w:r>
              <w:rPr>
                <w:rFonts w:hint="eastAsia" w:ascii="Times New Roman" w:hAnsi="Times New Roman" w:eastAsia="宋体" w:cs="宋体"/>
                <w:color w:val="auto"/>
                <w:sz w:val="24"/>
                <w:szCs w:val="24"/>
                <w:lang w:val="en-US" w:eastAsia="zh-CN"/>
              </w:rPr>
              <w:t>☐</w:t>
            </w:r>
            <w:r>
              <w:rPr>
                <w:rFonts w:hint="eastAsia" w:ascii="Times New Roman" w:hAnsi="Times New Roman" w:cs="宋体"/>
                <w:color w:val="auto"/>
                <w:sz w:val="24"/>
                <w:szCs w:val="24"/>
                <w:lang w:val="en-US" w:eastAsia="zh-CN"/>
              </w:rPr>
              <w:t xml:space="preserve"> </w:t>
            </w:r>
            <w:r>
              <w:rPr>
                <w:rFonts w:hint="eastAsia" w:ascii="Times New Roman" w:hAnsi="Times New Roman" w:eastAsia="宋体" w:cs="宋体"/>
                <w:color w:val="auto"/>
                <w:sz w:val="24"/>
                <w:szCs w:val="24"/>
                <w:lang w:val="en-US" w:eastAsia="zh-CN"/>
              </w:rPr>
              <w:t>“金种子”企业样板级培育能力提升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Times New Roman" w:hAnsi="Times New Roman" w:eastAsia="宋体" w:cs="宋体"/>
                <w:color w:val="auto"/>
                <w:sz w:val="21"/>
                <w:szCs w:val="21"/>
              </w:rPr>
            </w:pPr>
            <w:r>
              <w:rPr>
                <w:rFonts w:hint="eastAsia" w:ascii="Times New Roman" w:hAnsi="Times New Roman" w:eastAsia="宋体" w:cs="宋体"/>
                <w:color w:val="auto"/>
                <w:sz w:val="24"/>
                <w:szCs w:val="24"/>
                <w:lang w:val="en-US" w:eastAsia="zh-CN"/>
              </w:rPr>
              <w:t>☐</w:t>
            </w:r>
            <w:r>
              <w:rPr>
                <w:rFonts w:hint="eastAsia" w:ascii="Times New Roman" w:hAnsi="Times New Roman" w:cs="宋体"/>
                <w:color w:val="auto"/>
                <w:sz w:val="24"/>
                <w:szCs w:val="24"/>
                <w:lang w:val="en-US" w:eastAsia="zh-CN"/>
              </w:rPr>
              <w:t xml:space="preserve"> </w:t>
            </w:r>
            <w:r>
              <w:rPr>
                <w:rFonts w:hint="eastAsia" w:ascii="Times New Roman" w:hAnsi="Times New Roman" w:eastAsia="宋体" w:cs="宋体"/>
                <w:color w:val="auto"/>
                <w:sz w:val="24"/>
                <w:szCs w:val="24"/>
                <w:lang w:val="en-US" w:eastAsia="zh-CN"/>
              </w:rPr>
              <w:t>WIPO全球奖、中国专利奖培育能力提升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756"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Times New Roman" w:hAnsi="Times New Roman" w:eastAsia="宋体" w:cs="宋体"/>
                <w:color w:val="auto"/>
                <w:sz w:val="24"/>
                <w:szCs w:val="24"/>
                <w:lang w:eastAsia="zh-CN"/>
              </w:rPr>
            </w:pPr>
          </w:p>
        </w:tc>
        <w:tc>
          <w:tcPr>
            <w:tcW w:w="183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Times New Roman" w:hAnsi="Times New Roman" w:eastAsia="宋体" w:cs="宋体"/>
                <w:color w:val="auto"/>
                <w:sz w:val="24"/>
                <w:szCs w:val="24"/>
                <w:lang w:val="en-US" w:eastAsia="zh-CN"/>
              </w:rPr>
            </w:pPr>
            <w:r>
              <w:rPr>
                <w:rFonts w:hint="eastAsia" w:ascii="Times New Roman" w:hAnsi="Times New Roman" w:eastAsia="宋体" w:cs="宋体"/>
                <w:color w:val="auto"/>
                <w:sz w:val="24"/>
                <w:szCs w:val="24"/>
                <w:lang w:val="en-US" w:eastAsia="zh-CN"/>
              </w:rPr>
              <w:t>开展省级知识产权</w:t>
            </w:r>
            <w:r>
              <w:rPr>
                <w:rFonts w:hint="eastAsia" w:ascii="Times New Roman" w:hAnsi="Times New Roman" w:cs="宋体"/>
                <w:color w:val="auto"/>
                <w:sz w:val="24"/>
                <w:szCs w:val="24"/>
                <w:lang w:val="en-US" w:eastAsia="zh-CN"/>
              </w:rPr>
              <w:t>服务</w:t>
            </w:r>
            <w:r>
              <w:rPr>
                <w:rFonts w:hint="eastAsia" w:ascii="Times New Roman" w:hAnsi="Times New Roman" w:eastAsia="宋体" w:cs="宋体"/>
                <w:color w:val="auto"/>
                <w:sz w:val="24"/>
                <w:szCs w:val="24"/>
                <w:lang w:val="en-US" w:eastAsia="zh-CN"/>
              </w:rPr>
              <w:t>能力提升项目</w:t>
            </w:r>
            <w:r>
              <w:rPr>
                <w:rFonts w:hint="eastAsia" w:ascii="Times New Roman" w:hAnsi="Times New Roman" w:cs="宋体"/>
                <w:color w:val="auto"/>
                <w:sz w:val="24"/>
                <w:szCs w:val="24"/>
                <w:lang w:val="en-US" w:eastAsia="zh-CN"/>
              </w:rPr>
              <w:t>（绩效目标至少勾选2-3项）</w:t>
            </w:r>
          </w:p>
        </w:tc>
        <w:tc>
          <w:tcPr>
            <w:tcW w:w="5106"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textAlignment w:val="auto"/>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lang w:val="en-US" w:eastAsia="zh-CN"/>
              </w:rPr>
              <w:t>☐ 知识产权领军企业培育能力提升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textAlignment w:val="auto"/>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lang w:val="en-US" w:eastAsia="zh-CN"/>
              </w:rPr>
              <w:t xml:space="preserve">☐ </w:t>
            </w:r>
            <w:r>
              <w:rPr>
                <w:rFonts w:hint="default" w:ascii="Times New Roman" w:hAnsi="Times New Roman" w:eastAsia="宋体" w:cs="宋体"/>
                <w:sz w:val="24"/>
                <w:szCs w:val="24"/>
              </w:rPr>
              <w:t>知识产权战略与情报分析能力提升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textAlignment w:val="auto"/>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lang w:val="en-US" w:eastAsia="zh-CN"/>
              </w:rPr>
              <w:t xml:space="preserve">☐ </w:t>
            </w:r>
            <w:r>
              <w:rPr>
                <w:rFonts w:hint="default" w:ascii="Times New Roman" w:hAnsi="Times New Roman" w:eastAsia="宋体" w:cs="宋体"/>
                <w:sz w:val="24"/>
                <w:szCs w:val="24"/>
              </w:rPr>
              <w:t>知识产权运营与商用化能力提升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textAlignment w:val="auto"/>
              <w:rPr>
                <w:rFonts w:hint="default" w:ascii="Times New Roman" w:hAnsi="Times New Roman" w:eastAsia="宋体" w:cs="宋体"/>
                <w:sz w:val="24"/>
                <w:szCs w:val="24"/>
              </w:rPr>
            </w:pPr>
            <w:r>
              <w:rPr>
                <w:rFonts w:hint="eastAsia" w:ascii="Times New Roman" w:hAnsi="Times New Roman" w:eastAsia="宋体" w:cs="宋体"/>
                <w:color w:val="auto"/>
                <w:sz w:val="24"/>
                <w:szCs w:val="24"/>
                <w:lang w:val="en-US" w:eastAsia="zh-CN"/>
              </w:rPr>
              <w:t xml:space="preserve">☐ </w:t>
            </w:r>
            <w:r>
              <w:rPr>
                <w:rFonts w:hint="default" w:ascii="Times New Roman" w:hAnsi="Times New Roman" w:eastAsia="宋体" w:cs="宋体"/>
                <w:sz w:val="24"/>
                <w:szCs w:val="24"/>
              </w:rPr>
              <w:t>知识产权国际化服务能力提升</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textAlignment w:val="auto"/>
              <w:rPr>
                <w:rFonts w:hint="eastAsia" w:ascii="Times New Roman" w:hAnsi="Times New Roman" w:eastAsia="宋体" w:cs="宋体"/>
                <w:sz w:val="24"/>
                <w:szCs w:val="24"/>
              </w:rPr>
            </w:pPr>
            <w:r>
              <w:rPr>
                <w:rFonts w:hint="eastAsia" w:ascii="Times New Roman" w:hAnsi="Times New Roman" w:eastAsia="宋体" w:cs="宋体"/>
                <w:color w:val="auto"/>
                <w:sz w:val="24"/>
                <w:szCs w:val="24"/>
                <w:lang w:val="en-US" w:eastAsia="zh-CN"/>
              </w:rPr>
              <w:t xml:space="preserve">☐ </w:t>
            </w:r>
            <w:r>
              <w:rPr>
                <w:rFonts w:hint="default" w:ascii="Times New Roman" w:hAnsi="Times New Roman" w:eastAsia="宋体" w:cs="宋体"/>
                <w:sz w:val="24"/>
                <w:szCs w:val="24"/>
              </w:rPr>
              <w:t>知识产权服务平台能级提升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9" w:hRule="atLeast"/>
          <w:jc w:val="center"/>
        </w:trPr>
        <w:tc>
          <w:tcPr>
            <w:tcW w:w="17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kern w:val="0"/>
                <w:sz w:val="24"/>
                <w:szCs w:val="24"/>
              </w:rPr>
            </w:pPr>
          </w:p>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kern w:val="0"/>
                <w:sz w:val="24"/>
                <w:szCs w:val="24"/>
              </w:rPr>
            </w:pPr>
          </w:p>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kern w:val="0"/>
                <w:sz w:val="24"/>
                <w:szCs w:val="24"/>
              </w:rPr>
            </w:pPr>
          </w:p>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kern w:val="0"/>
                <w:sz w:val="24"/>
                <w:szCs w:val="24"/>
              </w:rPr>
            </w:pPr>
            <w:r>
              <w:rPr>
                <w:rFonts w:hint="eastAsia" w:ascii="Times New Roman" w:hAnsi="Times New Roman" w:eastAsia="宋体" w:cs="宋体"/>
                <w:color w:val="auto"/>
                <w:kern w:val="0"/>
                <w:sz w:val="24"/>
                <w:szCs w:val="24"/>
              </w:rPr>
              <w:t>申请承诺</w:t>
            </w:r>
          </w:p>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kern w:val="0"/>
                <w:sz w:val="24"/>
                <w:szCs w:val="24"/>
              </w:rPr>
            </w:pPr>
          </w:p>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jc w:val="center"/>
              <w:textAlignment w:val="auto"/>
              <w:rPr>
                <w:rFonts w:hint="eastAsia" w:ascii="Times New Roman" w:hAnsi="Times New Roman" w:eastAsia="宋体" w:cs="宋体"/>
                <w:color w:val="auto"/>
                <w:kern w:val="0"/>
                <w:sz w:val="24"/>
                <w:szCs w:val="24"/>
              </w:rPr>
            </w:pPr>
          </w:p>
          <w:p>
            <w:pPr>
              <w:keepNext w:val="0"/>
              <w:keepLines w:val="0"/>
              <w:pageBreakBefore w:val="0"/>
              <w:widowControl/>
              <w:suppressLineNumbers w:val="0"/>
              <w:kinsoku/>
              <w:wordWrap/>
              <w:overflowPunct/>
              <w:topLinePunct w:val="0"/>
              <w:bidi w:val="0"/>
              <w:adjustRightInd/>
              <w:snapToGrid/>
              <w:spacing w:before="0" w:beforeAutospacing="0" w:after="0" w:afterAutospacing="0" w:line="560" w:lineRule="exact"/>
              <w:ind w:left="0" w:right="0" w:firstLine="640"/>
              <w:jc w:val="left"/>
              <w:textAlignment w:val="auto"/>
              <w:rPr>
                <w:rFonts w:hint="eastAsia" w:ascii="Times New Roman" w:hAnsi="Times New Roman" w:eastAsia="宋体" w:cs="宋体"/>
                <w:color w:val="auto"/>
                <w:kern w:val="0"/>
                <w:sz w:val="24"/>
                <w:szCs w:val="24"/>
              </w:rPr>
            </w:pPr>
          </w:p>
          <w:p>
            <w:pPr>
              <w:keepNext w:val="0"/>
              <w:keepLines w:val="0"/>
              <w:pageBreakBefore w:val="0"/>
              <w:suppressLineNumbers w:val="0"/>
              <w:kinsoku/>
              <w:wordWrap/>
              <w:overflowPunct/>
              <w:topLinePunct w:val="0"/>
              <w:bidi w:val="0"/>
              <w:adjustRightInd/>
              <w:snapToGrid/>
              <w:spacing w:before="0" w:beforeAutospacing="0" w:after="0" w:afterAutospacing="0" w:line="560" w:lineRule="exact"/>
              <w:ind w:left="0" w:right="0"/>
              <w:textAlignment w:val="auto"/>
              <w:rPr>
                <w:rFonts w:hint="eastAsia" w:ascii="Times New Roman" w:hAnsi="Times New Roman" w:eastAsia="宋体" w:cs="宋体"/>
                <w:color w:val="auto"/>
                <w:sz w:val="24"/>
                <w:szCs w:val="24"/>
              </w:rPr>
            </w:pPr>
          </w:p>
        </w:tc>
        <w:tc>
          <w:tcPr>
            <w:tcW w:w="6943" w:type="dxa"/>
            <w:gridSpan w:val="3"/>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我单位郑重承诺：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1.已充分了解</w:t>
            </w:r>
            <w:r>
              <w:rPr>
                <w:rFonts w:hint="eastAsia" w:ascii="Times New Roman" w:hAnsi="Times New Roman" w:eastAsia="宋体" w:cs="宋体"/>
                <w:color w:val="auto"/>
                <w:sz w:val="24"/>
                <w:szCs w:val="24"/>
                <w:lang w:val="en-US" w:eastAsia="zh-CN"/>
              </w:rPr>
              <w:t>浙江省</w:t>
            </w:r>
            <w:r>
              <w:rPr>
                <w:rFonts w:hint="eastAsia" w:ascii="Times New Roman" w:hAnsi="Times New Roman" w:eastAsia="宋体" w:cs="宋体"/>
                <w:color w:val="auto"/>
                <w:sz w:val="24"/>
                <w:szCs w:val="24"/>
              </w:rPr>
              <w:t>知识产权</w:t>
            </w:r>
            <w:r>
              <w:rPr>
                <w:rFonts w:hint="eastAsia" w:ascii="Times New Roman" w:hAnsi="Times New Roman" w:cs="宋体"/>
                <w:color w:val="auto"/>
                <w:sz w:val="24"/>
                <w:szCs w:val="24"/>
                <w:lang w:val="en-US" w:eastAsia="zh-CN"/>
              </w:rPr>
              <w:t>能力提升</w:t>
            </w:r>
            <w:r>
              <w:rPr>
                <w:rFonts w:hint="eastAsia" w:ascii="Times New Roman" w:hAnsi="Times New Roman" w:eastAsia="宋体" w:cs="宋体"/>
                <w:color w:val="auto"/>
                <w:sz w:val="24"/>
                <w:szCs w:val="24"/>
                <w:lang w:eastAsia="zh-CN"/>
              </w:rPr>
              <w:t>项目</w:t>
            </w:r>
            <w:r>
              <w:rPr>
                <w:rFonts w:hint="eastAsia" w:ascii="Times New Roman" w:hAnsi="Times New Roman" w:eastAsia="宋体" w:cs="宋体"/>
                <w:color w:val="auto"/>
                <w:sz w:val="24"/>
                <w:szCs w:val="24"/>
              </w:rPr>
              <w:t>的申请条件、程序和纪律，并严格遵守；</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560"/>
              <w:jc w:val="both"/>
              <w:textAlignment w:val="auto"/>
              <w:rPr>
                <w:rFonts w:hint="eastAsia" w:ascii="Times New Roman" w:hAnsi="Times New Roman" w:eastAsia="宋体" w:cs="宋体"/>
                <w:color w:val="auto"/>
                <w:sz w:val="24"/>
                <w:szCs w:val="24"/>
              </w:rPr>
            </w:pPr>
            <w:r>
              <w:rPr>
                <w:rFonts w:hint="eastAsia" w:ascii="Times New Roman" w:hAnsi="Times New Roman" w:eastAsia="宋体" w:cs="宋体"/>
                <w:color w:val="auto"/>
                <w:sz w:val="24"/>
                <w:szCs w:val="24"/>
              </w:rPr>
              <w:t>2.所提交申请材料真实性、合规性、可行性、完整性，愿意承担相应责任；</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560"/>
              <w:jc w:val="both"/>
              <w:textAlignment w:val="auto"/>
              <w:rPr>
                <w:rFonts w:hint="eastAsia" w:ascii="Times New Roman" w:hAnsi="Times New Roman" w:eastAsia="宋体" w:cs="宋体"/>
                <w:color w:val="auto"/>
                <w:kern w:val="0"/>
                <w:sz w:val="24"/>
                <w:szCs w:val="24"/>
              </w:rPr>
            </w:pPr>
            <w:r>
              <w:rPr>
                <w:rFonts w:hint="eastAsia" w:ascii="Times New Roman" w:hAnsi="Times New Roman" w:eastAsia="宋体" w:cs="宋体"/>
                <w:color w:val="auto"/>
                <w:sz w:val="24"/>
                <w:szCs w:val="24"/>
              </w:rPr>
              <w:t>3.申请到</w:t>
            </w:r>
            <w:r>
              <w:rPr>
                <w:rFonts w:hint="eastAsia" w:ascii="Times New Roman" w:hAnsi="Times New Roman" w:eastAsia="宋体" w:cs="宋体"/>
                <w:color w:val="auto"/>
                <w:sz w:val="24"/>
                <w:szCs w:val="24"/>
                <w:lang w:val="en-US" w:eastAsia="zh-CN"/>
              </w:rPr>
              <w:t>省级</w:t>
            </w:r>
            <w:r>
              <w:rPr>
                <w:rFonts w:hint="eastAsia" w:ascii="Times New Roman" w:hAnsi="Times New Roman" w:eastAsia="宋体" w:cs="宋体"/>
                <w:color w:val="auto"/>
                <w:sz w:val="24"/>
                <w:szCs w:val="24"/>
              </w:rPr>
              <w:t>知识产权专项资金后，保证将上述资金用于开展知识产权工作，确保专项资金发挥最大效益。</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2400" w:firstLineChars="1000"/>
              <w:jc w:val="both"/>
              <w:textAlignment w:val="auto"/>
              <w:rPr>
                <w:rFonts w:hint="eastAsia" w:ascii="Times New Roman" w:hAnsi="Times New Roman" w:eastAsia="宋体" w:cs="宋体"/>
                <w:color w:val="auto"/>
                <w:kern w:val="0"/>
                <w:sz w:val="24"/>
                <w:szCs w:val="24"/>
              </w:rPr>
            </w:pPr>
            <w:r>
              <w:rPr>
                <w:rFonts w:hint="eastAsia" w:ascii="Times New Roman" w:hAnsi="Times New Roman" w:eastAsia="宋体" w:cs="宋体"/>
                <w:color w:val="auto"/>
                <w:kern w:val="0"/>
                <w:sz w:val="24"/>
                <w:szCs w:val="24"/>
              </w:rPr>
              <w:t xml:space="preserve">承诺人：    </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4320" w:firstLineChars="1800"/>
              <w:jc w:val="both"/>
              <w:textAlignment w:val="auto"/>
              <w:rPr>
                <w:rFonts w:hint="eastAsia" w:ascii="Times New Roman" w:hAnsi="Times New Roman" w:eastAsia="宋体" w:cs="宋体"/>
                <w:color w:val="auto"/>
                <w:kern w:val="0"/>
                <w:sz w:val="24"/>
                <w:szCs w:val="24"/>
              </w:rPr>
            </w:pPr>
            <w:r>
              <w:rPr>
                <w:rFonts w:hint="eastAsia" w:ascii="Times New Roman" w:hAnsi="Times New Roman" w:eastAsia="宋体" w:cs="宋体"/>
                <w:color w:val="auto"/>
                <w:kern w:val="0"/>
                <w:sz w:val="24"/>
                <w:szCs w:val="24"/>
              </w:rPr>
              <w:t>（盖章）</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exact"/>
              <w:ind w:left="0" w:right="0" w:firstLine="2884" w:firstLineChars="1202"/>
              <w:jc w:val="both"/>
              <w:textAlignment w:val="auto"/>
              <w:rPr>
                <w:rFonts w:hint="eastAsia" w:ascii="Times New Roman" w:hAnsi="Times New Roman" w:eastAsia="宋体" w:cs="Times New Roman"/>
                <w:kern w:val="2"/>
                <w:sz w:val="21"/>
                <w:szCs w:val="20"/>
                <w:lang w:val="en-US" w:eastAsia="zh-CN"/>
              </w:rPr>
            </w:pPr>
            <w:r>
              <w:rPr>
                <w:rFonts w:hint="eastAsia" w:ascii="Times New Roman" w:hAnsi="Times New Roman" w:eastAsia="宋体" w:cs="宋体"/>
                <w:color w:val="auto"/>
                <w:kern w:val="0"/>
                <w:sz w:val="24"/>
                <w:szCs w:val="24"/>
              </w:rPr>
              <w:t xml:space="preserve">         年   月   日</w:t>
            </w:r>
            <w:r>
              <w:rPr>
                <w:rFonts w:hint="eastAsia" w:ascii="Times New Roman" w:hAnsi="Times New Roman" w:cs="Times New Roman"/>
                <w:kern w:val="2"/>
                <w:sz w:val="21"/>
                <w:szCs w:val="20"/>
                <w:lang w:val="en-US" w:eastAsia="zh-CN"/>
              </w:rPr>
              <w:tab/>
            </w:r>
          </w:p>
        </w:tc>
      </w:tr>
    </w:tbl>
    <w:p>
      <w:pPr>
        <w:pStyle w:val="2"/>
        <w:keepNext/>
        <w:keepLines/>
        <w:pageBreakBefore w:val="0"/>
        <w:widowControl w:val="0"/>
        <w:kinsoku/>
        <w:wordWrap/>
        <w:overflowPunct/>
        <w:topLinePunct w:val="0"/>
        <w:autoSpaceDE/>
        <w:autoSpaceDN/>
        <w:bidi w:val="0"/>
        <w:adjustRightInd/>
        <w:snapToGrid/>
        <w:spacing w:before="0" w:after="0" w:line="560" w:lineRule="exact"/>
        <w:jc w:val="left"/>
        <w:textAlignment w:val="auto"/>
        <w:rPr>
          <w:rFonts w:ascii="Times New Roman" w:hAnsi="Times New Roman" w:eastAsia="黑体"/>
          <w:sz w:val="32"/>
          <w:szCs w:val="32"/>
        </w:rPr>
      </w:pPr>
      <w:bookmarkStart w:id="41" w:name="_Toc13770"/>
      <w:r>
        <w:rPr>
          <w:rFonts w:hint="eastAsia" w:ascii="Times New Roman" w:hAnsi="Times New Roman" w:eastAsia="黑体" w:cs="黑体"/>
          <w:b/>
          <w:sz w:val="32"/>
          <w:szCs w:val="32"/>
          <w:lang w:val="en-US" w:eastAsia="zh-CN"/>
        </w:rPr>
        <w:t>附件1-3</w:t>
      </w:r>
      <w:bookmarkEnd w:id="41"/>
      <w:r>
        <w:rPr>
          <w:rFonts w:hint="eastAsia" w:ascii="Times New Roman" w:hAnsi="Times New Roman" w:eastAsia="黑体"/>
          <w:sz w:val="52"/>
          <w:szCs w:val="52"/>
        </w:rPr>
        <w:t xml:space="preserve">     </w:t>
      </w:r>
    </w:p>
    <w:p>
      <w:pPr>
        <w:jc w:val="left"/>
        <w:rPr>
          <w:rFonts w:ascii="Times New Roman" w:hAnsi="Times New Roman" w:eastAsia="黑体"/>
          <w:sz w:val="32"/>
          <w:szCs w:val="32"/>
        </w:rPr>
      </w:pPr>
    </w:p>
    <w:tbl>
      <w:tblPr>
        <w:tblStyle w:val="13"/>
        <w:tblW w:w="6948" w:type="dxa"/>
        <w:jc w:val="center"/>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6948"/>
      </w:tblGrid>
      <w:tr>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6948" w:type="dxa"/>
          </w:tcPr>
          <w:p>
            <w:pPr>
              <w:keepNext w:val="0"/>
              <w:keepLines w:val="0"/>
              <w:suppressLineNumbers w:val="0"/>
              <w:spacing w:before="0" w:beforeAutospacing="0" w:after="0" w:afterAutospacing="0"/>
              <w:ind w:left="0" w:right="0"/>
              <w:jc w:val="center"/>
              <w:rPr>
                <w:rFonts w:hint="default" w:ascii="Times New Roman" w:hAnsi="Times New Roman" w:eastAsia="黑体"/>
                <w:sz w:val="48"/>
                <w:szCs w:val="48"/>
              </w:rPr>
            </w:pPr>
            <w:r>
              <w:rPr>
                <w:rFonts w:hint="eastAsia" w:ascii="Times New Roman" w:hAnsi="Times New Roman" w:eastAsia="黑体"/>
                <w:sz w:val="48"/>
                <w:szCs w:val="48"/>
              </w:rPr>
              <w:t>浙江省知识产权</w:t>
            </w:r>
            <w:r>
              <w:rPr>
                <w:rFonts w:hint="eastAsia" w:ascii="Times New Roman" w:hAnsi="Times New Roman" w:eastAsia="黑体"/>
                <w:sz w:val="48"/>
                <w:szCs w:val="48"/>
                <w:lang w:val="en-US" w:eastAsia="zh-CN"/>
              </w:rPr>
              <w:t>能力提升</w:t>
            </w:r>
            <w:r>
              <w:rPr>
                <w:rFonts w:hint="eastAsia" w:ascii="Times New Roman" w:hAnsi="Times New Roman" w:eastAsia="黑体"/>
                <w:sz w:val="48"/>
                <w:szCs w:val="48"/>
              </w:rPr>
              <w:t>项目</w:t>
            </w:r>
          </w:p>
        </w:tc>
      </w:tr>
    </w:tbl>
    <w:p>
      <w:pPr>
        <w:jc w:val="center"/>
        <w:rPr>
          <w:rFonts w:ascii="Times New Roman" w:hAnsi="Times New Roman" w:eastAsia="黑体"/>
          <w:sz w:val="28"/>
          <w:szCs w:val="28"/>
        </w:rPr>
      </w:pPr>
    </w:p>
    <w:p>
      <w:pPr>
        <w:jc w:val="center"/>
        <w:rPr>
          <w:rFonts w:ascii="Times New Roman" w:hAnsi="Times New Roman" w:eastAsia="黑体"/>
          <w:b/>
          <w:sz w:val="72"/>
          <w:szCs w:val="72"/>
        </w:rPr>
      </w:pPr>
      <w:r>
        <w:rPr>
          <w:rFonts w:hint="eastAsia" w:ascii="Times New Roman" w:hAnsi="Times New Roman" w:eastAsia="黑体"/>
          <w:b/>
          <w:sz w:val="72"/>
          <w:szCs w:val="72"/>
        </w:rPr>
        <w:t>申 请 书</w:t>
      </w:r>
    </w:p>
    <w:p>
      <w:pPr>
        <w:jc w:val="center"/>
        <w:rPr>
          <w:rFonts w:ascii="Times New Roman" w:hAnsi="Times New Roman" w:eastAsia="黑体"/>
          <w:sz w:val="28"/>
          <w:szCs w:val="28"/>
        </w:rPr>
      </w:pPr>
    </w:p>
    <w:p>
      <w:pPr>
        <w:jc w:val="center"/>
        <w:rPr>
          <w:rFonts w:ascii="Times New Roman" w:hAnsi="Times New Roman" w:eastAsia="黑体"/>
          <w:sz w:val="28"/>
          <w:szCs w:val="28"/>
        </w:rPr>
      </w:pPr>
    </w:p>
    <w:p>
      <w:pPr>
        <w:jc w:val="center"/>
        <w:rPr>
          <w:rFonts w:ascii="Times New Roman" w:hAnsi="Times New Roman" w:eastAsia="黑体"/>
          <w:sz w:val="28"/>
          <w:szCs w:val="28"/>
        </w:rPr>
      </w:pPr>
    </w:p>
    <w:p>
      <w:pPr>
        <w:jc w:val="center"/>
        <w:rPr>
          <w:rFonts w:ascii="Times New Roman" w:hAnsi="Times New Roman" w:eastAsia="黑体"/>
          <w:sz w:val="28"/>
          <w:szCs w:val="28"/>
        </w:rPr>
      </w:pPr>
    </w:p>
    <w:tbl>
      <w:tblPr>
        <w:tblStyle w:val="13"/>
        <w:tblW w:w="9287" w:type="dxa"/>
        <w:jc w:val="center"/>
        <w:tblLayout w:type="fixed"/>
        <w:tblCellMar>
          <w:top w:w="0" w:type="dxa"/>
          <w:left w:w="108" w:type="dxa"/>
          <w:bottom w:w="0" w:type="dxa"/>
          <w:right w:w="108" w:type="dxa"/>
        </w:tblCellMar>
      </w:tblPr>
      <w:tblGrid>
        <w:gridCol w:w="1928"/>
        <w:gridCol w:w="360"/>
        <w:gridCol w:w="6999"/>
      </w:tblGrid>
      <w:tr>
        <w:tblPrEx>
          <w:tblCellMar>
            <w:top w:w="0" w:type="dxa"/>
            <w:left w:w="108" w:type="dxa"/>
            <w:bottom w:w="0" w:type="dxa"/>
            <w:right w:w="108" w:type="dxa"/>
          </w:tblCellMar>
        </w:tblPrEx>
        <w:trPr>
          <w:trHeight w:val="567" w:hRule="atLeast"/>
          <w:jc w:val="center"/>
        </w:trPr>
        <w:tc>
          <w:tcPr>
            <w:tcW w:w="1928" w:type="dxa"/>
            <w:vAlign w:val="bottom"/>
          </w:tcPr>
          <w:p>
            <w:pPr>
              <w:keepNext w:val="0"/>
              <w:keepLines w:val="0"/>
              <w:suppressLineNumbers w:val="0"/>
              <w:spacing w:before="0" w:beforeAutospacing="0" w:after="0" w:afterAutospacing="0"/>
              <w:ind w:left="0" w:right="0"/>
              <w:jc w:val="distribute"/>
              <w:textAlignment w:val="baseline"/>
              <w:rPr>
                <w:rFonts w:hint="default" w:ascii="Times New Roman" w:hAnsi="Times New Roman" w:eastAsia="黑体"/>
                <w:sz w:val="28"/>
                <w:szCs w:val="28"/>
              </w:rPr>
            </w:pPr>
            <w:r>
              <w:rPr>
                <w:rFonts w:hint="eastAsia" w:ascii="Times New Roman" w:hAnsi="Times New Roman" w:eastAsia="黑体"/>
                <w:sz w:val="28"/>
                <w:szCs w:val="28"/>
                <w:lang w:val="en-US" w:eastAsia="zh-CN"/>
              </w:rPr>
              <w:t>项目</w:t>
            </w:r>
            <w:r>
              <w:rPr>
                <w:rFonts w:hint="eastAsia" w:ascii="Times New Roman" w:hAnsi="Times New Roman" w:eastAsia="黑体"/>
                <w:sz w:val="28"/>
                <w:szCs w:val="28"/>
              </w:rPr>
              <w:t>名称</w:t>
            </w:r>
          </w:p>
        </w:tc>
        <w:tc>
          <w:tcPr>
            <w:tcW w:w="360" w:type="dxa"/>
            <w:vAlign w:val="bottom"/>
          </w:tcPr>
          <w:p>
            <w:pPr>
              <w:keepNext w:val="0"/>
              <w:keepLines w:val="0"/>
              <w:suppressLineNumbers w:val="0"/>
              <w:spacing w:before="0" w:beforeAutospacing="0" w:after="0" w:afterAutospacing="0"/>
              <w:ind w:left="0" w:right="0"/>
              <w:rPr>
                <w:rFonts w:hint="default" w:ascii="Times New Roman" w:hAnsi="Times New Roman"/>
                <w:sz w:val="28"/>
                <w:szCs w:val="28"/>
              </w:rPr>
            </w:pPr>
            <w:r>
              <w:rPr>
                <w:rFonts w:hint="eastAsia" w:ascii="Times New Roman" w:hAnsi="Times New Roman"/>
                <w:sz w:val="28"/>
                <w:szCs w:val="28"/>
              </w:rPr>
              <w:t>:</w:t>
            </w:r>
          </w:p>
        </w:tc>
        <w:tc>
          <w:tcPr>
            <w:tcW w:w="6999" w:type="dxa"/>
            <w:tcBorders>
              <w:bottom w:val="single" w:color="auto" w:sz="4" w:space="0"/>
            </w:tcBorders>
            <w:vAlign w:val="bottom"/>
          </w:tcPr>
          <w:p>
            <w:pPr>
              <w:keepNext w:val="0"/>
              <w:keepLines w:val="0"/>
              <w:suppressLineNumbers w:val="0"/>
              <w:spacing w:before="0" w:beforeAutospacing="0" w:after="0" w:afterAutospacing="0"/>
              <w:ind w:left="0" w:right="0"/>
              <w:jc w:val="center"/>
              <w:rPr>
                <w:rFonts w:hint="default" w:ascii="Times New Roman" w:hAnsi="Times New Roman"/>
                <w:sz w:val="28"/>
                <w:szCs w:val="28"/>
              </w:rPr>
            </w:pPr>
          </w:p>
        </w:tc>
      </w:tr>
      <w:tr>
        <w:tblPrEx>
          <w:tblCellMar>
            <w:top w:w="0" w:type="dxa"/>
            <w:left w:w="108" w:type="dxa"/>
            <w:bottom w:w="0" w:type="dxa"/>
            <w:right w:w="108" w:type="dxa"/>
          </w:tblCellMar>
        </w:tblPrEx>
        <w:trPr>
          <w:trHeight w:val="567" w:hRule="atLeast"/>
          <w:jc w:val="center"/>
        </w:trPr>
        <w:tc>
          <w:tcPr>
            <w:tcW w:w="1928" w:type="dxa"/>
            <w:vAlign w:val="bottom"/>
          </w:tcPr>
          <w:p>
            <w:pPr>
              <w:keepNext w:val="0"/>
              <w:keepLines w:val="0"/>
              <w:suppressLineNumbers w:val="0"/>
              <w:spacing w:before="0" w:beforeAutospacing="0" w:after="0" w:afterAutospacing="0"/>
              <w:ind w:left="0" w:right="0"/>
              <w:jc w:val="distribute"/>
              <w:textAlignment w:val="baseline"/>
              <w:rPr>
                <w:rFonts w:hint="default" w:ascii="Times New Roman" w:hAnsi="Times New Roman" w:eastAsia="黑体"/>
                <w:sz w:val="28"/>
                <w:szCs w:val="28"/>
              </w:rPr>
            </w:pPr>
            <w:r>
              <w:rPr>
                <w:rFonts w:hint="eastAsia" w:ascii="Times New Roman" w:hAnsi="Times New Roman" w:eastAsia="黑体"/>
                <w:sz w:val="28"/>
                <w:szCs w:val="28"/>
              </w:rPr>
              <w:t>负责人</w:t>
            </w:r>
          </w:p>
        </w:tc>
        <w:tc>
          <w:tcPr>
            <w:tcW w:w="360" w:type="dxa"/>
            <w:vAlign w:val="bottom"/>
          </w:tcPr>
          <w:p>
            <w:pPr>
              <w:keepNext w:val="0"/>
              <w:keepLines w:val="0"/>
              <w:suppressLineNumbers w:val="0"/>
              <w:spacing w:before="0" w:beforeAutospacing="0" w:after="0" w:afterAutospacing="0"/>
              <w:ind w:left="0" w:right="0"/>
              <w:rPr>
                <w:rFonts w:hint="default" w:ascii="Times New Roman" w:hAnsi="Times New Roman"/>
                <w:sz w:val="28"/>
                <w:szCs w:val="28"/>
              </w:rPr>
            </w:pPr>
            <w:r>
              <w:rPr>
                <w:rFonts w:hint="eastAsia" w:ascii="Times New Roman" w:hAnsi="Times New Roman"/>
                <w:sz w:val="28"/>
                <w:szCs w:val="28"/>
              </w:rPr>
              <w:t>：</w:t>
            </w:r>
          </w:p>
        </w:tc>
        <w:tc>
          <w:tcPr>
            <w:tcW w:w="6999" w:type="dxa"/>
            <w:tcBorders>
              <w:bottom w:val="single" w:color="auto" w:sz="4" w:space="0"/>
            </w:tcBorders>
            <w:shd w:val="clear" w:color="auto" w:fill="auto"/>
            <w:vAlign w:val="bottom"/>
          </w:tcPr>
          <w:p>
            <w:pPr>
              <w:keepNext w:val="0"/>
              <w:keepLines w:val="0"/>
              <w:suppressLineNumbers w:val="0"/>
              <w:spacing w:before="0" w:beforeAutospacing="0" w:after="0" w:afterAutospacing="0"/>
              <w:ind w:left="0" w:right="0"/>
              <w:jc w:val="center"/>
              <w:rPr>
                <w:rFonts w:hint="default" w:ascii="Times New Roman" w:hAnsi="Times New Roman" w:eastAsia="仿宋_GB2312" w:cs="宋体"/>
                <w:b/>
                <w:bCs/>
                <w:kern w:val="2"/>
                <w:sz w:val="32"/>
                <w:szCs w:val="32"/>
                <w:lang w:val="en-US" w:eastAsia="zh-CN" w:bidi="ar-SA"/>
              </w:rPr>
            </w:pPr>
          </w:p>
        </w:tc>
      </w:tr>
      <w:tr>
        <w:tblPrEx>
          <w:tblCellMar>
            <w:top w:w="0" w:type="dxa"/>
            <w:left w:w="108" w:type="dxa"/>
            <w:bottom w:w="0" w:type="dxa"/>
            <w:right w:w="108" w:type="dxa"/>
          </w:tblCellMar>
        </w:tblPrEx>
        <w:trPr>
          <w:trHeight w:val="567" w:hRule="atLeast"/>
          <w:jc w:val="center"/>
        </w:trPr>
        <w:tc>
          <w:tcPr>
            <w:tcW w:w="1928" w:type="dxa"/>
            <w:vAlign w:val="bottom"/>
          </w:tcPr>
          <w:p>
            <w:pPr>
              <w:keepNext w:val="0"/>
              <w:keepLines w:val="0"/>
              <w:suppressLineNumbers w:val="0"/>
              <w:spacing w:before="0" w:beforeAutospacing="0" w:after="0" w:afterAutospacing="0"/>
              <w:ind w:left="0" w:right="0"/>
              <w:jc w:val="distribute"/>
              <w:textAlignment w:val="baseline"/>
              <w:rPr>
                <w:rFonts w:hint="default" w:ascii="Times New Roman" w:hAnsi="Times New Roman" w:eastAsia="黑体"/>
                <w:sz w:val="28"/>
                <w:szCs w:val="28"/>
              </w:rPr>
            </w:pPr>
            <w:r>
              <w:rPr>
                <w:rFonts w:hint="eastAsia" w:ascii="Times New Roman" w:hAnsi="Times New Roman" w:eastAsia="黑体"/>
                <w:sz w:val="28"/>
                <w:szCs w:val="28"/>
              </w:rPr>
              <w:t>申请单位</w:t>
            </w:r>
          </w:p>
        </w:tc>
        <w:tc>
          <w:tcPr>
            <w:tcW w:w="360" w:type="dxa"/>
            <w:vAlign w:val="bottom"/>
          </w:tcPr>
          <w:p>
            <w:pPr>
              <w:keepNext w:val="0"/>
              <w:keepLines w:val="0"/>
              <w:suppressLineNumbers w:val="0"/>
              <w:spacing w:before="0" w:beforeAutospacing="0" w:after="0" w:afterAutospacing="0"/>
              <w:ind w:left="0" w:right="0"/>
              <w:rPr>
                <w:rFonts w:hint="default" w:ascii="Times New Roman" w:hAnsi="Times New Roman"/>
                <w:sz w:val="28"/>
                <w:szCs w:val="28"/>
              </w:rPr>
            </w:pPr>
            <w:r>
              <w:rPr>
                <w:rFonts w:hint="eastAsia" w:ascii="Times New Roman" w:hAnsi="Times New Roman"/>
                <w:sz w:val="28"/>
                <w:szCs w:val="28"/>
              </w:rPr>
              <w:t>:</w:t>
            </w:r>
          </w:p>
        </w:tc>
        <w:tc>
          <w:tcPr>
            <w:tcW w:w="6999" w:type="dxa"/>
            <w:tcBorders>
              <w:top w:val="single" w:color="auto" w:sz="4" w:space="0"/>
              <w:bottom w:val="single" w:color="auto" w:sz="4" w:space="0"/>
            </w:tcBorders>
            <w:shd w:val="clear" w:color="auto" w:fill="auto"/>
            <w:vAlign w:val="bottom"/>
          </w:tcPr>
          <w:p>
            <w:pPr>
              <w:keepNext w:val="0"/>
              <w:keepLines w:val="0"/>
              <w:suppressLineNumbers w:val="0"/>
              <w:spacing w:before="0" w:beforeAutospacing="0" w:after="0" w:afterAutospacing="0"/>
              <w:ind w:left="0" w:right="0"/>
              <w:jc w:val="center"/>
              <w:rPr>
                <w:rFonts w:hint="default" w:ascii="Times New Roman" w:hAnsi="Times New Roman" w:eastAsia="仿宋_GB2312" w:cs="宋体"/>
                <w:b/>
                <w:bCs/>
                <w:kern w:val="2"/>
                <w:sz w:val="32"/>
                <w:szCs w:val="32"/>
                <w:lang w:val="en-US" w:eastAsia="zh-CN" w:bidi="ar-SA"/>
              </w:rPr>
            </w:pPr>
          </w:p>
        </w:tc>
      </w:tr>
      <w:tr>
        <w:tblPrEx>
          <w:tblCellMar>
            <w:top w:w="0" w:type="dxa"/>
            <w:left w:w="108" w:type="dxa"/>
            <w:bottom w:w="0" w:type="dxa"/>
            <w:right w:w="108" w:type="dxa"/>
          </w:tblCellMar>
        </w:tblPrEx>
        <w:trPr>
          <w:trHeight w:val="567" w:hRule="atLeast"/>
          <w:jc w:val="center"/>
        </w:trPr>
        <w:tc>
          <w:tcPr>
            <w:tcW w:w="1928" w:type="dxa"/>
            <w:vAlign w:val="bottom"/>
          </w:tcPr>
          <w:p>
            <w:pPr>
              <w:keepNext w:val="0"/>
              <w:keepLines w:val="0"/>
              <w:suppressLineNumbers w:val="0"/>
              <w:spacing w:before="0" w:beforeAutospacing="0" w:after="0" w:afterAutospacing="0"/>
              <w:ind w:left="0" w:right="0"/>
              <w:jc w:val="distribute"/>
              <w:textAlignment w:val="baseline"/>
              <w:rPr>
                <w:rFonts w:hint="default" w:ascii="Times New Roman" w:hAnsi="Times New Roman" w:eastAsia="黑体"/>
                <w:sz w:val="28"/>
                <w:szCs w:val="28"/>
              </w:rPr>
            </w:pPr>
            <w:r>
              <w:rPr>
                <w:rFonts w:hint="eastAsia" w:ascii="Times New Roman" w:hAnsi="Times New Roman" w:eastAsia="黑体"/>
                <w:sz w:val="28"/>
                <w:szCs w:val="28"/>
              </w:rPr>
              <w:t>合作单位</w:t>
            </w:r>
          </w:p>
        </w:tc>
        <w:tc>
          <w:tcPr>
            <w:tcW w:w="360" w:type="dxa"/>
            <w:vAlign w:val="bottom"/>
          </w:tcPr>
          <w:p>
            <w:pPr>
              <w:keepNext w:val="0"/>
              <w:keepLines w:val="0"/>
              <w:suppressLineNumbers w:val="0"/>
              <w:spacing w:before="0" w:beforeAutospacing="0" w:after="0" w:afterAutospacing="0"/>
              <w:ind w:left="0" w:right="0"/>
              <w:rPr>
                <w:rFonts w:hint="default" w:ascii="Times New Roman" w:hAnsi="Times New Roman"/>
                <w:sz w:val="28"/>
                <w:szCs w:val="28"/>
              </w:rPr>
            </w:pPr>
            <w:r>
              <w:rPr>
                <w:rFonts w:hint="eastAsia" w:ascii="Times New Roman" w:hAnsi="Times New Roman"/>
                <w:sz w:val="28"/>
                <w:szCs w:val="28"/>
              </w:rPr>
              <w:t>：</w:t>
            </w:r>
          </w:p>
        </w:tc>
        <w:tc>
          <w:tcPr>
            <w:tcW w:w="6999" w:type="dxa"/>
            <w:tcBorders>
              <w:top w:val="single" w:color="auto" w:sz="4" w:space="0"/>
              <w:bottom w:val="single" w:color="auto" w:sz="4" w:space="0"/>
            </w:tcBorders>
            <w:shd w:val="clear" w:color="auto" w:fill="auto"/>
            <w:vAlign w:val="bottom"/>
          </w:tcPr>
          <w:p>
            <w:pPr>
              <w:keepNext w:val="0"/>
              <w:keepLines w:val="0"/>
              <w:suppressLineNumbers w:val="0"/>
              <w:spacing w:before="0" w:beforeAutospacing="0" w:after="0" w:afterAutospacing="0"/>
              <w:ind w:left="0" w:right="0"/>
              <w:jc w:val="center"/>
              <w:rPr>
                <w:rFonts w:hint="default" w:ascii="Times New Roman" w:hAnsi="Times New Roman" w:eastAsia="宋体" w:cs="宋体"/>
                <w:kern w:val="2"/>
                <w:sz w:val="28"/>
                <w:szCs w:val="28"/>
                <w:lang w:val="en-US" w:eastAsia="zh-CN" w:bidi="ar-SA"/>
              </w:rPr>
            </w:pPr>
          </w:p>
        </w:tc>
      </w:tr>
      <w:tr>
        <w:tblPrEx>
          <w:tblCellMar>
            <w:top w:w="0" w:type="dxa"/>
            <w:left w:w="108" w:type="dxa"/>
            <w:bottom w:w="0" w:type="dxa"/>
            <w:right w:w="108" w:type="dxa"/>
          </w:tblCellMar>
        </w:tblPrEx>
        <w:trPr>
          <w:trHeight w:val="567" w:hRule="atLeast"/>
          <w:jc w:val="center"/>
        </w:trPr>
        <w:tc>
          <w:tcPr>
            <w:tcW w:w="1928" w:type="dxa"/>
            <w:vAlign w:val="bottom"/>
          </w:tcPr>
          <w:p>
            <w:pPr>
              <w:keepNext w:val="0"/>
              <w:keepLines w:val="0"/>
              <w:suppressLineNumbers w:val="0"/>
              <w:spacing w:before="0" w:beforeAutospacing="0" w:after="0" w:afterAutospacing="0"/>
              <w:ind w:left="0" w:right="0"/>
              <w:jc w:val="distribute"/>
              <w:rPr>
                <w:rFonts w:hint="default" w:ascii="Times New Roman" w:hAnsi="Times New Roman" w:eastAsia="黑体"/>
                <w:sz w:val="28"/>
                <w:szCs w:val="28"/>
              </w:rPr>
            </w:pPr>
            <w:r>
              <w:rPr>
                <w:rFonts w:hint="eastAsia" w:ascii="Times New Roman" w:hAnsi="Times New Roman" w:eastAsia="黑体"/>
                <w:sz w:val="28"/>
                <w:szCs w:val="28"/>
              </w:rPr>
              <w:t>推 荐 单 位</w:t>
            </w:r>
          </w:p>
        </w:tc>
        <w:tc>
          <w:tcPr>
            <w:tcW w:w="360" w:type="dxa"/>
            <w:vAlign w:val="bottom"/>
          </w:tcPr>
          <w:p>
            <w:pPr>
              <w:keepNext w:val="0"/>
              <w:keepLines w:val="0"/>
              <w:suppressLineNumbers w:val="0"/>
              <w:spacing w:before="0" w:beforeAutospacing="0" w:after="0" w:afterAutospacing="0"/>
              <w:ind w:left="0" w:right="0"/>
              <w:rPr>
                <w:rFonts w:hint="default" w:ascii="Times New Roman" w:hAnsi="Times New Roman"/>
                <w:sz w:val="28"/>
                <w:szCs w:val="28"/>
              </w:rPr>
            </w:pPr>
            <w:r>
              <w:rPr>
                <w:rFonts w:hint="eastAsia" w:ascii="Times New Roman" w:hAnsi="Times New Roman"/>
                <w:sz w:val="28"/>
                <w:szCs w:val="28"/>
              </w:rPr>
              <w:t>:</w:t>
            </w:r>
          </w:p>
        </w:tc>
        <w:tc>
          <w:tcPr>
            <w:tcW w:w="6999" w:type="dxa"/>
            <w:tcBorders>
              <w:top w:val="single" w:color="auto" w:sz="4" w:space="0"/>
              <w:bottom w:val="single" w:color="auto" w:sz="4" w:space="0"/>
            </w:tcBorders>
            <w:shd w:val="clear" w:color="auto" w:fill="auto"/>
            <w:vAlign w:val="bottom"/>
          </w:tcPr>
          <w:p>
            <w:pPr>
              <w:keepNext w:val="0"/>
              <w:keepLines w:val="0"/>
              <w:suppressLineNumbers w:val="0"/>
              <w:spacing w:before="0" w:beforeAutospacing="0" w:after="0" w:afterAutospacing="0"/>
              <w:ind w:left="0" w:right="0"/>
              <w:jc w:val="center"/>
              <w:rPr>
                <w:rFonts w:hint="eastAsia" w:ascii="Times New Roman" w:hAnsi="Times New Roman" w:eastAsia="仿宋_GB2312" w:cs="宋体"/>
                <w:b/>
                <w:bCs/>
                <w:kern w:val="2"/>
                <w:sz w:val="32"/>
                <w:szCs w:val="32"/>
                <w:lang w:val="en-US" w:eastAsia="zh-CN" w:bidi="ar-SA"/>
              </w:rPr>
            </w:pPr>
          </w:p>
        </w:tc>
      </w:tr>
      <w:tr>
        <w:tblPrEx>
          <w:tblCellMar>
            <w:top w:w="0" w:type="dxa"/>
            <w:left w:w="108" w:type="dxa"/>
            <w:bottom w:w="0" w:type="dxa"/>
            <w:right w:w="108" w:type="dxa"/>
          </w:tblCellMar>
        </w:tblPrEx>
        <w:trPr>
          <w:trHeight w:val="567" w:hRule="atLeast"/>
          <w:jc w:val="center"/>
        </w:trPr>
        <w:tc>
          <w:tcPr>
            <w:tcW w:w="1928" w:type="dxa"/>
            <w:vAlign w:val="bottom"/>
          </w:tcPr>
          <w:p>
            <w:pPr>
              <w:keepNext w:val="0"/>
              <w:keepLines w:val="0"/>
              <w:suppressLineNumbers w:val="0"/>
              <w:spacing w:before="0" w:beforeAutospacing="0" w:after="0" w:afterAutospacing="0"/>
              <w:ind w:left="0" w:right="0"/>
              <w:jc w:val="distribute"/>
              <w:rPr>
                <w:rFonts w:hint="default" w:ascii="Times New Roman" w:hAnsi="Times New Roman" w:eastAsia="黑体"/>
                <w:sz w:val="28"/>
                <w:szCs w:val="28"/>
              </w:rPr>
            </w:pPr>
            <w:r>
              <w:rPr>
                <w:rFonts w:hint="eastAsia" w:ascii="Times New Roman" w:hAnsi="Times New Roman" w:eastAsia="黑体"/>
                <w:sz w:val="28"/>
                <w:szCs w:val="28"/>
              </w:rPr>
              <w:t>填报日期</w:t>
            </w:r>
          </w:p>
        </w:tc>
        <w:tc>
          <w:tcPr>
            <w:tcW w:w="360" w:type="dxa"/>
            <w:vAlign w:val="bottom"/>
          </w:tcPr>
          <w:p>
            <w:pPr>
              <w:keepNext w:val="0"/>
              <w:keepLines w:val="0"/>
              <w:suppressLineNumbers w:val="0"/>
              <w:spacing w:before="0" w:beforeAutospacing="0" w:after="0" w:afterAutospacing="0"/>
              <w:ind w:left="0" w:right="0"/>
              <w:rPr>
                <w:rFonts w:hint="default" w:ascii="Times New Roman" w:hAnsi="Times New Roman"/>
                <w:sz w:val="28"/>
                <w:szCs w:val="28"/>
              </w:rPr>
            </w:pPr>
            <w:r>
              <w:rPr>
                <w:rFonts w:hint="eastAsia" w:ascii="Times New Roman" w:hAnsi="Times New Roman"/>
                <w:sz w:val="28"/>
                <w:szCs w:val="28"/>
              </w:rPr>
              <w:t>:</w:t>
            </w:r>
          </w:p>
        </w:tc>
        <w:tc>
          <w:tcPr>
            <w:tcW w:w="6999" w:type="dxa"/>
            <w:tcBorders>
              <w:top w:val="single" w:color="auto" w:sz="4" w:space="0"/>
              <w:bottom w:val="single" w:color="auto" w:sz="4" w:space="0"/>
            </w:tcBorders>
            <w:vAlign w:val="bottom"/>
          </w:tcPr>
          <w:p>
            <w:pPr>
              <w:keepNext w:val="0"/>
              <w:keepLines w:val="0"/>
              <w:suppressLineNumbers w:val="0"/>
              <w:spacing w:before="0" w:beforeAutospacing="0" w:after="0" w:afterAutospacing="0"/>
              <w:ind w:left="0" w:right="0"/>
              <w:jc w:val="center"/>
              <w:rPr>
                <w:rFonts w:hint="default" w:ascii="Times New Roman" w:hAnsi="Times New Roman" w:eastAsia="宋体"/>
                <w:sz w:val="28"/>
                <w:szCs w:val="28"/>
                <w:lang w:val="en-US" w:eastAsia="zh-CN"/>
              </w:rPr>
            </w:pPr>
            <w:r>
              <w:rPr>
                <w:rFonts w:hint="eastAsia" w:ascii="Times New Roman" w:hAnsi="Times New Roman"/>
                <w:b/>
                <w:bCs/>
                <w:sz w:val="28"/>
                <w:szCs w:val="28"/>
                <w:lang w:val="en-US" w:eastAsia="zh-CN"/>
              </w:rPr>
              <w:t>2026年  月  日</w:t>
            </w:r>
          </w:p>
        </w:tc>
      </w:tr>
    </w:tbl>
    <w:p>
      <w:pPr>
        <w:jc w:val="both"/>
        <w:rPr>
          <w:rFonts w:ascii="Times New Roman" w:hAnsi="Times New Roman" w:eastAsia="黑体"/>
          <w:sz w:val="28"/>
          <w:szCs w:val="28"/>
        </w:rPr>
      </w:pPr>
    </w:p>
    <w:p>
      <w:pPr>
        <w:jc w:val="center"/>
        <w:rPr>
          <w:rFonts w:ascii="Times New Roman" w:hAnsi="Times New Roman" w:eastAsia="黑体"/>
          <w:sz w:val="28"/>
          <w:szCs w:val="28"/>
        </w:rPr>
      </w:pPr>
    </w:p>
    <w:p>
      <w:pPr>
        <w:spacing w:line="560" w:lineRule="exact"/>
        <w:jc w:val="center"/>
        <w:rPr>
          <w:rFonts w:ascii="Times New Roman" w:hAnsi="Times New Roman" w:eastAsia="黑体"/>
          <w:sz w:val="28"/>
          <w:szCs w:val="28"/>
        </w:rPr>
      </w:pPr>
      <w:r>
        <w:rPr>
          <w:rFonts w:hint="eastAsia" w:ascii="Times New Roman" w:hAnsi="Times New Roman" w:eastAsia="黑体"/>
          <w:sz w:val="28"/>
          <w:szCs w:val="28"/>
        </w:rPr>
        <w:t>浙江省知识产权局</w:t>
      </w:r>
    </w:p>
    <w:p>
      <w:pPr>
        <w:spacing w:line="560" w:lineRule="exact"/>
        <w:jc w:val="center"/>
        <w:rPr>
          <w:rFonts w:ascii="Times New Roman" w:hAnsi="Times New Roman"/>
        </w:rPr>
      </w:pPr>
      <w:r>
        <w:rPr>
          <w:rFonts w:hint="eastAsia" w:ascii="Times New Roman" w:hAnsi="Times New Roman" w:eastAsia="黑体"/>
          <w:sz w:val="28"/>
          <w:szCs w:val="28"/>
        </w:rPr>
        <w:t>2026年制</w:t>
      </w:r>
    </w:p>
    <w:p>
      <w:pPr>
        <w:spacing w:after="62" w:afterLines="20"/>
        <w:rPr>
          <w:rFonts w:ascii="Times New Roman" w:hAnsi="Times New Roman" w:eastAsia="仿宋_GB2312"/>
          <w:sz w:val="28"/>
        </w:rPr>
      </w:pPr>
      <w:r>
        <w:rPr>
          <w:rFonts w:ascii="Times New Roman" w:hAnsi="Times New Roman" w:eastAsia="楷体_GB2312"/>
          <w:sz w:val="36"/>
        </w:rPr>
        <w:br w:type="page"/>
      </w:r>
      <w:r>
        <w:rPr>
          <w:rFonts w:hint="eastAsia" w:ascii="Times New Roman" w:hAnsi="Times New Roman" w:eastAsia="仿宋_GB2312"/>
          <w:sz w:val="28"/>
        </w:rPr>
        <w:t xml:space="preserve"> </w:t>
      </w:r>
    </w:p>
    <w:p>
      <w:pPr>
        <w:spacing w:line="560" w:lineRule="exact"/>
        <w:ind w:firstLine="640" w:firstLineChars="200"/>
        <w:jc w:val="center"/>
        <w:rPr>
          <w:rFonts w:ascii="Times New Roman" w:hAnsi="Times New Roman" w:eastAsia="黑体"/>
          <w:sz w:val="32"/>
        </w:rPr>
      </w:pPr>
      <w:r>
        <w:rPr>
          <w:rFonts w:hint="eastAsia" w:ascii="Times New Roman" w:hAnsi="Times New Roman" w:eastAsia="黑体"/>
          <w:sz w:val="32"/>
        </w:rPr>
        <w:t>填写说明</w:t>
      </w:r>
    </w:p>
    <w:p>
      <w:pPr>
        <w:spacing w:line="560" w:lineRule="exact"/>
        <w:ind w:firstLine="640" w:firstLineChars="200"/>
        <w:jc w:val="center"/>
        <w:rPr>
          <w:rFonts w:ascii="Times New Roman" w:hAnsi="Times New Roman" w:eastAsia="黑体"/>
          <w:sz w:val="32"/>
        </w:rPr>
      </w:pPr>
    </w:p>
    <w:p>
      <w:pPr>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一、申请书内各项内容应填写完整、实事求是、表述明确。表格内容字体为四号仿宋，行距28磅。如各栏空格不够，均可加页。</w:t>
      </w:r>
    </w:p>
    <w:p>
      <w:pPr>
        <w:spacing w:line="56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二、申请书为</w:t>
      </w:r>
      <w:r>
        <w:rPr>
          <w:rFonts w:ascii="Times New Roman" w:hAnsi="Times New Roman" w:eastAsia="仿宋_GB2312"/>
          <w:sz w:val="28"/>
          <w:szCs w:val="28"/>
        </w:rPr>
        <w:t>A4</w:t>
      </w:r>
      <w:r>
        <w:rPr>
          <w:rFonts w:hint="eastAsia" w:ascii="Times New Roman" w:hAnsi="Times New Roman" w:eastAsia="仿宋_GB2312"/>
          <w:sz w:val="28"/>
          <w:szCs w:val="28"/>
        </w:rPr>
        <w:t>纸，于左侧装订成册。</w:t>
      </w:r>
      <w:r>
        <w:rPr>
          <w:rFonts w:hint="eastAsia" w:ascii="Times New Roman" w:hAnsi="Times New Roman" w:eastAsia="仿宋_GB2312"/>
          <w:sz w:val="28"/>
          <w:szCs w:val="28"/>
          <w:lang w:val="en-US" w:eastAsia="zh-CN"/>
        </w:rPr>
        <w:t>一式两</w:t>
      </w:r>
      <w:r>
        <w:rPr>
          <w:rFonts w:hint="eastAsia" w:ascii="Times New Roman" w:hAnsi="Times New Roman" w:eastAsia="仿宋_GB2312"/>
          <w:sz w:val="28"/>
          <w:szCs w:val="28"/>
        </w:rPr>
        <w:t>份加盖公章。</w:t>
      </w:r>
    </w:p>
    <w:p>
      <w:pPr>
        <w:pStyle w:val="7"/>
        <w:spacing w:line="560" w:lineRule="exact"/>
        <w:ind w:firstLine="560" w:firstLineChars="200"/>
        <w:rPr>
          <w:rFonts w:ascii="Times New Roman" w:hAnsi="Times New Roman"/>
          <w:sz w:val="28"/>
          <w:szCs w:val="28"/>
        </w:rPr>
      </w:pPr>
      <w:r>
        <w:rPr>
          <w:rFonts w:hint="eastAsia" w:ascii="Times New Roman" w:hAnsi="Times New Roman"/>
          <w:sz w:val="28"/>
          <w:szCs w:val="28"/>
        </w:rPr>
        <w:t>三</w:t>
      </w:r>
      <w:r>
        <w:rPr>
          <w:rFonts w:ascii="Times New Roman" w:hAnsi="Times New Roman"/>
          <w:sz w:val="28"/>
          <w:szCs w:val="28"/>
        </w:rPr>
        <w:t>、</w:t>
      </w:r>
      <w:r>
        <w:rPr>
          <w:rFonts w:hint="eastAsia" w:ascii="Times New Roman" w:hAnsi="Times New Roman"/>
          <w:sz w:val="28"/>
          <w:szCs w:val="28"/>
        </w:rPr>
        <w:t>申请单位和合作单位填写完成后，交由推荐单位填写明确的推荐意见。</w:t>
      </w:r>
    </w:p>
    <w:p>
      <w:pPr>
        <w:pStyle w:val="7"/>
        <w:spacing w:line="560" w:lineRule="exact"/>
        <w:ind w:firstLine="560" w:firstLineChars="200"/>
        <w:rPr>
          <w:rFonts w:ascii="Times New Roman" w:hAnsi="Times New Roman"/>
          <w:color w:val="000000"/>
          <w:sz w:val="28"/>
          <w:szCs w:val="28"/>
        </w:rPr>
      </w:pPr>
      <w:r>
        <w:rPr>
          <w:rFonts w:hint="eastAsia" w:ascii="Times New Roman" w:hAnsi="Times New Roman"/>
          <w:color w:val="000000"/>
          <w:sz w:val="28"/>
          <w:szCs w:val="28"/>
        </w:rPr>
        <w:t>四、推荐单位是指省</w:t>
      </w:r>
      <w:r>
        <w:rPr>
          <w:rFonts w:hint="eastAsia" w:ascii="Times New Roman" w:hAnsi="Times New Roman"/>
          <w:color w:val="000000"/>
          <w:sz w:val="28"/>
          <w:szCs w:val="28"/>
          <w:lang w:val="en-US" w:eastAsia="zh-CN"/>
        </w:rPr>
        <w:t>部</w:t>
      </w:r>
      <w:r>
        <w:rPr>
          <w:rFonts w:hint="eastAsia" w:ascii="Times New Roman" w:hAnsi="Times New Roman"/>
          <w:color w:val="000000"/>
          <w:sz w:val="28"/>
          <w:szCs w:val="28"/>
        </w:rPr>
        <w:t>属高校</w:t>
      </w:r>
      <w:r>
        <w:rPr>
          <w:rFonts w:hint="eastAsia" w:ascii="Times New Roman" w:hAnsi="Times New Roman"/>
          <w:color w:val="000000"/>
          <w:sz w:val="28"/>
          <w:szCs w:val="28"/>
          <w:lang w:val="en-US" w:eastAsia="zh-CN"/>
        </w:rPr>
        <w:t>院所</w:t>
      </w:r>
      <w:r>
        <w:rPr>
          <w:rFonts w:hint="eastAsia" w:ascii="Times New Roman" w:hAnsi="Times New Roman"/>
          <w:color w:val="000000"/>
          <w:sz w:val="28"/>
          <w:szCs w:val="28"/>
        </w:rPr>
        <w:t>或申请单位所在设区市</w:t>
      </w:r>
      <w:r>
        <w:rPr>
          <w:rFonts w:hint="eastAsia" w:ascii="Times New Roman" w:hAnsi="Times New Roman"/>
          <w:color w:val="000000"/>
          <w:sz w:val="28"/>
          <w:szCs w:val="28"/>
          <w:lang w:val="en-US" w:eastAsia="zh-CN"/>
        </w:rPr>
        <w:t>知识产权局</w:t>
      </w:r>
      <w:r>
        <w:rPr>
          <w:rFonts w:hint="eastAsia" w:ascii="Times New Roman" w:hAnsi="Times New Roman"/>
          <w:color w:val="000000"/>
          <w:sz w:val="28"/>
          <w:szCs w:val="28"/>
        </w:rPr>
        <w:t>。</w:t>
      </w:r>
    </w:p>
    <w:p>
      <w:pPr>
        <w:pStyle w:val="7"/>
        <w:spacing w:line="560" w:lineRule="exact"/>
        <w:ind w:firstLine="616" w:firstLineChars="200"/>
        <w:rPr>
          <w:rFonts w:ascii="Times New Roman" w:hAnsi="Times New Roman"/>
          <w:spacing w:val="-6"/>
        </w:rPr>
        <w:sectPr>
          <w:footerReference r:id="rId5" w:type="default"/>
          <w:pgSz w:w="11906" w:h="16838"/>
          <w:pgMar w:top="1244" w:right="1644" w:bottom="1644" w:left="1644" w:header="851" w:footer="1418" w:gutter="0"/>
          <w:pgBorders>
            <w:top w:val="none" w:sz="0" w:space="0"/>
            <w:left w:val="none" w:sz="0" w:space="0"/>
            <w:bottom w:val="none" w:sz="0" w:space="0"/>
            <w:right w:val="none" w:sz="0" w:space="0"/>
          </w:pgBorders>
          <w:pgNumType w:fmt="decimal"/>
          <w:cols w:space="720" w:num="1"/>
          <w:docGrid w:type="lines" w:linePitch="312" w:charSpace="0"/>
        </w:sectPr>
      </w:pPr>
    </w:p>
    <w:p>
      <w:pPr>
        <w:spacing w:line="560" w:lineRule="exact"/>
        <w:ind w:firstLine="640" w:firstLineChars="200"/>
        <w:rPr>
          <w:rFonts w:ascii="Times New Roman" w:hAnsi="Times New Roman" w:eastAsia="黑体"/>
          <w:sz w:val="32"/>
        </w:rPr>
      </w:pPr>
      <w:r>
        <w:rPr>
          <w:rFonts w:hint="eastAsia" w:ascii="Times New Roman" w:hAnsi="Times New Roman" w:eastAsia="黑体"/>
          <w:sz w:val="32"/>
        </w:rPr>
        <w:t>一、</w:t>
      </w:r>
      <w:r>
        <w:rPr>
          <w:rFonts w:hint="eastAsia" w:ascii="Times New Roman" w:hAnsi="Times New Roman" w:eastAsia="黑体"/>
          <w:sz w:val="32"/>
          <w:lang w:val="en-US" w:eastAsia="zh-CN"/>
        </w:rPr>
        <w:t>申报单位</w:t>
      </w:r>
      <w:r>
        <w:rPr>
          <w:rFonts w:hint="eastAsia" w:ascii="Times New Roman" w:hAnsi="Times New Roman" w:eastAsia="黑体"/>
          <w:sz w:val="32"/>
        </w:rPr>
        <w:t>基本信息</w:t>
      </w:r>
    </w:p>
    <w:tbl>
      <w:tblPr>
        <w:tblStyle w:val="13"/>
        <w:tblW w:w="852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3"/>
        <w:gridCol w:w="1689"/>
        <w:gridCol w:w="998"/>
        <w:gridCol w:w="825"/>
        <w:gridCol w:w="1807"/>
        <w:gridCol w:w="803"/>
        <w:gridCol w:w="1593"/>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502" w:type="dxa"/>
            <w:gridSpan w:val="2"/>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_GB2312"/>
                <w:sz w:val="28"/>
                <w:szCs w:val="20"/>
              </w:rPr>
            </w:pPr>
            <w:r>
              <w:rPr>
                <w:rFonts w:hint="eastAsia" w:ascii="Times New Roman" w:hAnsi="Times New Roman" w:eastAsia="仿宋"/>
                <w:b w:val="0"/>
                <w:bCs w:val="0"/>
                <w:sz w:val="28"/>
                <w:szCs w:val="28"/>
                <w:lang w:val="en-US" w:eastAsia="zh-CN"/>
              </w:rPr>
              <w:t>项目</w:t>
            </w:r>
            <w:r>
              <w:rPr>
                <w:rFonts w:hint="eastAsia" w:ascii="Times New Roman" w:hAnsi="Times New Roman" w:eastAsia="仿宋"/>
                <w:b w:val="0"/>
                <w:bCs w:val="0"/>
                <w:sz w:val="28"/>
                <w:szCs w:val="28"/>
              </w:rPr>
              <w:t>名称</w:t>
            </w:r>
          </w:p>
        </w:tc>
        <w:tc>
          <w:tcPr>
            <w:tcW w:w="6026" w:type="dxa"/>
            <w:gridSpan w:val="5"/>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
                <w:b w:val="0"/>
                <w:bCs w:val="0"/>
                <w:sz w:val="28"/>
                <w:szCs w:val="28"/>
                <w:lang w:val="en-US" w:eastAsia="zh-C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8" w:hRule="atLeast"/>
          <w:jc w:val="center"/>
        </w:trPr>
        <w:tc>
          <w:tcPr>
            <w:tcW w:w="2502" w:type="dxa"/>
            <w:gridSpan w:val="2"/>
            <w:vMerge w:val="restart"/>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_GB2312"/>
                <w:sz w:val="28"/>
                <w:szCs w:val="20"/>
                <w:lang w:val="en-US" w:eastAsia="zh-CN"/>
              </w:rPr>
            </w:pPr>
            <w:r>
              <w:rPr>
                <w:rFonts w:hint="eastAsia" w:ascii="Times New Roman" w:hAnsi="Times New Roman" w:eastAsia="仿宋"/>
                <w:b w:val="0"/>
                <w:bCs w:val="0"/>
                <w:sz w:val="28"/>
                <w:szCs w:val="28"/>
                <w:lang w:val="en-US" w:eastAsia="zh-CN"/>
              </w:rPr>
              <w:t>项目类别</w:t>
            </w:r>
          </w:p>
        </w:tc>
        <w:tc>
          <w:tcPr>
            <w:tcW w:w="6026" w:type="dxa"/>
            <w:gridSpan w:val="5"/>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☐开展省级知识产权创新能力提升项目</w:t>
            </w:r>
          </w:p>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☐开展省级知识产权服务能力提升项目</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2502" w:type="dxa"/>
            <w:gridSpan w:val="2"/>
            <w:vMerge w:val="continue"/>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_GB2312"/>
                <w:sz w:val="28"/>
                <w:szCs w:val="20"/>
                <w:lang w:val="en-US" w:eastAsia="zh-CN"/>
              </w:rPr>
            </w:pPr>
          </w:p>
        </w:tc>
        <w:tc>
          <w:tcPr>
            <w:tcW w:w="6026" w:type="dxa"/>
            <w:gridSpan w:val="5"/>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请填写《</w:t>
            </w:r>
            <w:r>
              <w:rPr>
                <w:rFonts w:hint="default" w:ascii="Times New Roman" w:hAnsi="Times New Roman" w:eastAsia="仿宋"/>
                <w:b w:val="0"/>
                <w:bCs w:val="0"/>
                <w:sz w:val="28"/>
                <w:szCs w:val="28"/>
                <w:lang w:val="en-US" w:eastAsia="zh-CN"/>
              </w:rPr>
              <w:t>江省知识产权能力提升项目申请表</w:t>
            </w:r>
            <w:r>
              <w:rPr>
                <w:rFonts w:hint="eastAsia" w:ascii="Times New Roman" w:hAnsi="Times New Roman" w:eastAsia="仿宋"/>
                <w:b w:val="0"/>
                <w:bCs w:val="0"/>
                <w:sz w:val="28"/>
                <w:szCs w:val="28"/>
                <w:lang w:val="en-US" w:eastAsia="zh-CN"/>
              </w:rPr>
              <w:t>》勾选绩效目标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31" w:hRule="atLeast"/>
          <w:jc w:val="center"/>
        </w:trPr>
        <w:tc>
          <w:tcPr>
            <w:tcW w:w="813" w:type="dxa"/>
            <w:vMerge w:val="restart"/>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申请</w:t>
            </w:r>
          </w:p>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_GB2312"/>
                <w:sz w:val="28"/>
                <w:szCs w:val="20"/>
              </w:rPr>
            </w:pPr>
            <w:r>
              <w:rPr>
                <w:rFonts w:hint="eastAsia" w:ascii="Times New Roman" w:hAnsi="Times New Roman" w:eastAsia="仿宋"/>
                <w:b w:val="0"/>
                <w:bCs w:val="0"/>
                <w:sz w:val="28"/>
                <w:szCs w:val="28"/>
                <w:lang w:val="en-US" w:eastAsia="zh-CN"/>
              </w:rPr>
              <w:t>单位</w:t>
            </w:r>
          </w:p>
        </w:tc>
        <w:tc>
          <w:tcPr>
            <w:tcW w:w="1689"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单位名称</w:t>
            </w:r>
          </w:p>
        </w:tc>
        <w:tc>
          <w:tcPr>
            <w:tcW w:w="6026" w:type="dxa"/>
            <w:gridSpan w:val="5"/>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84" w:hRule="atLeast"/>
          <w:jc w:val="center"/>
        </w:trPr>
        <w:tc>
          <w:tcPr>
            <w:tcW w:w="813" w:type="dxa"/>
            <w:vMerge w:val="continue"/>
            <w:vAlign w:val="center"/>
          </w:tcPr>
          <w:p>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仿宋_GB2312"/>
                <w:sz w:val="28"/>
                <w:szCs w:val="20"/>
              </w:rPr>
            </w:pPr>
          </w:p>
        </w:tc>
        <w:tc>
          <w:tcPr>
            <w:tcW w:w="1689"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项目负责人</w:t>
            </w:r>
          </w:p>
        </w:tc>
        <w:tc>
          <w:tcPr>
            <w:tcW w:w="998" w:type="dxa"/>
            <w:shd w:val="clear" w:color="auto" w:fill="auto"/>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
                <w:b w:val="0"/>
                <w:bCs w:val="0"/>
                <w:sz w:val="28"/>
                <w:szCs w:val="28"/>
                <w:lang w:val="en-US" w:eastAsia="zh-CN"/>
              </w:rPr>
            </w:pPr>
          </w:p>
        </w:tc>
        <w:tc>
          <w:tcPr>
            <w:tcW w:w="825"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电话</w:t>
            </w:r>
          </w:p>
        </w:tc>
        <w:tc>
          <w:tcPr>
            <w:tcW w:w="1807" w:type="dxa"/>
            <w:shd w:val="clear" w:color="auto" w:fill="auto"/>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
                <w:b w:val="0"/>
                <w:bCs w:val="0"/>
                <w:sz w:val="28"/>
                <w:szCs w:val="28"/>
                <w:lang w:val="en-US" w:eastAsia="zh-CN"/>
              </w:rPr>
            </w:pPr>
          </w:p>
        </w:tc>
        <w:tc>
          <w:tcPr>
            <w:tcW w:w="803"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手机</w:t>
            </w:r>
          </w:p>
        </w:tc>
        <w:tc>
          <w:tcPr>
            <w:tcW w:w="1593" w:type="dxa"/>
            <w:shd w:val="clear" w:color="auto" w:fill="auto"/>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
                <w:b w:val="0"/>
                <w:bCs w:val="0"/>
                <w:sz w:val="28"/>
                <w:szCs w:val="28"/>
                <w:lang w:val="en-US" w:eastAsia="zh-C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98" w:hRule="atLeast"/>
          <w:jc w:val="center"/>
        </w:trPr>
        <w:tc>
          <w:tcPr>
            <w:tcW w:w="813" w:type="dxa"/>
            <w:vMerge w:val="continue"/>
            <w:vAlign w:val="center"/>
          </w:tcPr>
          <w:p>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仿宋_GB2312"/>
                <w:sz w:val="28"/>
                <w:szCs w:val="20"/>
              </w:rPr>
            </w:pPr>
          </w:p>
        </w:tc>
        <w:tc>
          <w:tcPr>
            <w:tcW w:w="1689"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项目联系人</w:t>
            </w:r>
          </w:p>
        </w:tc>
        <w:tc>
          <w:tcPr>
            <w:tcW w:w="998" w:type="dxa"/>
            <w:shd w:val="clear" w:color="auto" w:fill="auto"/>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
                <w:b w:val="0"/>
                <w:bCs w:val="0"/>
                <w:sz w:val="28"/>
                <w:szCs w:val="28"/>
                <w:lang w:val="en-US" w:eastAsia="zh-CN"/>
              </w:rPr>
            </w:pPr>
          </w:p>
        </w:tc>
        <w:tc>
          <w:tcPr>
            <w:tcW w:w="825"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电话</w:t>
            </w:r>
          </w:p>
        </w:tc>
        <w:tc>
          <w:tcPr>
            <w:tcW w:w="1807" w:type="dxa"/>
            <w:shd w:val="clear" w:color="auto" w:fill="auto"/>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
                <w:b w:val="0"/>
                <w:bCs w:val="0"/>
                <w:sz w:val="28"/>
                <w:szCs w:val="28"/>
                <w:lang w:val="en-US" w:eastAsia="zh-CN"/>
              </w:rPr>
            </w:pPr>
          </w:p>
        </w:tc>
        <w:tc>
          <w:tcPr>
            <w:tcW w:w="803"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手机</w:t>
            </w:r>
          </w:p>
        </w:tc>
        <w:tc>
          <w:tcPr>
            <w:tcW w:w="1593" w:type="dxa"/>
            <w:shd w:val="clear" w:color="auto" w:fill="auto"/>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
                <w:b w:val="0"/>
                <w:bCs w:val="0"/>
                <w:sz w:val="28"/>
                <w:szCs w:val="28"/>
                <w:lang w:val="en-US" w:eastAsia="zh-C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0" w:hRule="atLeast"/>
          <w:jc w:val="center"/>
        </w:trPr>
        <w:tc>
          <w:tcPr>
            <w:tcW w:w="813" w:type="dxa"/>
            <w:vMerge w:val="continue"/>
            <w:vAlign w:val="center"/>
          </w:tcPr>
          <w:p>
            <w:pPr>
              <w:keepNext w:val="0"/>
              <w:keepLines w:val="0"/>
              <w:widowControl/>
              <w:suppressLineNumbers w:val="0"/>
              <w:spacing w:before="0" w:beforeAutospacing="0" w:after="0" w:afterAutospacing="0" w:line="400" w:lineRule="exact"/>
              <w:ind w:left="0" w:right="0"/>
              <w:jc w:val="center"/>
              <w:rPr>
                <w:rFonts w:hint="default" w:ascii="Times New Roman" w:hAnsi="Times New Roman" w:eastAsia="仿宋_GB2312"/>
                <w:sz w:val="28"/>
                <w:szCs w:val="20"/>
              </w:rPr>
            </w:pPr>
          </w:p>
        </w:tc>
        <w:tc>
          <w:tcPr>
            <w:tcW w:w="1689"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电子邮箱</w:t>
            </w:r>
          </w:p>
        </w:tc>
        <w:tc>
          <w:tcPr>
            <w:tcW w:w="6026" w:type="dxa"/>
            <w:gridSpan w:val="5"/>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28" w:type="dxa"/>
            <w:gridSpan w:val="7"/>
            <w:vAlign w:val="center"/>
          </w:tcPr>
          <w:p>
            <w:pPr>
              <w:keepNext w:val="0"/>
              <w:keepLines w:val="0"/>
              <w:suppressLineNumbers w:val="0"/>
              <w:adjustRightInd w:val="0"/>
              <w:spacing w:before="0" w:beforeAutospacing="0" w:after="0" w:afterAutospacing="0" w:line="400" w:lineRule="exact"/>
              <w:ind w:left="0" w:right="0"/>
              <w:jc w:val="left"/>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申请单位意见：</w:t>
            </w:r>
          </w:p>
          <w:p>
            <w:pPr>
              <w:keepNext w:val="0"/>
              <w:keepLines w:val="0"/>
              <w:suppressLineNumbers w:val="0"/>
              <w:adjustRightInd w:val="0"/>
              <w:spacing w:before="0" w:beforeAutospacing="0" w:after="0" w:afterAutospacing="0"/>
              <w:ind w:left="0" w:right="0"/>
              <w:rPr>
                <w:rFonts w:hint="default" w:ascii="Times New Roman" w:hAnsi="Times New Roman" w:eastAsia="仿宋_GB2312"/>
                <w:sz w:val="24"/>
                <w:szCs w:val="20"/>
              </w:rPr>
            </w:pPr>
          </w:p>
          <w:p>
            <w:pPr>
              <w:keepNext w:val="0"/>
              <w:keepLines w:val="0"/>
              <w:suppressLineNumbers w:val="0"/>
              <w:adjustRightInd w:val="0"/>
              <w:spacing w:before="0" w:beforeAutospacing="0" w:after="0" w:afterAutospacing="0"/>
              <w:ind w:left="0" w:right="0"/>
              <w:rPr>
                <w:rFonts w:hint="default" w:ascii="Times New Roman" w:hAnsi="Times New Roman" w:eastAsia="仿宋_GB2312"/>
                <w:sz w:val="24"/>
                <w:szCs w:val="20"/>
              </w:rPr>
            </w:pPr>
          </w:p>
          <w:p>
            <w:pPr>
              <w:keepNext w:val="0"/>
              <w:keepLines w:val="0"/>
              <w:suppressLineNumbers w:val="0"/>
              <w:adjustRightInd w:val="0"/>
              <w:spacing w:before="0" w:beforeAutospacing="0" w:after="0" w:afterAutospacing="0" w:line="400" w:lineRule="exact"/>
              <w:ind w:left="0" w:right="0"/>
              <w:jc w:val="left"/>
              <w:rPr>
                <w:rFonts w:hint="default" w:ascii="Times New Roman" w:hAnsi="Times New Roman" w:eastAsia="仿宋"/>
                <w:b w:val="0"/>
                <w:bCs w:val="0"/>
                <w:sz w:val="28"/>
                <w:szCs w:val="28"/>
                <w:lang w:val="en-US" w:eastAsia="zh-CN"/>
              </w:rPr>
            </w:pPr>
            <w:r>
              <w:rPr>
                <w:rFonts w:hint="eastAsia" w:ascii="Times New Roman" w:hAnsi="Times New Roman" w:eastAsia="仿宋_GB2312"/>
                <w:sz w:val="28"/>
                <w:szCs w:val="20"/>
              </w:rPr>
              <w:t xml:space="preserve">         </w:t>
            </w:r>
            <w:r>
              <w:rPr>
                <w:rFonts w:hint="eastAsia" w:ascii="Times New Roman" w:hAnsi="Times New Roman" w:eastAsia="仿宋_GB2312"/>
                <w:sz w:val="28"/>
                <w:szCs w:val="20"/>
                <w:lang w:val="en-US" w:eastAsia="zh-CN"/>
              </w:rPr>
              <w:t xml:space="preserve">    </w:t>
            </w:r>
            <w:r>
              <w:rPr>
                <w:rFonts w:hint="eastAsia" w:ascii="Times New Roman" w:hAnsi="Times New Roman" w:eastAsia="仿宋"/>
                <w:b w:val="0"/>
                <w:bCs w:val="0"/>
                <w:sz w:val="28"/>
                <w:szCs w:val="28"/>
                <w:lang w:val="en-US" w:eastAsia="zh-CN"/>
              </w:rPr>
              <w:t>单位负责人（签章）：</w:t>
            </w:r>
            <w:r>
              <w:rPr>
                <w:rFonts w:hint="default" w:ascii="Times New Roman" w:hAnsi="Times New Roman" w:eastAsia="仿宋"/>
                <w:b w:val="0"/>
                <w:bCs w:val="0"/>
                <w:sz w:val="28"/>
                <w:szCs w:val="28"/>
                <w:lang w:val="en-US" w:eastAsia="zh-CN"/>
              </w:rPr>
              <w:t xml:space="preserve">         </w:t>
            </w:r>
            <w:r>
              <w:rPr>
                <w:rFonts w:hint="eastAsia" w:ascii="Times New Roman" w:hAnsi="Times New Roman" w:eastAsia="仿宋"/>
                <w:b w:val="0"/>
                <w:bCs w:val="0"/>
                <w:sz w:val="28"/>
                <w:szCs w:val="28"/>
                <w:lang w:val="en-US" w:eastAsia="zh-CN"/>
              </w:rPr>
              <w:t>（单位公章）</w:t>
            </w:r>
          </w:p>
          <w:p>
            <w:pPr>
              <w:keepNext w:val="0"/>
              <w:keepLines w:val="0"/>
              <w:suppressLineNumbers w:val="0"/>
              <w:adjustRightInd w:val="0"/>
              <w:spacing w:before="0" w:beforeAutospacing="0" w:after="0" w:afterAutospacing="0" w:line="400" w:lineRule="exact"/>
              <w:ind w:left="0" w:right="0"/>
              <w:jc w:val="left"/>
              <w:rPr>
                <w:rFonts w:hint="default" w:ascii="Times New Roman" w:hAnsi="Times New Roman" w:eastAsia="仿宋_GB2312"/>
                <w:sz w:val="28"/>
                <w:szCs w:val="20"/>
              </w:rPr>
            </w:pPr>
            <w:r>
              <w:rPr>
                <w:rFonts w:hint="eastAsia" w:ascii="Times New Roman" w:hAnsi="Times New Roman" w:eastAsia="仿宋"/>
                <w:b w:val="0"/>
                <w:bCs w:val="0"/>
                <w:sz w:val="28"/>
                <w:szCs w:val="28"/>
                <w:lang w:val="en-US" w:eastAsia="zh-CN"/>
              </w:rPr>
              <w:t xml:space="preserve">                                             年   月   日 </w:t>
            </w:r>
            <w:r>
              <w:rPr>
                <w:rFonts w:hint="eastAsia" w:ascii="Times New Roman" w:hAnsi="Times New Roman" w:eastAsia="仿宋_GB2312"/>
                <w:sz w:val="28"/>
                <w:szCs w:val="20"/>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813" w:type="dxa"/>
            <w:vMerge w:val="restart"/>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合作单位</w:t>
            </w:r>
          </w:p>
        </w:tc>
        <w:tc>
          <w:tcPr>
            <w:tcW w:w="1689"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单位名称</w:t>
            </w:r>
          </w:p>
        </w:tc>
        <w:tc>
          <w:tcPr>
            <w:tcW w:w="6026" w:type="dxa"/>
            <w:gridSpan w:val="5"/>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3" w:hRule="atLeast"/>
          <w:jc w:val="center"/>
        </w:trPr>
        <w:tc>
          <w:tcPr>
            <w:tcW w:w="813" w:type="dxa"/>
            <w:vMerge w:val="continue"/>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p>
        </w:tc>
        <w:tc>
          <w:tcPr>
            <w:tcW w:w="1689"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项目负责人</w:t>
            </w:r>
          </w:p>
        </w:tc>
        <w:tc>
          <w:tcPr>
            <w:tcW w:w="998" w:type="dxa"/>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
                <w:b w:val="0"/>
                <w:bCs w:val="0"/>
                <w:sz w:val="28"/>
                <w:szCs w:val="28"/>
                <w:lang w:val="en-US" w:eastAsia="zh-CN"/>
              </w:rPr>
            </w:pPr>
          </w:p>
        </w:tc>
        <w:tc>
          <w:tcPr>
            <w:tcW w:w="825"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电话</w:t>
            </w:r>
          </w:p>
        </w:tc>
        <w:tc>
          <w:tcPr>
            <w:tcW w:w="1807" w:type="dxa"/>
            <w:shd w:val="clear" w:color="auto" w:fill="auto"/>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
                <w:b w:val="0"/>
                <w:bCs w:val="0"/>
                <w:sz w:val="28"/>
                <w:szCs w:val="28"/>
                <w:lang w:val="en-US" w:eastAsia="zh-CN"/>
              </w:rPr>
            </w:pPr>
          </w:p>
        </w:tc>
        <w:tc>
          <w:tcPr>
            <w:tcW w:w="803"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手机</w:t>
            </w:r>
          </w:p>
        </w:tc>
        <w:tc>
          <w:tcPr>
            <w:tcW w:w="1593" w:type="dxa"/>
            <w:shd w:val="clear" w:color="auto" w:fill="auto"/>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
                <w:b w:val="0"/>
                <w:bCs w:val="0"/>
                <w:sz w:val="28"/>
                <w:szCs w:val="28"/>
                <w:lang w:val="en-US" w:eastAsia="zh-C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4" w:hRule="atLeast"/>
          <w:jc w:val="center"/>
        </w:trPr>
        <w:tc>
          <w:tcPr>
            <w:tcW w:w="813" w:type="dxa"/>
            <w:vMerge w:val="continue"/>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p>
        </w:tc>
        <w:tc>
          <w:tcPr>
            <w:tcW w:w="1689"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项目联系人</w:t>
            </w:r>
          </w:p>
        </w:tc>
        <w:tc>
          <w:tcPr>
            <w:tcW w:w="998" w:type="dxa"/>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
                <w:b w:val="0"/>
                <w:bCs w:val="0"/>
                <w:sz w:val="28"/>
                <w:szCs w:val="28"/>
                <w:lang w:val="en-US" w:eastAsia="zh-CN"/>
              </w:rPr>
            </w:pPr>
          </w:p>
        </w:tc>
        <w:tc>
          <w:tcPr>
            <w:tcW w:w="825"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电话</w:t>
            </w:r>
          </w:p>
        </w:tc>
        <w:tc>
          <w:tcPr>
            <w:tcW w:w="1807" w:type="dxa"/>
            <w:shd w:val="clear" w:color="auto" w:fill="auto"/>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
                <w:b w:val="0"/>
                <w:bCs w:val="0"/>
                <w:sz w:val="28"/>
                <w:szCs w:val="28"/>
                <w:lang w:val="en-US" w:eastAsia="zh-CN"/>
              </w:rPr>
            </w:pPr>
          </w:p>
        </w:tc>
        <w:tc>
          <w:tcPr>
            <w:tcW w:w="803"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手机</w:t>
            </w:r>
          </w:p>
        </w:tc>
        <w:tc>
          <w:tcPr>
            <w:tcW w:w="1593" w:type="dxa"/>
            <w:shd w:val="clear" w:color="auto" w:fill="auto"/>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
                <w:b w:val="0"/>
                <w:bCs w:val="0"/>
                <w:sz w:val="28"/>
                <w:szCs w:val="28"/>
                <w:lang w:val="en-US" w:eastAsia="zh-C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813" w:type="dxa"/>
            <w:vMerge w:val="continue"/>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p>
        </w:tc>
        <w:tc>
          <w:tcPr>
            <w:tcW w:w="1689"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电子邮箱</w:t>
            </w:r>
          </w:p>
        </w:tc>
        <w:tc>
          <w:tcPr>
            <w:tcW w:w="6026" w:type="dxa"/>
            <w:gridSpan w:val="5"/>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28" w:type="dxa"/>
            <w:gridSpan w:val="7"/>
            <w:vAlign w:val="center"/>
          </w:tcPr>
          <w:p>
            <w:pPr>
              <w:keepNext w:val="0"/>
              <w:keepLines w:val="0"/>
              <w:suppressLineNumbers w:val="0"/>
              <w:adjustRightInd w:val="0"/>
              <w:spacing w:before="0" w:beforeAutospacing="0" w:after="0" w:afterAutospacing="0" w:line="400" w:lineRule="exact"/>
              <w:ind w:left="0" w:right="0"/>
              <w:jc w:val="left"/>
              <w:rPr>
                <w:rFonts w:hint="eastAsia"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合作单位意见：</w:t>
            </w:r>
          </w:p>
          <w:p>
            <w:pPr>
              <w:keepNext w:val="0"/>
              <w:keepLines w:val="0"/>
              <w:suppressLineNumbers w:val="0"/>
              <w:adjustRightInd w:val="0"/>
              <w:spacing w:before="0" w:beforeAutospacing="0" w:after="0" w:afterAutospacing="0" w:line="240" w:lineRule="atLeast"/>
              <w:ind w:left="0" w:right="0"/>
              <w:rPr>
                <w:rFonts w:hint="eastAsia" w:ascii="Times New Roman" w:hAnsi="Times New Roman" w:eastAsia="仿宋_GB2312"/>
                <w:sz w:val="24"/>
                <w:szCs w:val="20"/>
                <w:lang w:val="en-US" w:eastAsia="zh-CN"/>
              </w:rPr>
            </w:pPr>
          </w:p>
          <w:p>
            <w:pPr>
              <w:keepNext w:val="0"/>
              <w:keepLines w:val="0"/>
              <w:suppressLineNumbers w:val="0"/>
              <w:adjustRightInd w:val="0"/>
              <w:spacing w:before="0" w:beforeAutospacing="0" w:after="0" w:afterAutospacing="0" w:line="240" w:lineRule="atLeast"/>
              <w:ind w:left="0" w:right="0"/>
              <w:rPr>
                <w:rFonts w:hint="default" w:ascii="Times New Roman" w:hAnsi="Times New Roman" w:eastAsia="仿宋_GB2312"/>
                <w:sz w:val="24"/>
                <w:szCs w:val="20"/>
              </w:rPr>
            </w:pPr>
          </w:p>
          <w:p>
            <w:pPr>
              <w:keepNext w:val="0"/>
              <w:keepLines w:val="0"/>
              <w:suppressLineNumbers w:val="0"/>
              <w:adjustRightInd w:val="0"/>
              <w:spacing w:before="0" w:beforeAutospacing="0" w:after="0" w:afterAutospacing="0" w:line="400" w:lineRule="exact"/>
              <w:ind w:left="0" w:right="0"/>
              <w:jc w:val="left"/>
              <w:rPr>
                <w:rFonts w:hint="default" w:ascii="Times New Roman" w:hAnsi="Times New Roman" w:eastAsia="仿宋"/>
                <w:b w:val="0"/>
                <w:bCs w:val="0"/>
                <w:sz w:val="28"/>
                <w:szCs w:val="28"/>
                <w:lang w:val="en-US" w:eastAsia="zh-CN"/>
              </w:rPr>
            </w:pPr>
            <w:r>
              <w:rPr>
                <w:rFonts w:hint="eastAsia" w:ascii="Times New Roman" w:hAnsi="Times New Roman" w:eastAsia="仿宋_GB2312"/>
                <w:sz w:val="28"/>
                <w:szCs w:val="20"/>
              </w:rPr>
              <w:t xml:space="preserve">         </w:t>
            </w:r>
            <w:r>
              <w:rPr>
                <w:rFonts w:hint="eastAsia" w:ascii="Times New Roman" w:hAnsi="Times New Roman" w:eastAsia="仿宋_GB2312"/>
                <w:sz w:val="28"/>
                <w:szCs w:val="20"/>
                <w:lang w:val="en-US" w:eastAsia="zh-CN"/>
              </w:rPr>
              <w:t xml:space="preserve">    </w:t>
            </w:r>
            <w:r>
              <w:rPr>
                <w:rFonts w:hint="eastAsia" w:ascii="Times New Roman" w:hAnsi="Times New Roman" w:eastAsia="仿宋"/>
                <w:b w:val="0"/>
                <w:bCs w:val="0"/>
                <w:sz w:val="28"/>
                <w:szCs w:val="28"/>
                <w:lang w:val="en-US" w:eastAsia="zh-CN"/>
              </w:rPr>
              <w:t>单位负责人（签章）：</w:t>
            </w:r>
            <w:r>
              <w:rPr>
                <w:rFonts w:hint="default" w:ascii="Times New Roman" w:hAnsi="Times New Roman" w:eastAsia="仿宋"/>
                <w:b w:val="0"/>
                <w:bCs w:val="0"/>
                <w:sz w:val="28"/>
                <w:szCs w:val="28"/>
                <w:lang w:val="en-US" w:eastAsia="zh-CN"/>
              </w:rPr>
              <w:t xml:space="preserve">         </w:t>
            </w:r>
            <w:r>
              <w:rPr>
                <w:rFonts w:hint="eastAsia" w:ascii="Times New Roman" w:hAnsi="Times New Roman" w:eastAsia="仿宋"/>
                <w:b w:val="0"/>
                <w:bCs w:val="0"/>
                <w:sz w:val="28"/>
                <w:szCs w:val="28"/>
                <w:lang w:val="en-US" w:eastAsia="zh-CN"/>
              </w:rPr>
              <w:t>（单位公章）</w:t>
            </w:r>
          </w:p>
          <w:p>
            <w:pPr>
              <w:keepNext w:val="0"/>
              <w:keepLines w:val="0"/>
              <w:suppressLineNumbers w:val="0"/>
              <w:adjustRightInd w:val="0"/>
              <w:spacing w:before="0" w:beforeAutospacing="0" w:after="0" w:afterAutospacing="0" w:line="400" w:lineRule="exact"/>
              <w:ind w:left="0" w:right="0"/>
              <w:jc w:val="left"/>
              <w:rPr>
                <w:rFonts w:hint="default" w:ascii="Times New Roman" w:hAnsi="Times New Roman" w:eastAsia="仿宋_GB2312"/>
                <w:sz w:val="28"/>
                <w:szCs w:val="20"/>
              </w:rPr>
            </w:pPr>
            <w:r>
              <w:rPr>
                <w:rFonts w:hint="eastAsia" w:ascii="Times New Roman" w:hAnsi="Times New Roman" w:eastAsia="仿宋"/>
                <w:b w:val="0"/>
                <w:bCs w:val="0"/>
                <w:sz w:val="28"/>
                <w:szCs w:val="28"/>
                <w:lang w:val="en-US" w:eastAsia="zh-CN"/>
              </w:rPr>
              <w:t xml:space="preserve">                                             年   月   日</w:t>
            </w:r>
            <w:r>
              <w:rPr>
                <w:rFonts w:hint="eastAsia" w:ascii="Times New Roman" w:hAnsi="Times New Roman" w:eastAsia="仿宋_GB2312"/>
                <w:sz w:val="28"/>
                <w:szCs w:val="20"/>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55" w:hRule="atLeast"/>
          <w:jc w:val="center"/>
        </w:trPr>
        <w:tc>
          <w:tcPr>
            <w:tcW w:w="813" w:type="dxa"/>
            <w:vMerge w:val="restart"/>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推荐单位</w:t>
            </w:r>
          </w:p>
        </w:tc>
        <w:tc>
          <w:tcPr>
            <w:tcW w:w="1689"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单位名称</w:t>
            </w:r>
          </w:p>
        </w:tc>
        <w:tc>
          <w:tcPr>
            <w:tcW w:w="6026" w:type="dxa"/>
            <w:gridSpan w:val="5"/>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34" w:hRule="atLeast"/>
          <w:jc w:val="center"/>
        </w:trPr>
        <w:tc>
          <w:tcPr>
            <w:tcW w:w="813" w:type="dxa"/>
            <w:vMerge w:val="continue"/>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p>
        </w:tc>
        <w:tc>
          <w:tcPr>
            <w:tcW w:w="1689"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联系人</w:t>
            </w:r>
          </w:p>
        </w:tc>
        <w:tc>
          <w:tcPr>
            <w:tcW w:w="998" w:type="dxa"/>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
                <w:b w:val="0"/>
                <w:bCs w:val="0"/>
                <w:sz w:val="28"/>
                <w:szCs w:val="28"/>
                <w:lang w:val="en-US" w:eastAsia="zh-CN"/>
              </w:rPr>
            </w:pPr>
          </w:p>
        </w:tc>
        <w:tc>
          <w:tcPr>
            <w:tcW w:w="825" w:type="dxa"/>
            <w:vAlign w:val="center"/>
          </w:tcPr>
          <w:p>
            <w:pPr>
              <w:keepNext w:val="0"/>
              <w:keepLines w:val="0"/>
              <w:suppressLineNumbers w:val="0"/>
              <w:adjustRightInd w:val="0"/>
              <w:spacing w:before="0" w:beforeAutospacing="0" w:after="0" w:afterAutospacing="0" w:line="400" w:lineRule="exact"/>
              <w:ind w:left="0" w:right="0"/>
              <w:jc w:val="center"/>
              <w:rPr>
                <w:rFonts w:hint="eastAsia"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电话</w:t>
            </w:r>
          </w:p>
        </w:tc>
        <w:tc>
          <w:tcPr>
            <w:tcW w:w="1807"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p>
        </w:tc>
        <w:tc>
          <w:tcPr>
            <w:tcW w:w="803"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手机</w:t>
            </w:r>
          </w:p>
        </w:tc>
        <w:tc>
          <w:tcPr>
            <w:tcW w:w="1593" w:type="dxa"/>
            <w:vAlign w:val="center"/>
          </w:tcPr>
          <w:p>
            <w:pPr>
              <w:keepNext w:val="0"/>
              <w:keepLines w:val="0"/>
              <w:suppressLineNumbers w:val="0"/>
              <w:adjustRightInd w:val="0"/>
              <w:spacing w:before="0" w:beforeAutospacing="0" w:after="0" w:afterAutospacing="0" w:line="400" w:lineRule="exact"/>
              <w:ind w:left="0" w:right="0"/>
              <w:jc w:val="center"/>
              <w:rPr>
                <w:rFonts w:hint="default" w:ascii="Times New Roman" w:hAnsi="Times New Roman" w:eastAsia="仿宋"/>
                <w:b w:val="0"/>
                <w:bCs w:val="0"/>
                <w:sz w:val="28"/>
                <w:szCs w:val="28"/>
                <w:lang w:val="en-US" w:eastAsia="zh-CN"/>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28" w:type="dxa"/>
            <w:gridSpan w:val="7"/>
            <w:vAlign w:val="center"/>
          </w:tcPr>
          <w:p>
            <w:pPr>
              <w:keepNext w:val="0"/>
              <w:keepLines w:val="0"/>
              <w:suppressLineNumbers w:val="0"/>
              <w:adjustRightInd w:val="0"/>
              <w:spacing w:before="0" w:beforeAutospacing="0" w:after="0" w:afterAutospacing="0" w:line="400" w:lineRule="exact"/>
              <w:ind w:left="0" w:right="0"/>
              <w:jc w:val="left"/>
              <w:rPr>
                <w:rFonts w:hint="default" w:ascii="Times New Roman" w:hAnsi="Times New Roman" w:eastAsia="仿宋"/>
                <w:b w:val="0"/>
                <w:bCs w:val="0"/>
                <w:sz w:val="28"/>
                <w:szCs w:val="28"/>
                <w:lang w:val="en-US" w:eastAsia="zh-CN"/>
              </w:rPr>
            </w:pPr>
            <w:r>
              <w:rPr>
                <w:rFonts w:hint="eastAsia" w:ascii="Times New Roman" w:hAnsi="Times New Roman" w:eastAsia="仿宋"/>
                <w:b w:val="0"/>
                <w:bCs w:val="0"/>
                <w:sz w:val="28"/>
                <w:szCs w:val="28"/>
                <w:lang w:val="en-US" w:eastAsia="zh-CN"/>
              </w:rPr>
              <w:t>推荐单位意见：</w:t>
            </w:r>
          </w:p>
          <w:p>
            <w:pPr>
              <w:keepNext w:val="0"/>
              <w:keepLines w:val="0"/>
              <w:suppressLineNumbers w:val="0"/>
              <w:adjustRightInd w:val="0"/>
              <w:spacing w:before="0" w:beforeAutospacing="0" w:after="0" w:afterAutospacing="0"/>
              <w:ind w:left="0" w:right="0"/>
              <w:rPr>
                <w:rFonts w:hint="default" w:ascii="Times New Roman" w:hAnsi="Times New Roman" w:eastAsia="仿宋_GB2312"/>
                <w:sz w:val="24"/>
                <w:szCs w:val="20"/>
              </w:rPr>
            </w:pPr>
          </w:p>
          <w:p>
            <w:pPr>
              <w:keepNext w:val="0"/>
              <w:keepLines w:val="0"/>
              <w:suppressLineNumbers w:val="0"/>
              <w:adjustRightInd w:val="0"/>
              <w:spacing w:before="0" w:beforeAutospacing="0" w:after="0" w:afterAutospacing="0"/>
              <w:ind w:left="0" w:right="0"/>
              <w:rPr>
                <w:rFonts w:hint="default" w:ascii="Times New Roman" w:hAnsi="Times New Roman" w:eastAsia="仿宋_GB2312"/>
                <w:sz w:val="24"/>
                <w:szCs w:val="20"/>
              </w:rPr>
            </w:pPr>
          </w:p>
          <w:p>
            <w:pPr>
              <w:keepNext w:val="0"/>
              <w:keepLines w:val="0"/>
              <w:suppressLineNumbers w:val="0"/>
              <w:adjustRightInd w:val="0"/>
              <w:spacing w:before="0" w:beforeAutospacing="0" w:after="0" w:afterAutospacing="0" w:line="400" w:lineRule="exact"/>
              <w:ind w:left="0" w:right="0"/>
              <w:jc w:val="left"/>
              <w:rPr>
                <w:rFonts w:hint="default" w:ascii="Times New Roman" w:hAnsi="Times New Roman" w:eastAsia="仿宋"/>
                <w:b w:val="0"/>
                <w:bCs w:val="0"/>
                <w:sz w:val="28"/>
                <w:szCs w:val="28"/>
                <w:lang w:val="en-US" w:eastAsia="zh-CN"/>
              </w:rPr>
            </w:pPr>
            <w:r>
              <w:rPr>
                <w:rFonts w:hint="eastAsia" w:ascii="Times New Roman" w:hAnsi="Times New Roman" w:eastAsia="仿宋_GB2312"/>
                <w:sz w:val="28"/>
                <w:szCs w:val="20"/>
              </w:rPr>
              <w:t xml:space="preserve">        </w:t>
            </w:r>
            <w:r>
              <w:rPr>
                <w:rFonts w:hint="eastAsia" w:ascii="Times New Roman" w:hAnsi="Times New Roman" w:eastAsia="仿宋_GB2312"/>
                <w:sz w:val="28"/>
                <w:szCs w:val="20"/>
                <w:lang w:val="en-US" w:eastAsia="zh-CN"/>
              </w:rPr>
              <w:t xml:space="preserve">      </w:t>
            </w:r>
            <w:r>
              <w:rPr>
                <w:rFonts w:hint="eastAsia" w:ascii="Times New Roman" w:hAnsi="Times New Roman" w:eastAsia="仿宋"/>
                <w:b w:val="0"/>
                <w:bCs w:val="0"/>
                <w:sz w:val="28"/>
                <w:szCs w:val="28"/>
                <w:lang w:val="en-US" w:eastAsia="zh-CN"/>
              </w:rPr>
              <w:t>单位负责人（签章）：</w:t>
            </w:r>
            <w:r>
              <w:rPr>
                <w:rFonts w:hint="default" w:ascii="Times New Roman" w:hAnsi="Times New Roman" w:eastAsia="仿宋"/>
                <w:b w:val="0"/>
                <w:bCs w:val="0"/>
                <w:sz w:val="28"/>
                <w:szCs w:val="28"/>
                <w:lang w:val="en-US" w:eastAsia="zh-CN"/>
              </w:rPr>
              <w:t xml:space="preserve">        </w:t>
            </w:r>
            <w:r>
              <w:rPr>
                <w:rFonts w:hint="eastAsia" w:ascii="Times New Roman" w:hAnsi="Times New Roman" w:eastAsia="仿宋"/>
                <w:b w:val="0"/>
                <w:bCs w:val="0"/>
                <w:sz w:val="28"/>
                <w:szCs w:val="28"/>
                <w:lang w:val="en-US" w:eastAsia="zh-CN"/>
              </w:rPr>
              <w:t xml:space="preserve">  </w:t>
            </w:r>
            <w:r>
              <w:rPr>
                <w:rFonts w:hint="default" w:ascii="Times New Roman" w:hAnsi="Times New Roman" w:eastAsia="仿宋"/>
                <w:b w:val="0"/>
                <w:bCs w:val="0"/>
                <w:sz w:val="28"/>
                <w:szCs w:val="28"/>
                <w:lang w:val="en-US" w:eastAsia="zh-CN"/>
              </w:rPr>
              <w:t>(</w:t>
            </w:r>
            <w:r>
              <w:rPr>
                <w:rFonts w:hint="eastAsia" w:ascii="Times New Roman" w:hAnsi="Times New Roman" w:eastAsia="仿宋"/>
                <w:b w:val="0"/>
                <w:bCs w:val="0"/>
                <w:sz w:val="28"/>
                <w:szCs w:val="28"/>
                <w:lang w:val="en-US" w:eastAsia="zh-CN"/>
              </w:rPr>
              <w:t>单位公章)</w:t>
            </w:r>
          </w:p>
          <w:p>
            <w:pPr>
              <w:keepNext w:val="0"/>
              <w:keepLines w:val="0"/>
              <w:suppressLineNumbers w:val="0"/>
              <w:adjustRightInd w:val="0"/>
              <w:spacing w:before="0" w:beforeAutospacing="0" w:after="0" w:afterAutospacing="0" w:line="400" w:lineRule="exact"/>
              <w:ind w:left="0" w:right="0"/>
              <w:jc w:val="left"/>
              <w:rPr>
                <w:rFonts w:hint="default" w:ascii="Times New Roman" w:hAnsi="Times New Roman" w:eastAsia="仿宋_GB2312"/>
                <w:sz w:val="28"/>
                <w:szCs w:val="20"/>
              </w:rPr>
            </w:pPr>
            <w:r>
              <w:rPr>
                <w:rFonts w:hint="eastAsia" w:ascii="Times New Roman" w:hAnsi="Times New Roman" w:eastAsia="仿宋"/>
                <w:b w:val="0"/>
                <w:bCs w:val="0"/>
                <w:sz w:val="28"/>
                <w:szCs w:val="28"/>
                <w:lang w:val="en-US" w:eastAsia="zh-CN"/>
              </w:rPr>
              <w:t xml:space="preserve">                                             年   月   日</w:t>
            </w:r>
          </w:p>
        </w:tc>
      </w:tr>
    </w:tbl>
    <w:p>
      <w:pPr>
        <w:adjustRightInd w:val="0"/>
        <w:snapToGrid w:val="0"/>
        <w:spacing w:line="560" w:lineRule="exact"/>
        <w:ind w:firstLine="640" w:firstLineChars="200"/>
        <w:rPr>
          <w:rFonts w:ascii="Times New Roman" w:hAnsi="Times New Roman" w:eastAsia="黑体"/>
          <w:sz w:val="32"/>
        </w:rPr>
        <w:sectPr>
          <w:footerReference r:id="rId6" w:type="default"/>
          <w:pgSz w:w="11906" w:h="16838"/>
          <w:pgMar w:top="1440" w:right="1797" w:bottom="1440" w:left="1797" w:header="851" w:footer="850" w:gutter="0"/>
          <w:pgBorders>
            <w:top w:val="none" w:sz="0" w:space="0"/>
            <w:left w:val="none" w:sz="0" w:space="0"/>
            <w:bottom w:val="none" w:sz="0" w:space="0"/>
            <w:right w:val="none" w:sz="0" w:space="0"/>
          </w:pgBorders>
          <w:pgNumType w:fmt="decimal"/>
          <w:cols w:space="720" w:num="1"/>
          <w:docGrid w:type="lines" w:linePitch="312" w:charSpace="0"/>
        </w:sectPr>
      </w:pPr>
    </w:p>
    <w:p>
      <w:pPr>
        <w:spacing w:line="560" w:lineRule="exact"/>
        <w:ind w:firstLine="640" w:firstLineChars="200"/>
        <w:rPr>
          <w:rFonts w:hint="default" w:ascii="Times New Roman" w:hAnsi="Times New Roman" w:eastAsia="黑体"/>
          <w:sz w:val="32"/>
          <w:lang w:val="en-US"/>
        </w:rPr>
      </w:pPr>
      <w:r>
        <w:rPr>
          <w:rFonts w:hint="eastAsia" w:ascii="Times New Roman" w:hAnsi="Times New Roman" w:eastAsia="黑体"/>
          <w:sz w:val="32"/>
        </w:rPr>
        <w:t>二、</w:t>
      </w:r>
      <w:r>
        <w:rPr>
          <w:rFonts w:hint="eastAsia" w:ascii="Times New Roman" w:hAnsi="Times New Roman" w:eastAsia="黑体"/>
          <w:sz w:val="32"/>
          <w:lang w:val="en-US" w:eastAsia="zh-CN"/>
        </w:rPr>
        <w:t>项目组成员基本情况</w:t>
      </w:r>
    </w:p>
    <w:tbl>
      <w:tblPr>
        <w:tblStyle w:val="13"/>
        <w:tblW w:w="852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528"/>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949" w:hRule="atLeast"/>
          <w:jc w:val="center"/>
        </w:trPr>
        <w:tc>
          <w:tcPr>
            <w:tcW w:w="8528" w:type="dxa"/>
          </w:tcPr>
          <w:tbl>
            <w:tblPr>
              <w:tblStyle w:val="13"/>
              <w:tblpPr w:leftFromText="180" w:rightFromText="180" w:vertAnchor="text" w:horzAnchor="page" w:tblpX="8" w:tblpY="-7626"/>
              <w:tblOverlap w:val="never"/>
              <w:tblW w:w="8522"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56"/>
              <w:gridCol w:w="1498"/>
              <w:gridCol w:w="1544"/>
              <w:gridCol w:w="1551"/>
              <w:gridCol w:w="2373"/>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8522" w:type="dxa"/>
                  <w:gridSpan w:val="5"/>
                  <w:tcBorders>
                    <w:top w:val="nil"/>
                  </w:tcBorders>
                  <w:noWrap w:val="0"/>
                  <w:vAlign w:val="center"/>
                </w:tcPr>
                <w:p>
                  <w:pPr>
                    <w:keepNext w:val="0"/>
                    <w:keepLines w:val="0"/>
                    <w:suppressLineNumbers w:val="0"/>
                    <w:spacing w:before="0" w:beforeAutospacing="0" w:after="0" w:afterAutospacing="0"/>
                    <w:ind w:left="0" w:right="0"/>
                    <w:rPr>
                      <w:rFonts w:hint="eastAsia" w:ascii="Times New Roman" w:hAnsi="Times New Roman" w:eastAsia="仿宋"/>
                      <w:b/>
                      <w:bCs/>
                      <w:sz w:val="24"/>
                      <w:szCs w:val="24"/>
                    </w:rPr>
                  </w:pPr>
                  <w:r>
                    <w:rPr>
                      <w:rFonts w:hint="eastAsia" w:ascii="Times New Roman" w:hAnsi="Times New Roman" w:eastAsia="仿宋" w:cs="Times New Roman"/>
                      <w:b/>
                      <w:bCs/>
                      <w:sz w:val="28"/>
                      <w:szCs w:val="28"/>
                    </w:rPr>
                    <w:t>负责人基本情况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b/>
                      <w:bCs/>
                      <w:sz w:val="28"/>
                      <w:szCs w:val="28"/>
                    </w:rPr>
                  </w:pPr>
                  <w:r>
                    <w:rPr>
                      <w:rFonts w:hint="eastAsia" w:ascii="Times New Roman" w:hAnsi="Times New Roman" w:eastAsia="仿宋"/>
                      <w:b/>
                      <w:bCs/>
                      <w:sz w:val="28"/>
                      <w:szCs w:val="28"/>
                    </w:rPr>
                    <w:t>姓  名</w:t>
                  </w:r>
                </w:p>
              </w:tc>
              <w:tc>
                <w:tcPr>
                  <w:tcW w:w="14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b/>
                      <w:bCs/>
                      <w:sz w:val="28"/>
                      <w:szCs w:val="28"/>
                    </w:rPr>
                  </w:pPr>
                  <w:r>
                    <w:rPr>
                      <w:rFonts w:hint="eastAsia" w:ascii="Times New Roman" w:hAnsi="Times New Roman" w:eastAsia="仿宋"/>
                      <w:b/>
                      <w:bCs/>
                      <w:sz w:val="28"/>
                      <w:szCs w:val="28"/>
                    </w:rPr>
                    <w:t>出生年月</w:t>
                  </w:r>
                </w:p>
              </w:tc>
              <w:tc>
                <w:tcPr>
                  <w:tcW w:w="1544"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b/>
                      <w:bCs/>
                      <w:sz w:val="28"/>
                      <w:szCs w:val="28"/>
                    </w:rPr>
                  </w:pPr>
                  <w:r>
                    <w:rPr>
                      <w:rFonts w:hint="eastAsia" w:ascii="Times New Roman" w:hAnsi="Times New Roman" w:eastAsia="仿宋"/>
                      <w:b/>
                      <w:bCs/>
                      <w:sz w:val="28"/>
                      <w:szCs w:val="28"/>
                    </w:rPr>
                    <w:t>职务职称</w:t>
                  </w:r>
                </w:p>
              </w:tc>
              <w:tc>
                <w:tcPr>
                  <w:tcW w:w="15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b/>
                      <w:bCs/>
                      <w:sz w:val="28"/>
                      <w:szCs w:val="28"/>
                    </w:rPr>
                  </w:pPr>
                  <w:r>
                    <w:rPr>
                      <w:rFonts w:hint="eastAsia" w:ascii="Times New Roman" w:hAnsi="Times New Roman" w:eastAsia="仿宋"/>
                      <w:b/>
                      <w:bCs/>
                      <w:sz w:val="28"/>
                      <w:szCs w:val="28"/>
                    </w:rPr>
                    <w:t>研究专长</w:t>
                  </w:r>
                </w:p>
              </w:tc>
              <w:tc>
                <w:tcPr>
                  <w:tcW w:w="2373"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b/>
                      <w:bCs/>
                      <w:sz w:val="24"/>
                      <w:szCs w:val="24"/>
                    </w:rPr>
                  </w:pPr>
                  <w:r>
                    <w:rPr>
                      <w:rFonts w:hint="eastAsia" w:ascii="Times New Roman" w:hAnsi="Times New Roman" w:eastAsia="仿宋"/>
                      <w:b/>
                      <w:bCs/>
                      <w:sz w:val="28"/>
                      <w:szCs w:val="28"/>
                    </w:rPr>
                    <w:t>所在单位</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Times New Roman" w:hAnsi="Times New Roman" w:eastAsia="仿宋" w:cs="Times New Roman"/>
                      <w:sz w:val="28"/>
                      <w:szCs w:val="28"/>
                    </w:rPr>
                  </w:pPr>
                </w:p>
              </w:tc>
              <w:tc>
                <w:tcPr>
                  <w:tcW w:w="1498"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Times New Roman" w:hAnsi="Times New Roman" w:eastAsia="仿宋" w:cs="Times New Roman"/>
                      <w:sz w:val="28"/>
                      <w:szCs w:val="28"/>
                    </w:rPr>
                  </w:pPr>
                </w:p>
              </w:tc>
              <w:tc>
                <w:tcPr>
                  <w:tcW w:w="1544"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Times New Roman" w:hAnsi="Times New Roman" w:eastAsia="仿宋" w:cs="Times New Roman"/>
                      <w:sz w:val="28"/>
                      <w:szCs w:val="28"/>
                    </w:rPr>
                  </w:pPr>
                </w:p>
              </w:tc>
              <w:tc>
                <w:tcPr>
                  <w:tcW w:w="1551"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仿宋" w:cs="Times New Roman"/>
                      <w:sz w:val="28"/>
                      <w:szCs w:val="28"/>
                      <w:lang w:val="en-US" w:eastAsia="zh-CN"/>
                    </w:rPr>
                  </w:pPr>
                </w:p>
              </w:tc>
              <w:tc>
                <w:tcPr>
                  <w:tcW w:w="2373" w:type="dxa"/>
                  <w:tcBorders>
                    <w:tl2br w:val="nil"/>
                    <w:tr2bl w:val="nil"/>
                  </w:tcBorders>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仿宋" w:cs="Times New Roman"/>
                      <w:sz w:val="28"/>
                      <w:szCs w:val="28"/>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22" w:type="dxa"/>
                  <w:gridSpan w:val="5"/>
                  <w:tcBorders>
                    <w:tl2br w:val="nil"/>
                    <w:tr2bl w:val="nil"/>
                  </w:tcBorders>
                  <w:noWrap w:val="0"/>
                  <w:vAlign w:val="top"/>
                </w:tcPr>
                <w:p>
                  <w:pPr>
                    <w:keepNext w:val="0"/>
                    <w:keepLines w:val="0"/>
                    <w:suppressLineNumbers w:val="0"/>
                    <w:spacing w:before="0" w:beforeAutospacing="0" w:after="0" w:afterAutospacing="0"/>
                    <w:ind w:left="0" w:right="0"/>
                    <w:jc w:val="left"/>
                    <w:rPr>
                      <w:rFonts w:hint="default" w:ascii="Times New Roman" w:hAnsi="Times New Roman" w:eastAsia="仿宋"/>
                      <w:sz w:val="24"/>
                      <w:szCs w:val="24"/>
                    </w:rPr>
                  </w:pPr>
                  <w:r>
                    <w:rPr>
                      <w:rFonts w:hint="eastAsia" w:ascii="Times New Roman" w:hAnsi="Times New Roman" w:eastAsia="仿宋" w:cs="Times New Roman"/>
                      <w:b/>
                      <w:bCs/>
                      <w:sz w:val="28"/>
                      <w:szCs w:val="28"/>
                      <w:lang w:val="en-US" w:eastAsia="zh-CN"/>
                    </w:rPr>
                    <w:t>成员</w:t>
                  </w:r>
                  <w:r>
                    <w:rPr>
                      <w:rFonts w:hint="eastAsia" w:ascii="Times New Roman" w:hAnsi="Times New Roman" w:eastAsia="仿宋" w:cs="Times New Roman"/>
                      <w:b/>
                      <w:bCs/>
                      <w:sz w:val="28"/>
                      <w:szCs w:val="28"/>
                    </w:rPr>
                    <w:t>基本情况</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b/>
                      <w:bCs/>
                      <w:sz w:val="28"/>
                      <w:szCs w:val="28"/>
                    </w:rPr>
                  </w:pPr>
                  <w:r>
                    <w:rPr>
                      <w:rFonts w:hint="eastAsia" w:ascii="Times New Roman" w:hAnsi="Times New Roman" w:eastAsia="仿宋"/>
                      <w:b/>
                      <w:bCs/>
                      <w:sz w:val="28"/>
                      <w:szCs w:val="28"/>
                    </w:rPr>
                    <w:t>姓  名</w:t>
                  </w:r>
                </w:p>
              </w:tc>
              <w:tc>
                <w:tcPr>
                  <w:tcW w:w="14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b/>
                      <w:bCs/>
                      <w:sz w:val="28"/>
                      <w:szCs w:val="28"/>
                    </w:rPr>
                  </w:pPr>
                  <w:r>
                    <w:rPr>
                      <w:rFonts w:hint="eastAsia" w:ascii="Times New Roman" w:hAnsi="Times New Roman" w:eastAsia="仿宋"/>
                      <w:b/>
                      <w:bCs/>
                      <w:sz w:val="28"/>
                      <w:szCs w:val="28"/>
                    </w:rPr>
                    <w:t>出生年月</w:t>
                  </w:r>
                </w:p>
              </w:tc>
              <w:tc>
                <w:tcPr>
                  <w:tcW w:w="1544"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b/>
                      <w:bCs/>
                      <w:sz w:val="28"/>
                      <w:szCs w:val="28"/>
                    </w:rPr>
                  </w:pPr>
                  <w:r>
                    <w:rPr>
                      <w:rFonts w:hint="eastAsia" w:ascii="Times New Roman" w:hAnsi="Times New Roman" w:eastAsia="仿宋"/>
                      <w:b/>
                      <w:bCs/>
                      <w:sz w:val="28"/>
                      <w:szCs w:val="28"/>
                    </w:rPr>
                    <w:t>职务职称</w:t>
                  </w:r>
                </w:p>
              </w:tc>
              <w:tc>
                <w:tcPr>
                  <w:tcW w:w="15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b/>
                      <w:bCs/>
                      <w:sz w:val="28"/>
                      <w:szCs w:val="28"/>
                    </w:rPr>
                  </w:pPr>
                  <w:r>
                    <w:rPr>
                      <w:rFonts w:hint="eastAsia" w:ascii="Times New Roman" w:hAnsi="Times New Roman" w:eastAsia="仿宋"/>
                      <w:b/>
                      <w:bCs/>
                      <w:sz w:val="28"/>
                      <w:szCs w:val="28"/>
                    </w:rPr>
                    <w:t>研究专长</w:t>
                  </w:r>
                </w:p>
              </w:tc>
              <w:tc>
                <w:tcPr>
                  <w:tcW w:w="2373"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b/>
                      <w:bCs/>
                      <w:sz w:val="28"/>
                      <w:szCs w:val="28"/>
                    </w:rPr>
                  </w:pPr>
                  <w:r>
                    <w:rPr>
                      <w:rFonts w:hint="eastAsia" w:ascii="Times New Roman" w:hAnsi="Times New Roman" w:eastAsia="仿宋"/>
                      <w:b/>
                      <w:bCs/>
                      <w:sz w:val="28"/>
                      <w:szCs w:val="28"/>
                    </w:rPr>
                    <w:t>所在单位</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仿宋" w:cs="Times New Roman"/>
                      <w:sz w:val="28"/>
                      <w:szCs w:val="28"/>
                      <w:lang w:val="en-US" w:eastAsia="zh-CN"/>
                    </w:rPr>
                  </w:pPr>
                </w:p>
              </w:tc>
              <w:tc>
                <w:tcPr>
                  <w:tcW w:w="14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仿宋" w:cs="Times New Roman"/>
                      <w:sz w:val="28"/>
                      <w:szCs w:val="28"/>
                      <w:lang w:val="en-US" w:eastAsia="zh-CN"/>
                    </w:rPr>
                  </w:pPr>
                </w:p>
              </w:tc>
              <w:tc>
                <w:tcPr>
                  <w:tcW w:w="1544"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val="en-US" w:eastAsia="zh-CN"/>
                    </w:rPr>
                  </w:pPr>
                </w:p>
              </w:tc>
              <w:tc>
                <w:tcPr>
                  <w:tcW w:w="15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val="en-US" w:eastAsia="zh-CN"/>
                    </w:rPr>
                  </w:pPr>
                </w:p>
              </w:tc>
              <w:tc>
                <w:tcPr>
                  <w:tcW w:w="2373"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仿宋" w:cs="Times New Roman"/>
                      <w:sz w:val="28"/>
                      <w:szCs w:val="28"/>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val="en-US" w:eastAsia="zh-CN"/>
                    </w:rPr>
                  </w:pPr>
                </w:p>
              </w:tc>
              <w:tc>
                <w:tcPr>
                  <w:tcW w:w="14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仿宋" w:cs="Times New Roman"/>
                      <w:sz w:val="28"/>
                      <w:szCs w:val="28"/>
                      <w:lang w:val="en-US" w:eastAsia="zh-CN"/>
                    </w:rPr>
                  </w:pPr>
                </w:p>
              </w:tc>
              <w:tc>
                <w:tcPr>
                  <w:tcW w:w="1544"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仿宋" w:cs="Times New Roman"/>
                      <w:sz w:val="28"/>
                      <w:szCs w:val="28"/>
                      <w:lang w:val="en-US" w:eastAsia="zh-CN"/>
                    </w:rPr>
                  </w:pPr>
                </w:p>
              </w:tc>
              <w:tc>
                <w:tcPr>
                  <w:tcW w:w="15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仿宋" w:cs="Times New Roman"/>
                      <w:sz w:val="28"/>
                      <w:szCs w:val="28"/>
                      <w:lang w:val="en-US" w:eastAsia="zh-CN"/>
                    </w:rPr>
                  </w:pPr>
                </w:p>
              </w:tc>
              <w:tc>
                <w:tcPr>
                  <w:tcW w:w="2373"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仿宋" w:cs="Times New Roman"/>
                      <w:sz w:val="28"/>
                      <w:szCs w:val="28"/>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val="en-US" w:eastAsia="zh-CN"/>
                    </w:rPr>
                  </w:pPr>
                </w:p>
              </w:tc>
              <w:tc>
                <w:tcPr>
                  <w:tcW w:w="14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val="en-US" w:eastAsia="zh-CN"/>
                    </w:rPr>
                  </w:pPr>
                </w:p>
              </w:tc>
              <w:tc>
                <w:tcPr>
                  <w:tcW w:w="1544"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val="en-US" w:eastAsia="zh-CN"/>
                    </w:rPr>
                  </w:pPr>
                </w:p>
              </w:tc>
              <w:tc>
                <w:tcPr>
                  <w:tcW w:w="15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val="en-US" w:eastAsia="zh-CN"/>
                    </w:rPr>
                  </w:pPr>
                </w:p>
              </w:tc>
              <w:tc>
                <w:tcPr>
                  <w:tcW w:w="2373"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仿宋" w:cs="Times New Roman"/>
                      <w:sz w:val="28"/>
                      <w:szCs w:val="28"/>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val="en-US" w:eastAsia="zh-CN"/>
                    </w:rPr>
                  </w:pPr>
                </w:p>
              </w:tc>
              <w:tc>
                <w:tcPr>
                  <w:tcW w:w="14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val="en-US" w:eastAsia="zh-CN"/>
                    </w:rPr>
                  </w:pPr>
                </w:p>
              </w:tc>
              <w:tc>
                <w:tcPr>
                  <w:tcW w:w="1544"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val="en-US" w:eastAsia="zh-CN"/>
                    </w:rPr>
                  </w:pPr>
                </w:p>
              </w:tc>
              <w:tc>
                <w:tcPr>
                  <w:tcW w:w="15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val="en-US" w:eastAsia="zh-CN"/>
                    </w:rPr>
                  </w:pPr>
                </w:p>
              </w:tc>
              <w:tc>
                <w:tcPr>
                  <w:tcW w:w="2373"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val="en-US" w:eastAsia="zh-CN"/>
                    </w:rPr>
                  </w:pPr>
                </w:p>
              </w:tc>
              <w:tc>
                <w:tcPr>
                  <w:tcW w:w="14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仿宋" w:cs="Times New Roman"/>
                      <w:sz w:val="28"/>
                      <w:szCs w:val="28"/>
                      <w:lang w:val="en-US" w:eastAsia="zh-CN"/>
                    </w:rPr>
                  </w:pPr>
                </w:p>
              </w:tc>
              <w:tc>
                <w:tcPr>
                  <w:tcW w:w="1544"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val="en-US" w:eastAsia="zh-CN"/>
                    </w:rPr>
                  </w:pPr>
                </w:p>
              </w:tc>
              <w:tc>
                <w:tcPr>
                  <w:tcW w:w="15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default" w:ascii="Times New Roman" w:hAnsi="Times New Roman" w:eastAsia="仿宋" w:cs="Times New Roman"/>
                      <w:sz w:val="28"/>
                      <w:szCs w:val="28"/>
                      <w:lang w:val="en-US" w:eastAsia="zh-CN"/>
                    </w:rPr>
                  </w:pPr>
                </w:p>
              </w:tc>
              <w:tc>
                <w:tcPr>
                  <w:tcW w:w="2373"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val="en-US" w:eastAsia="zh-CN"/>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4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eastAsia="zh-CN"/>
                    </w:rPr>
                  </w:pPr>
                </w:p>
              </w:tc>
              <w:tc>
                <w:tcPr>
                  <w:tcW w:w="1544"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5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2373"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4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eastAsia="zh-CN"/>
                    </w:rPr>
                  </w:pPr>
                </w:p>
              </w:tc>
              <w:tc>
                <w:tcPr>
                  <w:tcW w:w="1544"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5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2373"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4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eastAsia="zh-CN"/>
                    </w:rPr>
                  </w:pPr>
                </w:p>
              </w:tc>
              <w:tc>
                <w:tcPr>
                  <w:tcW w:w="1544"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5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2373"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4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eastAsia="zh-CN"/>
                    </w:rPr>
                  </w:pPr>
                </w:p>
              </w:tc>
              <w:tc>
                <w:tcPr>
                  <w:tcW w:w="1544"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5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2373"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4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eastAsia="zh-CN"/>
                    </w:rPr>
                  </w:pPr>
                </w:p>
              </w:tc>
              <w:tc>
                <w:tcPr>
                  <w:tcW w:w="1544"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5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2373"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4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eastAsia="zh-CN"/>
                    </w:rPr>
                  </w:pPr>
                </w:p>
              </w:tc>
              <w:tc>
                <w:tcPr>
                  <w:tcW w:w="1544"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5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2373"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4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eastAsia="zh-CN"/>
                    </w:rPr>
                  </w:pPr>
                </w:p>
              </w:tc>
              <w:tc>
                <w:tcPr>
                  <w:tcW w:w="1544"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5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2373"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4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eastAsia="zh-CN"/>
                    </w:rPr>
                  </w:pPr>
                </w:p>
              </w:tc>
              <w:tc>
                <w:tcPr>
                  <w:tcW w:w="1544"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5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2373"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6"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498"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lang w:eastAsia="zh-CN"/>
                    </w:rPr>
                  </w:pPr>
                </w:p>
              </w:tc>
              <w:tc>
                <w:tcPr>
                  <w:tcW w:w="1544"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1551"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c>
                <w:tcPr>
                  <w:tcW w:w="2373" w:type="dxa"/>
                  <w:tcBorders>
                    <w:tl2br w:val="nil"/>
                    <w:tr2bl w:val="nil"/>
                  </w:tcBorders>
                  <w:noWrap w:val="0"/>
                  <w:vAlign w:val="center"/>
                </w:tcPr>
                <w:p>
                  <w:pPr>
                    <w:keepNext w:val="0"/>
                    <w:keepLines w:val="0"/>
                    <w:suppressLineNumbers w:val="0"/>
                    <w:spacing w:before="0" w:beforeAutospacing="0" w:after="0" w:afterAutospacing="0"/>
                    <w:ind w:left="0" w:right="0"/>
                    <w:jc w:val="center"/>
                    <w:rPr>
                      <w:rFonts w:hint="eastAsia" w:ascii="Times New Roman" w:hAnsi="Times New Roman" w:eastAsia="仿宋" w:cs="Times New Roman"/>
                      <w:sz w:val="28"/>
                      <w:szCs w:val="28"/>
                    </w:rPr>
                  </w:pPr>
                </w:p>
              </w:tc>
            </w:tr>
          </w:tbl>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tc>
      </w:tr>
    </w:tbl>
    <w:p>
      <w:pPr>
        <w:spacing w:line="560" w:lineRule="exact"/>
        <w:ind w:firstLine="640" w:firstLineChars="200"/>
        <w:rPr>
          <w:rFonts w:hint="default" w:ascii="Times New Roman" w:hAnsi="Times New Roman" w:eastAsia="黑体"/>
          <w:sz w:val="32"/>
          <w:lang w:val="en-US"/>
        </w:rPr>
      </w:pPr>
      <w:r>
        <w:rPr>
          <w:rFonts w:hint="eastAsia" w:ascii="Times New Roman" w:hAnsi="Times New Roman" w:eastAsia="黑体"/>
          <w:sz w:val="32"/>
          <w:lang w:val="en-US" w:eastAsia="zh-CN"/>
        </w:rPr>
        <w:t>三</w:t>
      </w:r>
      <w:r>
        <w:rPr>
          <w:rFonts w:hint="eastAsia" w:ascii="Times New Roman" w:hAnsi="Times New Roman" w:eastAsia="黑体"/>
          <w:sz w:val="32"/>
        </w:rPr>
        <w:t>、</w:t>
      </w:r>
      <w:r>
        <w:rPr>
          <w:rFonts w:hint="eastAsia" w:ascii="Times New Roman" w:hAnsi="Times New Roman" w:eastAsia="黑体"/>
          <w:sz w:val="32"/>
          <w:lang w:val="en-US" w:eastAsia="zh-CN"/>
        </w:rPr>
        <w:t>申报条件</w:t>
      </w:r>
    </w:p>
    <w:tbl>
      <w:tblPr>
        <w:tblStyle w:val="13"/>
        <w:tblW w:w="852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528"/>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02" w:hRule="atLeast"/>
          <w:jc w:val="center"/>
        </w:trPr>
        <w:tc>
          <w:tcPr>
            <w:tcW w:w="8528" w:type="dxa"/>
          </w:tcPr>
          <w:p>
            <w:pPr>
              <w:keepNext w:val="0"/>
              <w:keepLines w:val="0"/>
              <w:suppressLineNumbers w:val="0"/>
              <w:spacing w:before="0" w:beforeAutospacing="0" w:after="0" w:afterAutospacing="0"/>
              <w:ind w:left="0" w:right="0"/>
              <w:rPr>
                <w:rFonts w:hint="default" w:ascii="Times New Roman" w:hAnsi="Times New Roman" w:eastAsia="仿宋_GB2312"/>
                <w:sz w:val="28"/>
                <w:szCs w:val="20"/>
                <w:lang w:val="en-US" w:eastAsia="zh-CN"/>
              </w:rPr>
            </w:pPr>
            <w:r>
              <w:rPr>
                <w:rFonts w:hint="eastAsia" w:ascii="Times New Roman" w:hAnsi="Times New Roman" w:eastAsia="仿宋_GB2312"/>
                <w:sz w:val="28"/>
                <w:szCs w:val="20"/>
                <w:lang w:val="en-US" w:eastAsia="zh-CN"/>
              </w:rPr>
              <w:t>包括</w:t>
            </w:r>
            <w:r>
              <w:rPr>
                <w:rFonts w:hint="eastAsia" w:ascii="Times New Roman" w:hAnsi="Times New Roman" w:eastAsia="仿宋_GB2312"/>
                <w:sz w:val="28"/>
                <w:szCs w:val="20"/>
                <w:lang w:val="en-US" w:eastAsia="zh-CN"/>
              </w:rPr>
              <w:t>申报单位基本情况、</w:t>
            </w:r>
            <w:r>
              <w:rPr>
                <w:rFonts w:hint="eastAsia" w:ascii="Times New Roman" w:hAnsi="Times New Roman" w:eastAsia="仿宋_GB2312"/>
                <w:sz w:val="28"/>
                <w:szCs w:val="20"/>
                <w:lang w:val="en-US" w:eastAsia="zh-CN"/>
              </w:rPr>
              <w:t>科技研发能力、获奖情况、知识产权工作基础</w:t>
            </w:r>
            <w:r>
              <w:rPr>
                <w:rFonts w:hint="eastAsia" w:ascii="Times New Roman" w:hAnsi="Times New Roman" w:eastAsia="仿宋_GB2312"/>
                <w:sz w:val="28"/>
                <w:szCs w:val="20"/>
                <w:lang w:val="en-US" w:eastAsia="zh-CN"/>
              </w:rPr>
              <w:t>、知识产权及标准实力、知识产权运用</w:t>
            </w:r>
            <w:r>
              <w:rPr>
                <w:rFonts w:hint="eastAsia" w:ascii="Times New Roman" w:hAnsi="Times New Roman" w:eastAsia="仿宋_GB2312"/>
                <w:sz w:val="28"/>
                <w:szCs w:val="20"/>
                <w:lang w:val="en-US" w:eastAsia="zh-CN"/>
              </w:rPr>
              <w:t>等内容。</w:t>
            </w: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p>
            <w:pPr>
              <w:keepNext w:val="0"/>
              <w:keepLines w:val="0"/>
              <w:suppressLineNumbers w:val="0"/>
              <w:spacing w:before="0" w:beforeAutospacing="0" w:after="0" w:afterAutospacing="0"/>
              <w:ind w:left="0" w:right="0"/>
              <w:rPr>
                <w:rFonts w:hint="default" w:ascii="Times New Roman" w:hAnsi="Times New Roman" w:eastAsia="仿宋_GB2312"/>
                <w:sz w:val="28"/>
                <w:szCs w:val="20"/>
              </w:rPr>
            </w:pPr>
          </w:p>
        </w:tc>
      </w:tr>
    </w:tbl>
    <w:p>
      <w:pPr>
        <w:spacing w:line="560" w:lineRule="exact"/>
        <w:ind w:firstLine="640" w:firstLineChars="200"/>
        <w:rPr>
          <w:rFonts w:hint="default" w:ascii="Times New Roman" w:hAnsi="Times New Roman" w:eastAsia="黑体"/>
          <w:sz w:val="32"/>
          <w:lang w:val="en-US"/>
        </w:rPr>
      </w:pPr>
      <w:r>
        <w:rPr>
          <w:rFonts w:hint="eastAsia" w:ascii="Times New Roman" w:hAnsi="Times New Roman" w:eastAsia="黑体"/>
          <w:sz w:val="32"/>
          <w:lang w:val="en-US" w:eastAsia="zh-CN"/>
        </w:rPr>
        <w:t>四</w:t>
      </w:r>
      <w:r>
        <w:rPr>
          <w:rFonts w:hint="eastAsia" w:ascii="Times New Roman" w:hAnsi="Times New Roman" w:eastAsia="黑体"/>
          <w:sz w:val="32"/>
        </w:rPr>
        <w:t>、</w:t>
      </w:r>
      <w:r>
        <w:rPr>
          <w:rFonts w:hint="eastAsia" w:ascii="Times New Roman" w:hAnsi="Times New Roman" w:eastAsia="黑体"/>
          <w:sz w:val="32"/>
          <w:lang w:val="en-US" w:eastAsia="zh-CN"/>
        </w:rPr>
        <w:t>项目</w:t>
      </w:r>
      <w:r>
        <w:rPr>
          <w:rFonts w:hint="eastAsia" w:ascii="Times New Roman" w:hAnsi="Times New Roman" w:eastAsia="黑体"/>
          <w:sz w:val="32"/>
          <w:lang w:val="en-US" w:eastAsia="zh-CN"/>
        </w:rPr>
        <w:t>概述</w:t>
      </w:r>
    </w:p>
    <w:tbl>
      <w:tblPr>
        <w:tblStyle w:val="13"/>
        <w:tblW w:w="852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528"/>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878" w:hRule="atLeast"/>
          <w:jc w:val="center"/>
        </w:trPr>
        <w:tc>
          <w:tcPr>
            <w:tcW w:w="8528" w:type="dxa"/>
          </w:tcPr>
          <w:p>
            <w:pPr>
              <w:keepNext w:val="0"/>
              <w:keepLines w:val="0"/>
              <w:suppressLineNumbers w:val="0"/>
              <w:adjustRightInd w:val="0"/>
              <w:spacing w:before="0" w:beforeAutospacing="0" w:after="0" w:afterAutospacing="0" w:line="560" w:lineRule="exact"/>
              <w:ind w:left="0" w:right="0"/>
              <w:rPr>
                <w:rFonts w:hint="default" w:ascii="Times New Roman" w:hAnsi="Times New Roman" w:eastAsia="仿宋_GB2312"/>
                <w:sz w:val="28"/>
                <w:szCs w:val="20"/>
                <w:lang w:val="en-US" w:eastAsia="zh-CN"/>
              </w:rPr>
            </w:pPr>
            <w:r>
              <w:rPr>
                <w:rFonts w:hint="eastAsia" w:ascii="Times New Roman" w:hAnsi="Times New Roman" w:eastAsia="仿宋_GB2312"/>
                <w:sz w:val="28"/>
                <w:szCs w:val="20"/>
                <w:lang w:val="en-US" w:eastAsia="zh-CN"/>
              </w:rPr>
              <w:t>简要概述</w:t>
            </w:r>
            <w:r>
              <w:rPr>
                <w:rFonts w:hint="eastAsia" w:ascii="Times New Roman" w:hAnsi="Times New Roman" w:eastAsia="仿宋_GB2312"/>
                <w:sz w:val="28"/>
                <w:szCs w:val="20"/>
                <w:lang w:val="en-US" w:eastAsia="zh-CN"/>
              </w:rPr>
              <w:t>聚焦</w:t>
            </w:r>
            <w:r>
              <w:rPr>
                <w:rFonts w:hint="eastAsia" w:ascii="Times New Roman" w:hAnsi="Times New Roman" w:eastAsia="仿宋_GB2312"/>
                <w:sz w:val="28"/>
                <w:szCs w:val="20"/>
                <w:lang w:val="en-US" w:eastAsia="zh-CN"/>
              </w:rPr>
              <w:t>能力提升方向</w:t>
            </w:r>
            <w:r>
              <w:rPr>
                <w:rFonts w:hint="eastAsia" w:ascii="Times New Roman" w:hAnsi="Times New Roman" w:eastAsia="仿宋_GB2312"/>
                <w:sz w:val="28"/>
                <w:szCs w:val="20"/>
                <w:lang w:val="en-US" w:eastAsia="zh-CN"/>
              </w:rPr>
              <w:t>、</w:t>
            </w:r>
            <w:r>
              <w:rPr>
                <w:rFonts w:hint="eastAsia" w:ascii="Times New Roman" w:hAnsi="Times New Roman" w:eastAsia="仿宋_GB2312"/>
                <w:sz w:val="28"/>
                <w:szCs w:val="20"/>
                <w:lang w:val="en-US" w:eastAsia="zh-CN"/>
              </w:rPr>
              <w:t>主要</w:t>
            </w:r>
            <w:r>
              <w:rPr>
                <w:rFonts w:hint="eastAsia" w:ascii="Times New Roman" w:hAnsi="Times New Roman" w:eastAsia="仿宋_GB2312"/>
                <w:sz w:val="28"/>
                <w:szCs w:val="20"/>
                <w:lang w:val="en-US" w:eastAsia="zh-CN"/>
              </w:rPr>
              <w:t>实施举措</w:t>
            </w:r>
            <w:r>
              <w:rPr>
                <w:rFonts w:hint="eastAsia" w:ascii="Times New Roman" w:hAnsi="Times New Roman" w:eastAsia="仿宋_GB2312"/>
                <w:sz w:val="28"/>
                <w:szCs w:val="20"/>
                <w:lang w:val="en-US" w:eastAsia="zh-CN"/>
              </w:rPr>
              <w:t>、分阶段</w:t>
            </w:r>
            <w:r>
              <w:rPr>
                <w:rFonts w:hint="eastAsia" w:ascii="Times New Roman" w:hAnsi="Times New Roman" w:eastAsia="仿宋_GB2312"/>
                <w:sz w:val="28"/>
                <w:szCs w:val="20"/>
                <w:lang w:val="en-US" w:eastAsia="zh-CN"/>
              </w:rPr>
              <w:t>推进步骤</w:t>
            </w:r>
            <w:r>
              <w:rPr>
                <w:rFonts w:hint="eastAsia" w:ascii="Times New Roman" w:hAnsi="Times New Roman" w:eastAsia="仿宋_GB2312"/>
                <w:sz w:val="28"/>
                <w:szCs w:val="20"/>
                <w:lang w:val="en-US" w:eastAsia="zh-CN"/>
              </w:rPr>
              <w:t>和主要绩效</w:t>
            </w:r>
            <w:r>
              <w:rPr>
                <w:rFonts w:hint="eastAsia" w:ascii="Times New Roman" w:hAnsi="Times New Roman" w:eastAsia="仿宋_GB2312"/>
                <w:sz w:val="28"/>
                <w:szCs w:val="20"/>
                <w:lang w:val="en-US" w:eastAsia="zh-CN"/>
              </w:rPr>
              <w:t>目标等内容。</w:t>
            </w:r>
            <w:r>
              <w:rPr>
                <w:rFonts w:hint="eastAsia" w:ascii="Times New Roman" w:hAnsi="Times New Roman" w:eastAsia="仿宋_GB2312"/>
                <w:color w:val="FF0000"/>
                <w:sz w:val="28"/>
                <w:szCs w:val="20"/>
                <w:lang w:val="en-US" w:eastAsia="zh-CN"/>
              </w:rPr>
              <w:t>项目详细实施方案和项目工作总结另附。</w:t>
            </w:r>
          </w:p>
        </w:tc>
      </w:tr>
    </w:tbl>
    <w:p>
      <w:pPr>
        <w:tabs>
          <w:tab w:val="left" w:pos="1008"/>
          <w:tab w:val="left" w:pos="1908"/>
          <w:tab w:val="left" w:pos="2808"/>
          <w:tab w:val="left" w:pos="4248"/>
          <w:tab w:val="left" w:pos="6048"/>
          <w:tab w:val="left" w:pos="8520"/>
        </w:tabs>
        <w:adjustRightInd w:val="0"/>
        <w:snapToGrid w:val="0"/>
        <w:spacing w:line="500" w:lineRule="exact"/>
        <w:ind w:left="0" w:leftChars="0"/>
        <w:jc w:val="left"/>
        <w:rPr>
          <w:rFonts w:ascii="Times New Roman" w:hAnsi="Times New Roman" w:eastAsia="仿宋_GB2312"/>
          <w:szCs w:val="21"/>
        </w:rPr>
        <w:sectPr>
          <w:footerReference r:id="rId7" w:type="default"/>
          <w:pgSz w:w="11906" w:h="16838"/>
          <w:pgMar w:top="1440" w:right="1797" w:bottom="1440" w:left="1797" w:header="851" w:footer="850" w:gutter="0"/>
          <w:pgBorders>
            <w:top w:val="none" w:sz="0" w:space="0"/>
            <w:left w:val="none" w:sz="0" w:space="0"/>
            <w:bottom w:val="none" w:sz="0" w:space="0"/>
            <w:right w:val="none" w:sz="0" w:space="0"/>
          </w:pgBorders>
          <w:pgNumType w:fmt="decimal"/>
          <w:cols w:space="720" w:num="1"/>
          <w:docGrid w:type="lines" w:linePitch="312" w:charSpace="0"/>
        </w:sectPr>
      </w:pPr>
    </w:p>
    <w:p>
      <w:pPr>
        <w:spacing w:line="560" w:lineRule="exact"/>
        <w:ind w:firstLine="640" w:firstLineChars="200"/>
        <w:rPr>
          <w:rFonts w:hint="eastAsia" w:ascii="Times New Roman" w:hAnsi="Times New Roman" w:eastAsia="黑体"/>
          <w:sz w:val="32"/>
          <w:lang w:val="en-US" w:eastAsia="zh-CN"/>
        </w:rPr>
      </w:pPr>
      <w:r>
        <w:rPr>
          <w:rFonts w:hint="eastAsia" w:ascii="Times New Roman" w:hAnsi="Times New Roman" w:eastAsia="黑体"/>
          <w:sz w:val="32"/>
          <w:lang w:val="en-US" w:eastAsia="zh-CN"/>
        </w:rPr>
        <w:t xml:space="preserve">    </w:t>
      </w:r>
      <w:r>
        <w:rPr>
          <w:rFonts w:hint="eastAsia" w:ascii="Times New Roman" w:hAnsi="Times New Roman" w:eastAsia="黑体"/>
          <w:sz w:val="32"/>
          <w:lang w:val="en-US" w:eastAsia="zh-CN"/>
        </w:rPr>
        <w:t>五、经费预算与支出</w:t>
      </w:r>
    </w:p>
    <w:tbl>
      <w:tblPr>
        <w:tblStyle w:val="13"/>
        <w:tblW w:w="759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05"/>
        <w:gridCol w:w="3079"/>
        <w:gridCol w:w="1317"/>
        <w:gridCol w:w="1207"/>
        <w:gridCol w:w="1184"/>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58" w:hRule="atLeast"/>
          <w:jc w:val="center"/>
        </w:trPr>
        <w:tc>
          <w:tcPr>
            <w:tcW w:w="805"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sz w:val="28"/>
                <w:szCs w:val="20"/>
              </w:rPr>
            </w:pPr>
            <w:r>
              <w:rPr>
                <w:rFonts w:hint="eastAsia" w:ascii="Times New Roman" w:hAnsi="Times New Roman" w:eastAsia="黑体" w:cs="黑体"/>
                <w:i w:val="0"/>
                <w:iCs w:val="0"/>
                <w:color w:val="000000"/>
                <w:kern w:val="0"/>
                <w:sz w:val="28"/>
                <w:szCs w:val="28"/>
                <w:u w:val="none"/>
                <w:lang w:val="en-US" w:eastAsia="zh-CN" w:bidi="ar"/>
              </w:rPr>
              <w:t>序号</w:t>
            </w:r>
          </w:p>
        </w:tc>
        <w:tc>
          <w:tcPr>
            <w:tcW w:w="3079"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sz w:val="28"/>
                <w:szCs w:val="20"/>
              </w:rPr>
            </w:pPr>
            <w:r>
              <w:rPr>
                <w:rFonts w:hint="eastAsia" w:ascii="Times New Roman" w:hAnsi="Times New Roman" w:eastAsia="黑体" w:cs="黑体"/>
                <w:i w:val="0"/>
                <w:iCs w:val="0"/>
                <w:color w:val="000000"/>
                <w:kern w:val="0"/>
                <w:sz w:val="28"/>
                <w:szCs w:val="28"/>
                <w:u w:val="none"/>
                <w:lang w:val="en-US" w:eastAsia="zh-CN" w:bidi="ar"/>
              </w:rPr>
              <w:t>项目</w:t>
            </w:r>
          </w:p>
        </w:tc>
        <w:tc>
          <w:tcPr>
            <w:tcW w:w="131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Times New Roman" w:hAnsi="Times New Roman" w:eastAsia="黑体" w:cs="黑体"/>
                <w:i w:val="0"/>
                <w:iCs w:val="0"/>
                <w:color w:val="000000"/>
                <w:kern w:val="0"/>
                <w:sz w:val="28"/>
                <w:szCs w:val="28"/>
                <w:u w:val="none"/>
                <w:lang w:val="en-US" w:eastAsia="zh-CN" w:bidi="ar"/>
              </w:rPr>
            </w:pPr>
            <w:r>
              <w:rPr>
                <w:rFonts w:hint="eastAsia" w:ascii="Times New Roman" w:hAnsi="Times New Roman" w:eastAsia="黑体" w:cs="黑体"/>
                <w:i w:val="0"/>
                <w:iCs w:val="0"/>
                <w:color w:val="000000"/>
                <w:kern w:val="0"/>
                <w:sz w:val="28"/>
                <w:szCs w:val="28"/>
                <w:u w:val="none"/>
                <w:lang w:val="en-US" w:eastAsia="zh-CN" w:bidi="ar"/>
              </w:rPr>
              <w:t>预算</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sz w:val="28"/>
                <w:szCs w:val="20"/>
              </w:rPr>
            </w:pPr>
            <w:r>
              <w:rPr>
                <w:rFonts w:hint="eastAsia" w:ascii="Times New Roman" w:hAnsi="Times New Roman" w:eastAsia="黑体" w:cs="黑体"/>
                <w:i w:val="0"/>
                <w:iCs w:val="0"/>
                <w:color w:val="000000"/>
                <w:kern w:val="0"/>
                <w:sz w:val="28"/>
                <w:szCs w:val="28"/>
                <w:u w:val="none"/>
                <w:lang w:val="en-US" w:eastAsia="zh-CN" w:bidi="ar"/>
              </w:rPr>
              <w:t>（万元）</w:t>
            </w:r>
          </w:p>
        </w:tc>
        <w:tc>
          <w:tcPr>
            <w:tcW w:w="1207"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Times New Roman" w:hAnsi="Times New Roman" w:eastAsia="黑体"/>
                <w:sz w:val="28"/>
                <w:szCs w:val="20"/>
                <w:lang w:val="en-US" w:eastAsia="zh-CN"/>
              </w:rPr>
            </w:pPr>
            <w:r>
              <w:rPr>
                <w:rFonts w:hint="eastAsia" w:ascii="Times New Roman" w:hAnsi="Times New Roman" w:eastAsia="黑体"/>
                <w:sz w:val="28"/>
                <w:szCs w:val="20"/>
                <w:lang w:val="en-US" w:eastAsia="zh-CN"/>
              </w:rPr>
              <w:t>支出</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Times New Roman" w:hAnsi="Times New Roman" w:eastAsia="黑体"/>
                <w:sz w:val="28"/>
                <w:szCs w:val="20"/>
                <w:lang w:val="en-US" w:eastAsia="zh-CN"/>
              </w:rPr>
            </w:pPr>
            <w:r>
              <w:rPr>
                <w:rFonts w:hint="eastAsia" w:ascii="Times New Roman" w:hAnsi="Times New Roman" w:eastAsia="黑体"/>
                <w:sz w:val="28"/>
                <w:szCs w:val="20"/>
                <w:lang w:val="en-US" w:eastAsia="zh-CN"/>
              </w:rPr>
              <w:t>（万元）</w:t>
            </w:r>
          </w:p>
        </w:tc>
        <w:tc>
          <w:tcPr>
            <w:tcW w:w="1184"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default" w:ascii="Times New Roman" w:hAnsi="Times New Roman" w:eastAsia="黑体"/>
                <w:sz w:val="28"/>
                <w:szCs w:val="20"/>
                <w:lang w:val="en-US" w:eastAsia="zh-CN"/>
              </w:rPr>
            </w:pPr>
            <w:r>
              <w:rPr>
                <w:rFonts w:hint="eastAsia" w:ascii="Times New Roman" w:hAnsi="Times New Roman" w:eastAsia="黑体"/>
                <w:sz w:val="28"/>
                <w:szCs w:val="20"/>
                <w:lang w:val="en-US" w:eastAsia="zh-CN"/>
              </w:rPr>
              <w:t>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05"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center"/>
              <w:rPr>
                <w:rFonts w:hint="default" w:ascii="Times New Roman" w:hAnsi="Times New Roman" w:eastAsia="仿宋_GB2312"/>
                <w:sz w:val="24"/>
                <w:szCs w:val="20"/>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3079"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center"/>
              <w:rPr>
                <w:rFonts w:hint="default" w:ascii="Times New Roman" w:hAnsi="Times New Roman" w:eastAsia="仿宋_GB2312" w:cs="宋体"/>
                <w:color w:val="000000"/>
                <w:kern w:val="0"/>
                <w:sz w:val="28"/>
                <w:szCs w:val="20"/>
              </w:rPr>
            </w:pPr>
            <w:r>
              <w:rPr>
                <w:rFonts w:hint="eastAsia" w:ascii="Times New Roman" w:hAnsi="Times New Roman" w:eastAsia="仿宋_GB2312" w:cs="仿宋_GB2312"/>
                <w:i w:val="0"/>
                <w:iCs w:val="0"/>
                <w:color w:val="000000"/>
                <w:kern w:val="0"/>
                <w:sz w:val="28"/>
                <w:szCs w:val="28"/>
                <w:u w:val="none"/>
                <w:lang w:val="en-US" w:eastAsia="zh-CN" w:bidi="ar"/>
              </w:rPr>
              <w:t>知识产权事务费（不包括申请费、年费）</w:t>
            </w:r>
          </w:p>
        </w:tc>
        <w:tc>
          <w:tcPr>
            <w:tcW w:w="131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eastAsia" w:ascii="Times New Roman" w:hAnsi="Times New Roman" w:eastAsia="仿宋" w:cs="宋体"/>
                <w:kern w:val="2"/>
                <w:sz w:val="28"/>
                <w:szCs w:val="28"/>
                <w:lang w:val="en-US" w:eastAsia="zh-CN" w:bidi="ar-SA"/>
              </w:rPr>
            </w:pPr>
          </w:p>
        </w:tc>
        <w:tc>
          <w:tcPr>
            <w:tcW w:w="12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default" w:ascii="Times New Roman" w:hAnsi="Times New Roman" w:eastAsia="仿宋" w:cs="宋体"/>
                <w:kern w:val="2"/>
                <w:sz w:val="28"/>
                <w:szCs w:val="28"/>
                <w:lang w:val="en-US" w:eastAsia="zh-CN" w:bidi="ar-SA"/>
              </w:rPr>
            </w:pPr>
          </w:p>
        </w:tc>
        <w:tc>
          <w:tcPr>
            <w:tcW w:w="118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default" w:ascii="Times New Roman" w:hAnsi="Times New Roman" w:eastAsia="仿宋" w:cs="宋体"/>
                <w:kern w:val="2"/>
                <w:sz w:val="28"/>
                <w:szCs w:val="28"/>
                <w:lang w:val="en-US" w:eastAsia="zh-CN" w:bidi="ar-SA"/>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05"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center"/>
              <w:rPr>
                <w:rFonts w:hint="default" w:ascii="Times New Roman" w:hAnsi="Times New Roman" w:eastAsia="仿宋_GB2312"/>
                <w:sz w:val="24"/>
                <w:szCs w:val="20"/>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3079"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center"/>
              <w:rPr>
                <w:rFonts w:hint="default" w:ascii="Times New Roman" w:hAnsi="Times New Roman" w:eastAsia="仿宋_GB2312" w:cs="宋体"/>
                <w:color w:val="000000"/>
                <w:kern w:val="0"/>
                <w:sz w:val="28"/>
                <w:szCs w:val="20"/>
              </w:rPr>
            </w:pPr>
            <w:r>
              <w:rPr>
                <w:rFonts w:hint="eastAsia" w:ascii="Times New Roman" w:hAnsi="Times New Roman" w:eastAsia="仿宋_GB2312" w:cs="仿宋_GB2312"/>
                <w:i w:val="0"/>
                <w:iCs w:val="0"/>
                <w:color w:val="000000"/>
                <w:kern w:val="0"/>
                <w:sz w:val="28"/>
                <w:szCs w:val="28"/>
                <w:u w:val="none"/>
                <w:lang w:val="en-US" w:eastAsia="zh-CN" w:bidi="ar"/>
              </w:rPr>
              <w:t>会议/差旅与培训费</w:t>
            </w:r>
          </w:p>
        </w:tc>
        <w:tc>
          <w:tcPr>
            <w:tcW w:w="131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eastAsia" w:ascii="Times New Roman" w:hAnsi="Times New Roman" w:eastAsia="仿宋"/>
                <w:sz w:val="28"/>
                <w:szCs w:val="28"/>
                <w:lang w:val="en-US" w:eastAsia="zh-CN"/>
              </w:rPr>
            </w:pPr>
          </w:p>
        </w:tc>
        <w:tc>
          <w:tcPr>
            <w:tcW w:w="12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default" w:ascii="Times New Roman" w:hAnsi="Times New Roman" w:eastAsia="仿宋" w:cs="宋体"/>
                <w:kern w:val="2"/>
                <w:sz w:val="28"/>
                <w:szCs w:val="28"/>
                <w:lang w:val="en-US" w:eastAsia="zh-CN" w:bidi="ar-SA"/>
              </w:rPr>
            </w:pPr>
          </w:p>
        </w:tc>
        <w:tc>
          <w:tcPr>
            <w:tcW w:w="118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default" w:ascii="Times New Roman" w:hAnsi="Times New Roman" w:eastAsia="仿宋" w:cs="宋体"/>
                <w:kern w:val="2"/>
                <w:sz w:val="28"/>
                <w:szCs w:val="28"/>
                <w:lang w:val="en-US" w:eastAsia="zh-CN" w:bidi="ar-SA"/>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05"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center"/>
              <w:rPr>
                <w:rFonts w:hint="default" w:ascii="Times New Roman" w:hAnsi="Times New Roman" w:eastAsia="仿宋_GB2312"/>
                <w:sz w:val="24"/>
                <w:szCs w:val="20"/>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3079"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center"/>
              <w:rPr>
                <w:rFonts w:hint="default" w:ascii="Times New Roman" w:hAnsi="Times New Roman" w:eastAsia="仿宋_GB2312" w:cs="宋体"/>
                <w:color w:val="000000"/>
                <w:kern w:val="0"/>
                <w:sz w:val="28"/>
                <w:szCs w:val="20"/>
              </w:rPr>
            </w:pPr>
            <w:r>
              <w:rPr>
                <w:rFonts w:hint="eastAsia" w:ascii="Times New Roman" w:hAnsi="Times New Roman" w:eastAsia="仿宋_GB2312" w:cs="仿宋_GB2312"/>
                <w:i w:val="0"/>
                <w:iCs w:val="0"/>
                <w:color w:val="000000"/>
                <w:kern w:val="0"/>
                <w:sz w:val="28"/>
                <w:szCs w:val="28"/>
                <w:u w:val="none"/>
                <w:lang w:val="en-US" w:eastAsia="zh-CN" w:bidi="ar"/>
              </w:rPr>
              <w:t>劳务费、专家咨询费（不包括人员工资、奖金激励等）</w:t>
            </w:r>
          </w:p>
        </w:tc>
        <w:tc>
          <w:tcPr>
            <w:tcW w:w="131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default" w:ascii="Times New Roman" w:hAnsi="Times New Roman" w:eastAsia="仿宋" w:cs="宋体"/>
                <w:kern w:val="2"/>
                <w:sz w:val="28"/>
                <w:szCs w:val="28"/>
                <w:lang w:val="en-US" w:eastAsia="zh-CN" w:bidi="ar-SA"/>
              </w:rPr>
            </w:pPr>
          </w:p>
        </w:tc>
        <w:tc>
          <w:tcPr>
            <w:tcW w:w="12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default" w:ascii="Times New Roman" w:hAnsi="Times New Roman" w:eastAsia="仿宋" w:cs="宋体"/>
                <w:kern w:val="2"/>
                <w:sz w:val="28"/>
                <w:szCs w:val="28"/>
                <w:lang w:val="en-US" w:eastAsia="zh-CN" w:bidi="ar-SA"/>
              </w:rPr>
            </w:pPr>
          </w:p>
        </w:tc>
        <w:tc>
          <w:tcPr>
            <w:tcW w:w="118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default" w:ascii="Times New Roman" w:hAnsi="Times New Roman" w:eastAsia="仿宋" w:cs="宋体"/>
                <w:kern w:val="2"/>
                <w:sz w:val="28"/>
                <w:szCs w:val="28"/>
                <w:lang w:val="en-US" w:eastAsia="zh-CN" w:bidi="ar-SA"/>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05"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center"/>
              <w:rPr>
                <w:rFonts w:hint="default" w:ascii="Times New Roman" w:hAnsi="Times New Roman" w:eastAsia="仿宋_GB2312"/>
                <w:sz w:val="24"/>
                <w:szCs w:val="20"/>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307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center"/>
              <w:rPr>
                <w:rFonts w:hint="default" w:ascii="Times New Roman" w:hAnsi="Times New Roman" w:eastAsia="仿宋_GB2312" w:cs="宋体"/>
                <w:color w:val="000000"/>
                <w:kern w:val="0"/>
                <w:sz w:val="28"/>
                <w:szCs w:val="20"/>
              </w:rPr>
            </w:pPr>
            <w:r>
              <w:rPr>
                <w:rFonts w:hint="eastAsia" w:ascii="Times New Roman" w:hAnsi="Times New Roman" w:eastAsia="仿宋_GB2312" w:cs="仿宋_GB2312"/>
                <w:i w:val="0"/>
                <w:iCs w:val="0"/>
                <w:color w:val="000000"/>
                <w:kern w:val="0"/>
                <w:sz w:val="28"/>
                <w:szCs w:val="28"/>
                <w:u w:val="none"/>
                <w:lang w:val="en-US" w:eastAsia="zh-CN" w:bidi="ar"/>
              </w:rPr>
              <w:t>其他合理支出</w:t>
            </w:r>
          </w:p>
        </w:tc>
        <w:tc>
          <w:tcPr>
            <w:tcW w:w="131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eastAsia" w:ascii="Times New Roman" w:hAnsi="Times New Roman" w:eastAsia="仿宋" w:cs="宋体"/>
                <w:kern w:val="2"/>
                <w:sz w:val="28"/>
                <w:szCs w:val="28"/>
                <w:lang w:val="en-US" w:eastAsia="zh-CN" w:bidi="ar-SA"/>
              </w:rPr>
            </w:pPr>
          </w:p>
        </w:tc>
        <w:tc>
          <w:tcPr>
            <w:tcW w:w="12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default" w:ascii="Times New Roman" w:hAnsi="Times New Roman" w:eastAsia="仿宋" w:cs="宋体"/>
                <w:kern w:val="2"/>
                <w:sz w:val="28"/>
                <w:szCs w:val="28"/>
                <w:lang w:val="en-US" w:eastAsia="zh-CN" w:bidi="ar-SA"/>
              </w:rPr>
            </w:pPr>
          </w:p>
        </w:tc>
        <w:tc>
          <w:tcPr>
            <w:tcW w:w="118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default" w:ascii="Times New Roman" w:hAnsi="Times New Roman" w:eastAsia="仿宋" w:cs="宋体"/>
                <w:kern w:val="2"/>
                <w:sz w:val="28"/>
                <w:szCs w:val="28"/>
                <w:lang w:val="en-US" w:eastAsia="zh-CN" w:bidi="ar-SA"/>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805" w:type="dxa"/>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center"/>
              <w:rPr>
                <w:rFonts w:hint="default" w:ascii="Times New Roman" w:hAnsi="Times New Roman" w:eastAsia="仿宋_GB2312"/>
                <w:sz w:val="24"/>
                <w:szCs w:val="20"/>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307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center"/>
              <w:rPr>
                <w:rFonts w:hint="default" w:ascii="Times New Roman" w:hAnsi="Times New Roman" w:eastAsia="仿宋_GB2312" w:cs="宋体"/>
                <w:color w:val="000000"/>
                <w:kern w:val="0"/>
                <w:sz w:val="28"/>
                <w:szCs w:val="20"/>
              </w:rPr>
            </w:pPr>
            <w:r>
              <w:rPr>
                <w:rFonts w:hint="eastAsia" w:ascii="Times New Roman" w:hAnsi="Times New Roman" w:eastAsia="仿宋_GB2312" w:cs="仿宋_GB2312"/>
                <w:b/>
                <w:bCs/>
                <w:i w:val="0"/>
                <w:iCs w:val="0"/>
                <w:color w:val="000000"/>
                <w:kern w:val="0"/>
                <w:sz w:val="28"/>
                <w:szCs w:val="28"/>
                <w:u w:val="none"/>
                <w:lang w:val="en-US" w:eastAsia="zh-CN" w:bidi="ar"/>
              </w:rPr>
              <w:t>合</w:t>
            </w:r>
            <w:r>
              <w:rPr>
                <w:rStyle w:val="37"/>
                <w:rFonts w:ascii="Times New Roman" w:hAnsi="Times New Roman" w:eastAsia="仿宋_GB2312"/>
                <w:lang w:val="en-US" w:eastAsia="zh-CN" w:bidi="ar"/>
              </w:rPr>
              <w:t xml:space="preserve">  </w:t>
            </w:r>
            <w:r>
              <w:rPr>
                <w:rStyle w:val="38"/>
                <w:rFonts w:ascii="Times New Roman" w:hAnsi="Times New Roman"/>
                <w:lang w:val="en-US" w:eastAsia="zh-CN" w:bidi="ar"/>
              </w:rPr>
              <w:t>计</w:t>
            </w:r>
          </w:p>
        </w:tc>
        <w:tc>
          <w:tcPr>
            <w:tcW w:w="131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default" w:ascii="Times New Roman" w:hAnsi="Times New Roman" w:eastAsia="仿宋" w:cs="宋体"/>
                <w:kern w:val="2"/>
                <w:sz w:val="28"/>
                <w:szCs w:val="28"/>
                <w:lang w:val="en-US" w:eastAsia="zh-CN" w:bidi="ar-SA"/>
              </w:rPr>
            </w:pPr>
          </w:p>
        </w:tc>
        <w:tc>
          <w:tcPr>
            <w:tcW w:w="12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default" w:ascii="Times New Roman" w:hAnsi="Times New Roman" w:eastAsia="仿宋" w:cs="宋体"/>
                <w:kern w:val="2"/>
                <w:sz w:val="28"/>
                <w:szCs w:val="28"/>
                <w:lang w:val="en-US" w:eastAsia="zh-CN" w:bidi="ar-SA"/>
              </w:rPr>
            </w:pPr>
          </w:p>
        </w:tc>
        <w:tc>
          <w:tcPr>
            <w:tcW w:w="118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rPr>
                <w:rFonts w:hint="default" w:ascii="Times New Roman" w:hAnsi="Times New Roman" w:eastAsia="仿宋" w:cs="宋体"/>
                <w:kern w:val="2"/>
                <w:sz w:val="28"/>
                <w:szCs w:val="28"/>
                <w:lang w:val="en-US" w:eastAsia="zh-CN" w:bidi="ar-SA"/>
              </w:rPr>
            </w:pPr>
          </w:p>
        </w:tc>
      </w:tr>
    </w:tbl>
    <w:p>
      <w:pPr>
        <w:pStyle w:val="4"/>
        <w:spacing w:line="560" w:lineRule="exact"/>
        <w:ind w:firstLine="560" w:firstLineChars="200"/>
        <w:jc w:val="both"/>
        <w:rPr>
          <w:rFonts w:hint="eastAsia" w:ascii="Times New Roman" w:hAnsi="Times New Roman" w:eastAsia="楷体"/>
          <w:b w:val="0"/>
          <w:sz w:val="28"/>
          <w:szCs w:val="21"/>
        </w:rPr>
      </w:pPr>
      <w:r>
        <w:rPr>
          <w:rFonts w:hint="eastAsia" w:ascii="Times New Roman" w:hAnsi="Times New Roman" w:eastAsia="楷体"/>
          <w:b w:val="0"/>
          <w:sz w:val="28"/>
          <w:szCs w:val="21"/>
        </w:rPr>
        <w:t>说明：若开展的项目获得30万元及以上补助，申报单位需提交专项审计报告。</w:t>
      </w:r>
    </w:p>
    <w:p>
      <w:pPr>
        <w:rPr>
          <w:rFonts w:ascii="Times New Roman" w:hAnsi="Times New Roman"/>
        </w:rPr>
      </w:pPr>
    </w:p>
    <w:p>
      <w:pPr>
        <w:tabs>
          <w:tab w:val="left" w:pos="1786"/>
        </w:tabs>
        <w:bidi w:val="0"/>
        <w:jc w:val="left"/>
        <w:rPr>
          <w:rFonts w:hint="eastAsia" w:ascii="Times New Roman" w:hAnsi="Times New Roman"/>
          <w:lang w:val="en-US" w:eastAsia="zh-CN"/>
        </w:rPr>
      </w:pPr>
    </w:p>
    <w:sectPr>
      <w:pgSz w:w="11906" w:h="16838"/>
      <w:pgMar w:top="1440" w:right="1803" w:bottom="1440" w:left="1599" w:header="851" w:footer="992" w:gutter="0"/>
      <w:pgBorders>
        <w:top w:val="none" w:sz="0" w:space="0"/>
        <w:left w:val="none" w:sz="0" w:space="0"/>
        <w:bottom w:val="none" w:sz="0" w:space="0"/>
        <w:right w:val="none" w:sz="0" w:space="0"/>
      </w:pgBorders>
      <w:pgNumType w:fmt="decimal"/>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4AF8E83D-B907-4EFC-B3B5-65B979CB897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2" w:fontKey="{899FF412-D839-4994-86C9-246C00B1FAD2}"/>
  </w:font>
  <w:font w:name="Arial Unicode MS">
    <w:altName w:val="宋体"/>
    <w:panose1 w:val="020B0604020202020204"/>
    <w:charset w:val="86"/>
    <w:family w:val="swiss"/>
    <w:pitch w:val="default"/>
    <w:sig w:usb0="00000000" w:usb1="00000000" w:usb2="0000007F" w:usb3="00000000" w:csb0="203F01FF" w:csb1="DFFF0000"/>
  </w:font>
  <w:font w:name="方正小标宋简体">
    <w:panose1 w:val="03000509000000000000"/>
    <w:charset w:val="86"/>
    <w:family w:val="auto"/>
    <w:pitch w:val="default"/>
    <w:sig w:usb0="00000001" w:usb1="080E0000" w:usb2="00000000" w:usb3="00000000" w:csb0="00040000" w:csb1="00000000"/>
    <w:embedRegular r:id="rId3" w:fontKey="{736672BE-5E26-4FA5-9CC6-2BF839E1640C}"/>
  </w:font>
  <w:font w:name="楷体_GB2312">
    <w:panose1 w:val="02010609030101010101"/>
    <w:charset w:val="86"/>
    <w:family w:val="auto"/>
    <w:pitch w:val="default"/>
    <w:sig w:usb0="00000001" w:usb1="080E0000" w:usb2="00000000" w:usb3="00000000" w:csb0="00040000" w:csb1="00000000"/>
    <w:embedRegular r:id="rId4" w:fontKey="{0FE1B82E-8CC5-40DB-A517-FE6F7BD815EA}"/>
  </w:font>
  <w:font w:name="仿宋">
    <w:panose1 w:val="02010609060101010101"/>
    <w:charset w:val="86"/>
    <w:family w:val="modern"/>
    <w:pitch w:val="default"/>
    <w:sig w:usb0="800002BF" w:usb1="38CF7CFA" w:usb2="00000016" w:usb3="00000000" w:csb0="00040001" w:csb1="00000000"/>
    <w:embedRegular r:id="rId5" w:fontKey="{CDD5B054-3A3C-4504-AF57-6B472BD50218}"/>
  </w:font>
  <w:font w:name="楷体">
    <w:panose1 w:val="02010609060101010101"/>
    <w:charset w:val="86"/>
    <w:family w:val="modern"/>
    <w:pitch w:val="default"/>
    <w:sig w:usb0="800002BF" w:usb1="38CF7CFA" w:usb2="00000016" w:usb3="00000000" w:csb0="00040001" w:csb1="00000000"/>
    <w:embedRegular r:id="rId6" w:fontKey="{8E186B03-666F-4BB3-8546-49248AF269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rPr>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4</w:t>
                    </w:r>
                    <w:r>
                      <w:fldChar w:fldCharType="end"/>
                    </w:r>
                  </w:p>
                </w:txbxContent>
              </v:textbox>
            </v:shape>
          </w:pict>
        </mc:Fallback>
      </mc:AlternateContent>
    </w:r>
  </w:p>
  <w:p>
    <w:pPr>
      <w:pStyle w:val="11"/>
      <w:ind w:left="0"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3ZDhhMTNlYjdhYzYwN2ZlZjg0OTA4NGExOTcxNjAifQ=="/>
  </w:docVars>
  <w:rsids>
    <w:rsidRoot w:val="07C523EF"/>
    <w:rsid w:val="04064A47"/>
    <w:rsid w:val="059E77AD"/>
    <w:rsid w:val="05B13F5A"/>
    <w:rsid w:val="07BDDA30"/>
    <w:rsid w:val="07C523EF"/>
    <w:rsid w:val="098611F7"/>
    <w:rsid w:val="09ED40C0"/>
    <w:rsid w:val="0D227C4B"/>
    <w:rsid w:val="0FFF2992"/>
    <w:rsid w:val="11F20999"/>
    <w:rsid w:val="13F56A76"/>
    <w:rsid w:val="15016DB8"/>
    <w:rsid w:val="161C147A"/>
    <w:rsid w:val="18E91375"/>
    <w:rsid w:val="1A4A5B50"/>
    <w:rsid w:val="1E77E44D"/>
    <w:rsid w:val="1F58576F"/>
    <w:rsid w:val="1F7A68B2"/>
    <w:rsid w:val="1FDF1EAA"/>
    <w:rsid w:val="1FEA8FA8"/>
    <w:rsid w:val="1FEF2B6E"/>
    <w:rsid w:val="1FFE8609"/>
    <w:rsid w:val="2173DF8F"/>
    <w:rsid w:val="23527E1C"/>
    <w:rsid w:val="26732ECE"/>
    <w:rsid w:val="27FF09A5"/>
    <w:rsid w:val="29FF1379"/>
    <w:rsid w:val="2BE2330D"/>
    <w:rsid w:val="317FECF4"/>
    <w:rsid w:val="337B1DEC"/>
    <w:rsid w:val="355FA444"/>
    <w:rsid w:val="35694BFC"/>
    <w:rsid w:val="37B5D362"/>
    <w:rsid w:val="37CD4C3E"/>
    <w:rsid w:val="38D37E82"/>
    <w:rsid w:val="3C2A6AC6"/>
    <w:rsid w:val="3CF9EFC0"/>
    <w:rsid w:val="3EBFA619"/>
    <w:rsid w:val="3EDDA4CF"/>
    <w:rsid w:val="3F6B41DF"/>
    <w:rsid w:val="3FF56B51"/>
    <w:rsid w:val="3FFE705C"/>
    <w:rsid w:val="40F7396F"/>
    <w:rsid w:val="411430D8"/>
    <w:rsid w:val="46E97AA8"/>
    <w:rsid w:val="472500BE"/>
    <w:rsid w:val="49A601FC"/>
    <w:rsid w:val="49CC78F6"/>
    <w:rsid w:val="4B9FFF4D"/>
    <w:rsid w:val="4BEE1847"/>
    <w:rsid w:val="4CEFC251"/>
    <w:rsid w:val="4D2DD810"/>
    <w:rsid w:val="4DE20625"/>
    <w:rsid w:val="4DEA68CE"/>
    <w:rsid w:val="4EB7A47B"/>
    <w:rsid w:val="4ED6B55C"/>
    <w:rsid w:val="4F2833EB"/>
    <w:rsid w:val="4FFBD731"/>
    <w:rsid w:val="50967F9F"/>
    <w:rsid w:val="52E22BCF"/>
    <w:rsid w:val="539F7492"/>
    <w:rsid w:val="54FF3945"/>
    <w:rsid w:val="55164F58"/>
    <w:rsid w:val="56FB67E6"/>
    <w:rsid w:val="572A443E"/>
    <w:rsid w:val="57FBCAAE"/>
    <w:rsid w:val="57FFD2A7"/>
    <w:rsid w:val="57FFEE01"/>
    <w:rsid w:val="5AFF760F"/>
    <w:rsid w:val="5B7E606C"/>
    <w:rsid w:val="5BFD91D5"/>
    <w:rsid w:val="5E2C77C8"/>
    <w:rsid w:val="5E3F3FAA"/>
    <w:rsid w:val="5EADE661"/>
    <w:rsid w:val="5EED252F"/>
    <w:rsid w:val="5EF903D0"/>
    <w:rsid w:val="5F1F00AC"/>
    <w:rsid w:val="5F1FA457"/>
    <w:rsid w:val="5F70315E"/>
    <w:rsid w:val="5F7C6E24"/>
    <w:rsid w:val="5F9978D1"/>
    <w:rsid w:val="5FAF3B09"/>
    <w:rsid w:val="5FBE442F"/>
    <w:rsid w:val="5FDBB32B"/>
    <w:rsid w:val="5FDBCA66"/>
    <w:rsid w:val="5FF708CF"/>
    <w:rsid w:val="61EC4CA1"/>
    <w:rsid w:val="63C974F3"/>
    <w:rsid w:val="657F8753"/>
    <w:rsid w:val="65EA5F9F"/>
    <w:rsid w:val="67D81444"/>
    <w:rsid w:val="69FE8223"/>
    <w:rsid w:val="6D69553F"/>
    <w:rsid w:val="6DDFF936"/>
    <w:rsid w:val="6EE75AAC"/>
    <w:rsid w:val="6EFB64C4"/>
    <w:rsid w:val="6F257A9D"/>
    <w:rsid w:val="6F3BF751"/>
    <w:rsid w:val="6F73059A"/>
    <w:rsid w:val="6F7667C9"/>
    <w:rsid w:val="6F76B2B5"/>
    <w:rsid w:val="6F7FE296"/>
    <w:rsid w:val="6F9F1DC2"/>
    <w:rsid w:val="6FBFF0E4"/>
    <w:rsid w:val="6FDD4291"/>
    <w:rsid w:val="6FDF3AA8"/>
    <w:rsid w:val="6FED3028"/>
    <w:rsid w:val="6FEF543C"/>
    <w:rsid w:val="6FFFAA06"/>
    <w:rsid w:val="70A85DD5"/>
    <w:rsid w:val="721837E1"/>
    <w:rsid w:val="721F4160"/>
    <w:rsid w:val="737B31A3"/>
    <w:rsid w:val="73AFB6E6"/>
    <w:rsid w:val="74FD3A71"/>
    <w:rsid w:val="753DC6A4"/>
    <w:rsid w:val="757FFC9C"/>
    <w:rsid w:val="758B1E6A"/>
    <w:rsid w:val="75D3A6C7"/>
    <w:rsid w:val="75ED3FD1"/>
    <w:rsid w:val="76F6C59E"/>
    <w:rsid w:val="76FF0CDD"/>
    <w:rsid w:val="777F848A"/>
    <w:rsid w:val="779E01C4"/>
    <w:rsid w:val="77A27459"/>
    <w:rsid w:val="77BDC830"/>
    <w:rsid w:val="77FB07E0"/>
    <w:rsid w:val="77FF16E8"/>
    <w:rsid w:val="78EF717A"/>
    <w:rsid w:val="795A405F"/>
    <w:rsid w:val="79DD4549"/>
    <w:rsid w:val="7A973FF2"/>
    <w:rsid w:val="7ABAA0BE"/>
    <w:rsid w:val="7AD65B77"/>
    <w:rsid w:val="7B7B7914"/>
    <w:rsid w:val="7B7F4233"/>
    <w:rsid w:val="7B9FD8B8"/>
    <w:rsid w:val="7BEF8720"/>
    <w:rsid w:val="7BF9572F"/>
    <w:rsid w:val="7C15C486"/>
    <w:rsid w:val="7C2D40D8"/>
    <w:rsid w:val="7CF9D644"/>
    <w:rsid w:val="7CFBF173"/>
    <w:rsid w:val="7CFF058E"/>
    <w:rsid w:val="7D3BCC3B"/>
    <w:rsid w:val="7D3E6CA4"/>
    <w:rsid w:val="7D5DFF4E"/>
    <w:rsid w:val="7D6D637A"/>
    <w:rsid w:val="7E2D18E8"/>
    <w:rsid w:val="7E9F3EAE"/>
    <w:rsid w:val="7EA3EFDC"/>
    <w:rsid w:val="7ECAD2DF"/>
    <w:rsid w:val="7EF5C9B4"/>
    <w:rsid w:val="7EF740BD"/>
    <w:rsid w:val="7F2A4DF5"/>
    <w:rsid w:val="7F390AFC"/>
    <w:rsid w:val="7F3FAD30"/>
    <w:rsid w:val="7F76193D"/>
    <w:rsid w:val="7F76AE2A"/>
    <w:rsid w:val="7FA0B334"/>
    <w:rsid w:val="7FBA1399"/>
    <w:rsid w:val="7FBD63C4"/>
    <w:rsid w:val="7FD2231E"/>
    <w:rsid w:val="7FD30156"/>
    <w:rsid w:val="7FD4686D"/>
    <w:rsid w:val="7FDCD798"/>
    <w:rsid w:val="7FDD28E4"/>
    <w:rsid w:val="7FDD58BA"/>
    <w:rsid w:val="7FDFC71B"/>
    <w:rsid w:val="7FEDAA0B"/>
    <w:rsid w:val="7FEE5B0B"/>
    <w:rsid w:val="7FEE5F07"/>
    <w:rsid w:val="7FEF2415"/>
    <w:rsid w:val="7FEFD819"/>
    <w:rsid w:val="7FF6A57E"/>
    <w:rsid w:val="7FF6B582"/>
    <w:rsid w:val="7FF7A01A"/>
    <w:rsid w:val="7FFA88DB"/>
    <w:rsid w:val="7FFB03B1"/>
    <w:rsid w:val="7FFB8DC7"/>
    <w:rsid w:val="7FFC166D"/>
    <w:rsid w:val="7FFD5BD7"/>
    <w:rsid w:val="8EBD10F5"/>
    <w:rsid w:val="8EFC2F2B"/>
    <w:rsid w:val="975F6B08"/>
    <w:rsid w:val="98F5E090"/>
    <w:rsid w:val="9DFF8E18"/>
    <w:rsid w:val="9E7F5867"/>
    <w:rsid w:val="9FE71F3B"/>
    <w:rsid w:val="A3BBC74D"/>
    <w:rsid w:val="A7BF9F6E"/>
    <w:rsid w:val="AD3F5619"/>
    <w:rsid w:val="AD9E88D9"/>
    <w:rsid w:val="ADFC86A3"/>
    <w:rsid w:val="AEFBA723"/>
    <w:rsid w:val="B7E993CD"/>
    <w:rsid w:val="B7FD7D2B"/>
    <w:rsid w:val="B9DBC6B3"/>
    <w:rsid w:val="B9E7FE6E"/>
    <w:rsid w:val="BA7B23C6"/>
    <w:rsid w:val="BAF61527"/>
    <w:rsid w:val="BB0BF83C"/>
    <w:rsid w:val="BB37E6E6"/>
    <w:rsid w:val="BCA79C92"/>
    <w:rsid w:val="BD6B3DF3"/>
    <w:rsid w:val="BDF7BBC0"/>
    <w:rsid w:val="BDFF53FC"/>
    <w:rsid w:val="BE66D24E"/>
    <w:rsid w:val="BEDF794D"/>
    <w:rsid w:val="BEFF121D"/>
    <w:rsid w:val="BF596ABA"/>
    <w:rsid w:val="BF67FA79"/>
    <w:rsid w:val="BFBAA5BC"/>
    <w:rsid w:val="BFBB9918"/>
    <w:rsid w:val="BFEDCD4E"/>
    <w:rsid w:val="BFF62FD1"/>
    <w:rsid w:val="C59E4AD8"/>
    <w:rsid w:val="C74D0C90"/>
    <w:rsid w:val="C7BB2F92"/>
    <w:rsid w:val="CBCE7133"/>
    <w:rsid w:val="CCFBEC05"/>
    <w:rsid w:val="CEFF7989"/>
    <w:rsid w:val="CF24AA45"/>
    <w:rsid w:val="CF7FB513"/>
    <w:rsid w:val="D36FAAD1"/>
    <w:rsid w:val="D3FFBA33"/>
    <w:rsid w:val="D57D4D60"/>
    <w:rsid w:val="D86DAF70"/>
    <w:rsid w:val="D9BF1278"/>
    <w:rsid w:val="DB4E9E7A"/>
    <w:rsid w:val="DBE90E54"/>
    <w:rsid w:val="DCAF3CD0"/>
    <w:rsid w:val="DCFE8FA0"/>
    <w:rsid w:val="DD931BE6"/>
    <w:rsid w:val="DDFEE087"/>
    <w:rsid w:val="DDFFB7F6"/>
    <w:rsid w:val="DEDF7A56"/>
    <w:rsid w:val="DEEB1F23"/>
    <w:rsid w:val="DF761177"/>
    <w:rsid w:val="DF7BFA54"/>
    <w:rsid w:val="DF7FC392"/>
    <w:rsid w:val="DFA9C47D"/>
    <w:rsid w:val="DFD19FB5"/>
    <w:rsid w:val="DFDC4716"/>
    <w:rsid w:val="DFFE4C78"/>
    <w:rsid w:val="DFFF02B6"/>
    <w:rsid w:val="E3ED0B5F"/>
    <w:rsid w:val="E4F75A32"/>
    <w:rsid w:val="E6EF0DA2"/>
    <w:rsid w:val="E7BFCB59"/>
    <w:rsid w:val="E7ED3389"/>
    <w:rsid w:val="E7FF21AC"/>
    <w:rsid w:val="EAFFAD3E"/>
    <w:rsid w:val="ED6F2B9C"/>
    <w:rsid w:val="EE6DF511"/>
    <w:rsid w:val="EFBE7D95"/>
    <w:rsid w:val="EFDF35B6"/>
    <w:rsid w:val="EFDFD47F"/>
    <w:rsid w:val="EFEED44B"/>
    <w:rsid w:val="EFF36CB3"/>
    <w:rsid w:val="EFFFE18C"/>
    <w:rsid w:val="F39747DB"/>
    <w:rsid w:val="F3EEBACA"/>
    <w:rsid w:val="F3FF310E"/>
    <w:rsid w:val="F42F18B5"/>
    <w:rsid w:val="F4DF87BB"/>
    <w:rsid w:val="F4F649AE"/>
    <w:rsid w:val="F573DE28"/>
    <w:rsid w:val="F5FBC57A"/>
    <w:rsid w:val="F5FFE3F5"/>
    <w:rsid w:val="F6F5367E"/>
    <w:rsid w:val="F6FDC7A6"/>
    <w:rsid w:val="F6FFC8F5"/>
    <w:rsid w:val="F776F0B8"/>
    <w:rsid w:val="F7A80218"/>
    <w:rsid w:val="F7B716D7"/>
    <w:rsid w:val="F7BF471A"/>
    <w:rsid w:val="F7E84532"/>
    <w:rsid w:val="F7F73D80"/>
    <w:rsid w:val="F7F96345"/>
    <w:rsid w:val="F9F5FF39"/>
    <w:rsid w:val="F9FF8620"/>
    <w:rsid w:val="FA17DD6A"/>
    <w:rsid w:val="FAAD083C"/>
    <w:rsid w:val="FAC5B864"/>
    <w:rsid w:val="FADA241F"/>
    <w:rsid w:val="FAEB8391"/>
    <w:rsid w:val="FAEDA599"/>
    <w:rsid w:val="FB3BD7B7"/>
    <w:rsid w:val="FB779A70"/>
    <w:rsid w:val="FB7F3413"/>
    <w:rsid w:val="FB97009D"/>
    <w:rsid w:val="FBBFCF06"/>
    <w:rsid w:val="FBDF3FF7"/>
    <w:rsid w:val="FDE79E90"/>
    <w:rsid w:val="FDEA2A97"/>
    <w:rsid w:val="FDFD2B69"/>
    <w:rsid w:val="FDFFB279"/>
    <w:rsid w:val="FDFFDCC7"/>
    <w:rsid w:val="FE734873"/>
    <w:rsid w:val="FE7F84A2"/>
    <w:rsid w:val="FE9D8C02"/>
    <w:rsid w:val="FEBD323D"/>
    <w:rsid w:val="FEFDFAB6"/>
    <w:rsid w:val="FEFE5B12"/>
    <w:rsid w:val="FF3B6740"/>
    <w:rsid w:val="FF4E011F"/>
    <w:rsid w:val="FF5B0233"/>
    <w:rsid w:val="FF5B944C"/>
    <w:rsid w:val="FF5F8BC0"/>
    <w:rsid w:val="FF5FD899"/>
    <w:rsid w:val="FF67787E"/>
    <w:rsid w:val="FF6D7114"/>
    <w:rsid w:val="FF78DE83"/>
    <w:rsid w:val="FF9D0D26"/>
    <w:rsid w:val="FFBC6365"/>
    <w:rsid w:val="FFBD8CD8"/>
    <w:rsid w:val="FFDB0F91"/>
    <w:rsid w:val="FFDEE667"/>
    <w:rsid w:val="FFE621D4"/>
    <w:rsid w:val="FFEFFC6C"/>
    <w:rsid w:val="FFF2BF3A"/>
    <w:rsid w:val="FFF7F722"/>
    <w:rsid w:val="FFF905BA"/>
    <w:rsid w:val="FFF91143"/>
    <w:rsid w:val="FFFB059F"/>
    <w:rsid w:val="FFFB159E"/>
    <w:rsid w:val="FFFBD40A"/>
    <w:rsid w:val="FFFD3644"/>
    <w:rsid w:val="FFFE788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5">
    <w:name w:val="Default Paragraph Font"/>
    <w:semiHidden/>
    <w:qFormat/>
    <w:uiPriority w:val="0"/>
  </w:style>
  <w:style w:type="table" w:default="1" w:styleId="1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Body Text"/>
    <w:basedOn w:val="1"/>
    <w:semiHidden/>
    <w:qFormat/>
    <w:uiPriority w:val="0"/>
    <w:rPr>
      <w:rFonts w:ascii="FangSong_GB2312" w:hAnsi="FangSong_GB2312" w:eastAsia="FangSong_GB2312" w:cs="FangSong_GB2312"/>
      <w:sz w:val="32"/>
      <w:szCs w:val="32"/>
      <w:lang w:val="en-US" w:eastAsia="en-US" w:bidi="ar-SA"/>
    </w:rPr>
  </w:style>
  <w:style w:type="paragraph" w:styleId="5">
    <w:name w:val="Body Text Indent"/>
    <w:basedOn w:val="1"/>
    <w:next w:val="6"/>
    <w:qFormat/>
    <w:uiPriority w:val="0"/>
    <w:pPr>
      <w:ind w:left="420" w:leftChars="200"/>
    </w:pPr>
  </w:style>
  <w:style w:type="paragraph" w:styleId="6">
    <w:name w:val="Body Text First Indent 2"/>
    <w:basedOn w:val="5"/>
    <w:next w:val="1"/>
    <w:unhideWhenUsed/>
    <w:qFormat/>
    <w:uiPriority w:val="99"/>
    <w:pPr>
      <w:ind w:firstLine="420" w:firstLineChars="200"/>
    </w:pPr>
  </w:style>
  <w:style w:type="paragraph" w:styleId="7">
    <w:name w:val="Date"/>
    <w:basedOn w:val="1"/>
    <w:next w:val="1"/>
    <w:qFormat/>
    <w:uiPriority w:val="0"/>
    <w:rPr>
      <w:rFonts w:ascii="仿宋_GB2312" w:eastAsia="仿宋_GB2312"/>
      <w:sz w:val="3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rPr>
      <w:rFonts w:ascii="Times New Roman" w:hAnsi="Times New Roman"/>
      <w:sz w:val="28"/>
    </w:rPr>
  </w:style>
  <w:style w:type="paragraph" w:styleId="11">
    <w:name w:val="Body Text Indent 3"/>
    <w:basedOn w:val="1"/>
    <w:qFormat/>
    <w:uiPriority w:val="0"/>
    <w:pPr>
      <w:spacing w:after="120"/>
      <w:ind w:left="420"/>
    </w:pPr>
    <w:rPr>
      <w:sz w:val="16"/>
    </w:rPr>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4">
    <w:name w:val="Table Grid"/>
    <w:basedOn w:val="13"/>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6">
    <w:name w:val="Strong"/>
    <w:basedOn w:val="15"/>
    <w:qFormat/>
    <w:uiPriority w:val="0"/>
    <w:rPr>
      <w:b/>
    </w:rPr>
  </w:style>
  <w:style w:type="paragraph" w:customStyle="1" w:styleId="17">
    <w:name w:val="正文缩进1"/>
    <w:qFormat/>
    <w:uiPriority w:val="0"/>
    <w:pPr>
      <w:widowControl w:val="0"/>
      <w:ind w:firstLine="420"/>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18">
    <w:name w:val="_Style 5"/>
    <w:basedOn w:val="19"/>
    <w:next w:val="1"/>
    <w:qFormat/>
    <w:uiPriority w:val="0"/>
    <w:pPr>
      <w:ind w:firstLine="200" w:firstLineChars="200"/>
    </w:pPr>
    <w:rPr>
      <w:rFonts w:ascii="Times New Roman" w:hAnsi="Times New Roman" w:eastAsia="宋体" w:cs="Times New Roman"/>
      <w:sz w:val="24"/>
      <w:szCs w:val="22"/>
    </w:rPr>
  </w:style>
  <w:style w:type="paragraph" w:customStyle="1" w:styleId="19">
    <w:name w:val="正文 New New"/>
    <w:next w:val="18"/>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0">
    <w:name w:val="p0"/>
    <w:basedOn w:val="1"/>
    <w:qFormat/>
    <w:uiPriority w:val="0"/>
    <w:pPr>
      <w:widowControl/>
    </w:pPr>
    <w:rPr>
      <w:rFonts w:ascii="Times New Roman" w:hAnsi="Times New Roman" w:eastAsia="宋体" w:cs="Times New Roman"/>
      <w:kern w:val="0"/>
      <w:szCs w:val="21"/>
    </w:rPr>
  </w:style>
  <w:style w:type="paragraph" w:customStyle="1" w:styleId="21">
    <w:name w:val="Normal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22">
    <w:name w:val="普通(网站) New"/>
    <w:basedOn w:val="19"/>
    <w:qFormat/>
    <w:uiPriority w:val="0"/>
    <w:pPr>
      <w:pBdr>
        <w:top w:val="none" w:color="auto" w:sz="0" w:space="0"/>
        <w:left w:val="none" w:color="auto" w:sz="0" w:space="0"/>
        <w:bottom w:val="none" w:color="auto" w:sz="0" w:space="0"/>
        <w:right w:val="none" w:color="auto" w:sz="0" w:space="0"/>
      </w:pBdr>
      <w:spacing w:before="0" w:beforeLines="0" w:beforeAutospacing="0" w:after="0" w:afterLines="0" w:afterAutospacing="0"/>
      <w:ind w:left="0" w:right="0"/>
      <w:jc w:val="left"/>
    </w:pPr>
    <w:rPr>
      <w:kern w:val="0"/>
      <w:sz w:val="24"/>
      <w:lang w:val="en-US" w:eastAsia="zh-CN" w:bidi="ar"/>
    </w:rPr>
  </w:style>
  <w:style w:type="paragraph" w:customStyle="1" w:styleId="23">
    <w:name w:val="Normal"/>
    <w:qFormat/>
    <w:uiPriority w:val="0"/>
    <w:pPr>
      <w:jc w:val="both"/>
    </w:pPr>
    <w:rPr>
      <w:rFonts w:ascii="Times New Roman" w:hAnsi="Times New Roman" w:eastAsia="宋体" w:cs="Times New Roman"/>
      <w:kern w:val="2"/>
      <w:sz w:val="21"/>
      <w:lang w:val="en-US" w:eastAsia="zh-CN" w:bidi="ar-SA"/>
    </w:rPr>
  </w:style>
  <w:style w:type="paragraph" w:customStyle="1" w:styleId="24">
    <w:name w:val="正文 New New New New"/>
    <w:next w:val="2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
    <w:name w:val="目录 2 New"/>
    <w:basedOn w:val="24"/>
    <w:next w:val="24"/>
    <w:qFormat/>
    <w:uiPriority w:val="0"/>
    <w:pPr>
      <w:ind w:left="420" w:leftChars="200"/>
    </w:pPr>
  </w:style>
  <w:style w:type="paragraph" w:customStyle="1" w:styleId="26">
    <w:name w:val="正文 New New New New New"/>
    <w:next w:val="2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
    <w:name w:val="目录 2 New New"/>
    <w:basedOn w:val="19"/>
    <w:next w:val="19"/>
    <w:qFormat/>
    <w:uiPriority w:val="0"/>
    <w:pPr>
      <w:spacing w:line="360" w:lineRule="auto"/>
    </w:pPr>
    <w:rPr>
      <w:rFonts w:ascii="仿宋_GB2312" w:hAnsi="仿宋_GB2312" w:eastAsia="仿宋_GB2312" w:cs="仿宋_GB2312"/>
      <w:b/>
      <w:bCs/>
      <w:sz w:val="32"/>
      <w:szCs w:val="32"/>
    </w:rPr>
  </w:style>
  <w:style w:type="paragraph" w:customStyle="1" w:styleId="28">
    <w:name w:val="正文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正文 New New New New New New New"/>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0">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
    <w:name w:val="正文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
    <w:name w:val="正文1"/>
    <w:qFormat/>
    <w:uiPriority w:val="0"/>
    <w:pPr>
      <w:jc w:val="both"/>
    </w:pPr>
    <w:rPr>
      <w:rFonts w:ascii="Times New Roman" w:hAnsi="Times New Roman" w:eastAsia="宋体" w:cs="Times New Roman"/>
      <w:kern w:val="2"/>
      <w:sz w:val="21"/>
      <w:szCs w:val="20"/>
      <w:lang w:val="en-US" w:eastAsia="zh-CN" w:bidi="ar-SA"/>
    </w:rPr>
  </w:style>
  <w:style w:type="paragraph" w:customStyle="1" w:styleId="34">
    <w:name w:val="公文正文"/>
    <w:basedOn w:val="1"/>
    <w:qFormat/>
    <w:uiPriority w:val="0"/>
    <w:pPr>
      <w:ind w:firstLine="640"/>
    </w:p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character" w:customStyle="1" w:styleId="37">
    <w:name w:val="font61"/>
    <w:basedOn w:val="15"/>
    <w:qFormat/>
    <w:uiPriority w:val="0"/>
    <w:rPr>
      <w:rFonts w:hint="default" w:ascii="Times New Roman" w:hAnsi="Times New Roman" w:cs="Times New Roman"/>
      <w:b/>
      <w:bCs/>
      <w:color w:val="000000"/>
      <w:sz w:val="28"/>
      <w:szCs w:val="28"/>
      <w:u w:val="none"/>
    </w:rPr>
  </w:style>
  <w:style w:type="character" w:customStyle="1" w:styleId="38">
    <w:name w:val="font51"/>
    <w:basedOn w:val="15"/>
    <w:qFormat/>
    <w:uiPriority w:val="0"/>
    <w:rPr>
      <w:rFonts w:hint="eastAsia" w:ascii="仿宋_GB2312" w:eastAsia="仿宋_GB2312" w:cs="仿宋_GB2312"/>
      <w:b/>
      <w:bCs/>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4707</Words>
  <Characters>4815</Characters>
  <Lines>1</Lines>
  <Paragraphs>1</Paragraphs>
  <TotalTime>54</TotalTime>
  <ScaleCrop>false</ScaleCrop>
  <LinksUpToDate>false</LinksUpToDate>
  <CharactersWithSpaces>5193</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2023-09-11T00:13:00Z</dcterms:created>
  <dc:creator>叶菲</dc:creator>
  <cp:lastModifiedBy>郑文秀</cp:lastModifiedBy>
  <cp:lastPrinted>2026-10-08T23:47:00Z</cp:lastPrinted>
  <dcterms:modified xsi:type="dcterms:W3CDTF">2026-10-14T02:03:17Z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41DAFE549C8346FF9FDF144596BADCE2_13</vt:lpwstr>
  </property>
  <property fmtid="{D5CDD505-2E9C-101B-9397-08002B2CF9AE}" pid="4" name="hmcheck_markmode">
    <vt:i4>0</vt:i4>
  </property>
  <property fmtid="{D5CDD505-2E9C-101B-9397-08002B2CF9AE}" pid="5" name="KSOTemplateDocerSaveRecord">
    <vt:lpwstr>eyJoZGlkIjoiMzEwNTM5NzYwMDRjMzkwZTVkZjY2ODkwMGIxNGU0OTUiLCJ1c2VySWQiOiI2MjkxNzE3NTEifQ==</vt:lpwstr>
  </property>
</Properties>
</file>